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64" w:rsidRPr="007B4787" w:rsidRDefault="00E26B64" w:rsidP="00E26B64">
      <w:pPr>
        <w:pStyle w:val="Header"/>
        <w:tabs>
          <w:tab w:val="clear" w:pos="4320"/>
          <w:tab w:val="clear" w:pos="8640"/>
        </w:tabs>
        <w:rPr>
          <w:rFonts w:ascii="Arial" w:hAnsi="Arial" w:cs="Arial"/>
          <w:b/>
          <w:snapToGrid w:val="0"/>
          <w:sz w:val="20"/>
        </w:rPr>
      </w:pPr>
      <w:bookmarkStart w:id="0" w:name="_GoBack"/>
      <w:bookmarkEnd w:id="0"/>
      <w:r w:rsidRPr="007B4787">
        <w:rPr>
          <w:rFonts w:ascii="Arial" w:hAnsi="Arial" w:cs="Arial"/>
          <w:b/>
          <w:snapToGrid w:val="0"/>
          <w:sz w:val="20"/>
        </w:rPr>
        <w:t xml:space="preserve">Template </w:t>
      </w:r>
      <w:r w:rsidR="00B1516F" w:rsidRPr="007B4787">
        <w:rPr>
          <w:rFonts w:ascii="Arial" w:hAnsi="Arial" w:cs="Arial"/>
          <w:b/>
          <w:snapToGrid w:val="0"/>
          <w:sz w:val="20"/>
        </w:rPr>
        <w:t>3T01</w:t>
      </w: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rPr>
          <w:rFonts w:ascii="Arial" w:hAnsi="Arial" w:cs="Arial"/>
          <w:snapToGrid w:val="0"/>
        </w:rPr>
      </w:pPr>
    </w:p>
    <w:p w:rsidR="00E26B64" w:rsidRPr="006F51D8" w:rsidRDefault="00E26B64" w:rsidP="00E26B64">
      <w:pPr>
        <w:pBdr>
          <w:top w:val="single" w:sz="4" w:space="1" w:color="auto"/>
          <w:bottom w:val="single" w:sz="4" w:space="1" w:color="auto"/>
        </w:pBdr>
        <w:jc w:val="center"/>
        <w:rPr>
          <w:rFonts w:ascii="Arial" w:hAnsi="Arial" w:cs="Arial"/>
          <w:b/>
          <w:snapToGrid w:val="0"/>
          <w:sz w:val="34"/>
        </w:rPr>
      </w:pPr>
      <w:r w:rsidRPr="006F51D8">
        <w:rPr>
          <w:rFonts w:ascii="Arial" w:hAnsi="Arial" w:cs="Arial"/>
          <w:b/>
          <w:snapToGrid w:val="0"/>
          <w:sz w:val="34"/>
        </w:rPr>
        <w:t xml:space="preserve">PROGRAMME: </w:t>
      </w:r>
      <w:r w:rsidRPr="006F51D8">
        <w:rPr>
          <w:rFonts w:ascii="Arial" w:hAnsi="Arial" w:cs="Arial"/>
          <w:b/>
          <w:snapToGrid w:val="0"/>
          <w:sz w:val="34"/>
          <w:highlight w:val="yellow"/>
        </w:rPr>
        <w:t>name</w:t>
      </w:r>
    </w:p>
    <w:p w:rsidR="00E26B64" w:rsidRPr="006F51D8" w:rsidRDefault="00E26B64" w:rsidP="00E26B64">
      <w:pPr>
        <w:pBdr>
          <w:top w:val="single" w:sz="4" w:space="1" w:color="auto"/>
          <w:bottom w:val="single" w:sz="4" w:space="1" w:color="auto"/>
        </w:pBdr>
        <w:jc w:val="center"/>
        <w:rPr>
          <w:rFonts w:ascii="Arial" w:hAnsi="Arial" w:cs="Arial"/>
          <w:b/>
          <w:snapToGrid w:val="0"/>
          <w:sz w:val="34"/>
        </w:rPr>
      </w:pPr>
    </w:p>
    <w:p w:rsidR="00E26B64" w:rsidRPr="006F51D8" w:rsidRDefault="00E26B64" w:rsidP="00E26B64">
      <w:pPr>
        <w:pBdr>
          <w:top w:val="single" w:sz="4" w:space="1" w:color="auto"/>
          <w:bottom w:val="single" w:sz="4" w:space="1" w:color="auto"/>
        </w:pBdr>
        <w:jc w:val="center"/>
        <w:rPr>
          <w:rFonts w:ascii="Arial" w:hAnsi="Arial" w:cs="Arial"/>
          <w:b/>
          <w:snapToGrid w:val="0"/>
          <w:sz w:val="34"/>
        </w:rPr>
      </w:pPr>
      <w:r w:rsidRPr="006F51D8">
        <w:rPr>
          <w:rFonts w:ascii="Arial" w:hAnsi="Arial" w:cs="Arial"/>
          <w:b/>
          <w:snapToGrid w:val="0"/>
          <w:sz w:val="34"/>
        </w:rPr>
        <w:t>INFASTRUCTURE PROGRAMME IMPLEMENTATION PLAN</w:t>
      </w:r>
    </w:p>
    <w:p w:rsidR="00E26B64" w:rsidRPr="006F51D8" w:rsidRDefault="00E26B64" w:rsidP="00E26B64">
      <w:pPr>
        <w:pBdr>
          <w:top w:val="single" w:sz="4" w:space="1" w:color="auto"/>
          <w:bottom w:val="single" w:sz="4" w:space="1" w:color="auto"/>
        </w:pBdr>
        <w:jc w:val="center"/>
        <w:rPr>
          <w:rFonts w:ascii="Arial" w:hAnsi="Arial" w:cs="Arial"/>
          <w:b/>
          <w:snapToGrid w:val="0"/>
          <w:sz w:val="34"/>
        </w:rPr>
      </w:pPr>
      <w:r w:rsidRPr="006F51D8">
        <w:rPr>
          <w:rFonts w:ascii="Arial" w:hAnsi="Arial" w:cs="Arial"/>
          <w:b/>
          <w:snapToGrid w:val="0"/>
          <w:sz w:val="34"/>
        </w:rPr>
        <w:t>(IPIP) DEVELOPED BY PIA</w:t>
      </w:r>
    </w:p>
    <w:p w:rsidR="00E26B64" w:rsidRPr="006F51D8" w:rsidRDefault="00E26B64" w:rsidP="00E26B64">
      <w:pPr>
        <w:pBdr>
          <w:top w:val="single" w:sz="4" w:space="1" w:color="auto"/>
          <w:bottom w:val="single" w:sz="4" w:space="1" w:color="auto"/>
        </w:pBdr>
        <w:rPr>
          <w:rFonts w:ascii="Arial" w:hAnsi="Arial" w:cs="Arial"/>
          <w:b/>
          <w:snapToGrid w:val="0"/>
          <w:sz w:val="34"/>
        </w:rPr>
      </w:pPr>
    </w:p>
    <w:p w:rsidR="00E26B64" w:rsidRPr="006F51D8" w:rsidRDefault="00E26B64" w:rsidP="00E26B64">
      <w:pPr>
        <w:pBdr>
          <w:top w:val="single" w:sz="4" w:space="1" w:color="auto"/>
          <w:bottom w:val="single" w:sz="4" w:space="1" w:color="auto"/>
        </w:pBdr>
        <w:jc w:val="center"/>
        <w:rPr>
          <w:rFonts w:ascii="Arial" w:hAnsi="Arial" w:cs="Arial"/>
          <w:b/>
          <w:snapToGrid w:val="0"/>
          <w:sz w:val="34"/>
        </w:rPr>
      </w:pPr>
    </w:p>
    <w:p w:rsidR="00E26B64" w:rsidRPr="006F51D8" w:rsidRDefault="00E26B64" w:rsidP="00E26B64">
      <w:pPr>
        <w:pBdr>
          <w:top w:val="single" w:sz="4" w:space="1" w:color="auto"/>
          <w:bottom w:val="single" w:sz="4" w:space="1" w:color="auto"/>
        </w:pBdr>
        <w:jc w:val="center"/>
        <w:rPr>
          <w:rFonts w:ascii="Arial" w:hAnsi="Arial" w:cs="Arial"/>
          <w:b/>
          <w:snapToGrid w:val="0"/>
        </w:rPr>
      </w:pPr>
      <w:r w:rsidRPr="006F51D8">
        <w:rPr>
          <w:rFonts w:ascii="Arial" w:hAnsi="Arial" w:cs="Arial"/>
          <w:b/>
          <w:snapToGrid w:val="0"/>
          <w:sz w:val="34"/>
        </w:rPr>
        <w:t xml:space="preserve">YEAR : </w:t>
      </w:r>
      <w:r w:rsidRPr="006F51D8">
        <w:rPr>
          <w:rFonts w:ascii="Arial" w:hAnsi="Arial" w:cs="Arial"/>
          <w:b/>
          <w:snapToGrid w:val="0"/>
          <w:sz w:val="34"/>
          <w:highlight w:val="yellow"/>
        </w:rPr>
        <w:t>XXXX</w:t>
      </w: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r w:rsidRPr="006F51D8">
        <w:rPr>
          <w:rFonts w:ascii="Arial" w:hAnsi="Arial" w:cs="Arial"/>
          <w:snapToGrid w:val="0"/>
        </w:rPr>
        <w:t xml:space="preserve">Status: </w:t>
      </w:r>
      <w:r w:rsidRPr="006F51D8">
        <w:rPr>
          <w:rFonts w:ascii="Arial" w:hAnsi="Arial" w:cs="Arial"/>
          <w:snapToGrid w:val="0"/>
          <w:highlight w:val="yellow"/>
        </w:rPr>
        <w:t>XXX</w:t>
      </w:r>
      <w:r w:rsidRPr="006F51D8">
        <w:rPr>
          <w:rFonts w:ascii="Arial" w:hAnsi="Arial" w:cs="Arial"/>
          <w:snapToGrid w:val="0"/>
        </w:rPr>
        <w:t xml:space="preserve"> </w:t>
      </w: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jc w:val="center"/>
        <w:rPr>
          <w:rFonts w:ascii="Arial" w:hAnsi="Arial" w:cs="Arial"/>
          <w:snapToGrid w:val="0"/>
        </w:rPr>
      </w:pPr>
    </w:p>
    <w:p w:rsidR="00E26B64" w:rsidRPr="006F51D8" w:rsidRDefault="00E26B64" w:rsidP="00E26B64">
      <w:pPr>
        <w:rPr>
          <w:rFonts w:ascii="Arial" w:hAnsi="Arial" w:cs="Arial"/>
          <w:snapToGrid w:val="0"/>
        </w:rPr>
      </w:pPr>
      <w:r w:rsidRPr="006F51D8">
        <w:rPr>
          <w:rFonts w:ascii="Arial" w:hAnsi="Arial" w:cs="Arial"/>
          <w:snapToGrid w:val="0"/>
        </w:rPr>
        <w:t xml:space="preserve">Version </w:t>
      </w:r>
      <w:r w:rsidRPr="006F51D8">
        <w:rPr>
          <w:rFonts w:ascii="Arial" w:hAnsi="Arial" w:cs="Arial"/>
          <w:snapToGrid w:val="0"/>
          <w:highlight w:val="yellow"/>
        </w:rPr>
        <w:t>XXX</w:t>
      </w:r>
    </w:p>
    <w:p w:rsidR="00E26B64" w:rsidRPr="006F51D8" w:rsidRDefault="00E26B64" w:rsidP="00E26B64">
      <w:pPr>
        <w:jc w:val="right"/>
        <w:rPr>
          <w:rFonts w:ascii="Arial" w:hAnsi="Arial" w:cs="Arial"/>
          <w:snapToGrid w:val="0"/>
        </w:rPr>
      </w:pPr>
    </w:p>
    <w:p w:rsidR="00E26B64" w:rsidRPr="006F51D8" w:rsidRDefault="00E26B64" w:rsidP="00E26B64">
      <w:pPr>
        <w:rPr>
          <w:rFonts w:ascii="Arial" w:hAnsi="Arial" w:cs="Arial"/>
          <w:snapToGrid w:val="0"/>
        </w:rPr>
      </w:pPr>
      <w:r w:rsidRPr="006F51D8">
        <w:rPr>
          <w:rFonts w:ascii="Arial" w:hAnsi="Arial" w:cs="Arial"/>
          <w:snapToGrid w:val="0"/>
        </w:rPr>
        <w:t xml:space="preserve">Date: </w:t>
      </w:r>
      <w:r w:rsidRPr="006F51D8">
        <w:rPr>
          <w:rFonts w:ascii="Arial" w:hAnsi="Arial" w:cs="Arial"/>
          <w:snapToGrid w:val="0"/>
          <w:highlight w:val="yellow"/>
        </w:rPr>
        <w:t>XXX</w:t>
      </w:r>
    </w:p>
    <w:p w:rsidR="00A430FB" w:rsidRPr="006F51D8" w:rsidRDefault="00A430FB" w:rsidP="003F35E7">
      <w:pPr>
        <w:pStyle w:val="paragraph0"/>
      </w:pPr>
    </w:p>
    <w:p w:rsidR="00E26B64" w:rsidRPr="006F51D8" w:rsidRDefault="00E26B64" w:rsidP="003F35E7">
      <w:pPr>
        <w:pStyle w:val="paragraph0"/>
      </w:pPr>
    </w:p>
    <w:p w:rsidR="00E26B64" w:rsidRPr="006F51D8" w:rsidRDefault="00E26B64" w:rsidP="003F35E7">
      <w:pPr>
        <w:pStyle w:val="paragraph0"/>
      </w:pPr>
    </w:p>
    <w:p w:rsidR="00E26B64" w:rsidRDefault="00E26B64" w:rsidP="003F35E7">
      <w:pPr>
        <w:pStyle w:val="paragraph0"/>
        <w:sectPr w:rsidR="00E26B64" w:rsidSect="00B3311C">
          <w:footerReference w:type="even" r:id="rId8"/>
          <w:footerReference w:type="default" r:id="rId9"/>
          <w:pgSz w:w="11906" w:h="16838" w:code="9"/>
          <w:pgMar w:top="1440" w:right="1440" w:bottom="1440" w:left="1440" w:header="0" w:footer="284" w:gutter="0"/>
          <w:cols w:space="720"/>
          <w:noEndnote/>
          <w:docGrid w:linePitch="326"/>
        </w:sectPr>
      </w:pPr>
    </w:p>
    <w:p w:rsidR="00A430FB" w:rsidRDefault="00A430FB" w:rsidP="00910DAE">
      <w:pPr>
        <w:pStyle w:val="StyleTitle12ptLeft"/>
      </w:pPr>
      <w:r>
        <w:lastRenderedPageBreak/>
        <w:t>TABLE OF CONTENTS</w:t>
      </w:r>
    </w:p>
    <w:p w:rsidR="00A430FB" w:rsidRDefault="00A430FB" w:rsidP="00910DAE">
      <w:pPr>
        <w:pStyle w:val="StyleTitle12ptLeft"/>
      </w:pPr>
    </w:p>
    <w:p w:rsidR="006962E4" w:rsidRDefault="006962E4">
      <w:pPr>
        <w:pStyle w:val="TOC1"/>
        <w:tabs>
          <w:tab w:val="left" w:pos="1418"/>
        </w:tabs>
        <w:rPr>
          <w:rFonts w:ascii="Times New Roman" w:hAnsi="Times New Roman" w:cs="Times New Roman"/>
          <w:caps w:val="0"/>
          <w:noProof/>
          <w:sz w:val="24"/>
          <w:szCs w:val="24"/>
          <w:lang w:val="en-US"/>
        </w:rPr>
      </w:pPr>
      <w:r>
        <w:fldChar w:fldCharType="begin"/>
      </w:r>
      <w:r>
        <w:instrText xml:space="preserve"> TOC \h \z \t "Heading 1,1,Heading 2,2,Heading 3,3" </w:instrText>
      </w:r>
      <w:r>
        <w:fldChar w:fldCharType="separate"/>
      </w:r>
      <w:hyperlink w:anchor="_Toc124755047" w:history="1">
        <w:r w:rsidRPr="00FB325D">
          <w:rPr>
            <w:rStyle w:val="Hyperlink"/>
            <w:noProof/>
          </w:rPr>
          <w:t>1.</w:t>
        </w:r>
        <w:r>
          <w:rPr>
            <w:rFonts w:ascii="Times New Roman" w:hAnsi="Times New Roman" w:cs="Times New Roman"/>
            <w:caps w:val="0"/>
            <w:noProof/>
            <w:sz w:val="24"/>
            <w:szCs w:val="24"/>
            <w:lang w:val="en-US"/>
          </w:rPr>
          <w:tab/>
        </w:r>
        <w:r w:rsidRPr="00FB325D">
          <w:rPr>
            <w:rStyle w:val="Hyperlink"/>
            <w:noProof/>
          </w:rPr>
          <w:t>definitionS</w:t>
        </w:r>
        <w:r>
          <w:rPr>
            <w:noProof/>
            <w:webHidden/>
          </w:rPr>
          <w:tab/>
        </w:r>
        <w:r>
          <w:rPr>
            <w:noProof/>
            <w:webHidden/>
          </w:rPr>
          <w:fldChar w:fldCharType="begin"/>
        </w:r>
        <w:r>
          <w:rPr>
            <w:noProof/>
            <w:webHidden/>
          </w:rPr>
          <w:instrText xml:space="preserve"> PAGEREF _Toc124755047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48" w:history="1">
        <w:r w:rsidRPr="00FB325D">
          <w:rPr>
            <w:rStyle w:val="Hyperlink"/>
            <w:noProof/>
          </w:rPr>
          <w:t>2.</w:t>
        </w:r>
        <w:r>
          <w:rPr>
            <w:rFonts w:ascii="Times New Roman" w:hAnsi="Times New Roman" w:cs="Times New Roman"/>
            <w:caps w:val="0"/>
            <w:noProof/>
            <w:sz w:val="24"/>
            <w:szCs w:val="24"/>
            <w:lang w:val="en-US"/>
          </w:rPr>
          <w:tab/>
        </w:r>
        <w:r w:rsidRPr="00FB325D">
          <w:rPr>
            <w:rStyle w:val="Hyperlink"/>
            <w:noProof/>
          </w:rPr>
          <w:t>background</w:t>
        </w:r>
        <w:r>
          <w:rPr>
            <w:noProof/>
            <w:webHidden/>
          </w:rPr>
          <w:tab/>
        </w:r>
        <w:r>
          <w:rPr>
            <w:noProof/>
            <w:webHidden/>
          </w:rPr>
          <w:fldChar w:fldCharType="begin"/>
        </w:r>
        <w:r>
          <w:rPr>
            <w:noProof/>
            <w:webHidden/>
          </w:rPr>
          <w:instrText xml:space="preserve"> PAGEREF _Toc124755048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49" w:history="1">
        <w:r w:rsidRPr="00FB325D">
          <w:rPr>
            <w:rStyle w:val="Hyperlink"/>
            <w:noProof/>
          </w:rPr>
          <w:t>3.</w:t>
        </w:r>
        <w:r>
          <w:rPr>
            <w:rFonts w:ascii="Times New Roman" w:hAnsi="Times New Roman" w:cs="Times New Roman"/>
            <w:caps w:val="0"/>
            <w:noProof/>
            <w:sz w:val="24"/>
            <w:szCs w:val="24"/>
            <w:lang w:val="en-US"/>
          </w:rPr>
          <w:tab/>
        </w:r>
        <w:r w:rsidRPr="00FB325D">
          <w:rPr>
            <w:rStyle w:val="Hyperlink"/>
            <w:noProof/>
          </w:rPr>
          <w:t>DEVELOPMENT OF PROGRAMMES</w:t>
        </w:r>
        <w:r>
          <w:rPr>
            <w:noProof/>
            <w:webHidden/>
          </w:rPr>
          <w:tab/>
        </w:r>
        <w:r>
          <w:rPr>
            <w:noProof/>
            <w:webHidden/>
          </w:rPr>
          <w:fldChar w:fldCharType="begin"/>
        </w:r>
        <w:r>
          <w:rPr>
            <w:noProof/>
            <w:webHidden/>
          </w:rPr>
          <w:instrText xml:space="preserve"> PAGEREF _Toc124755049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50" w:history="1">
        <w:r w:rsidRPr="00FB325D">
          <w:rPr>
            <w:rStyle w:val="Hyperlink"/>
            <w:noProof/>
          </w:rPr>
          <w:t>4.</w:t>
        </w:r>
        <w:r>
          <w:rPr>
            <w:rFonts w:ascii="Times New Roman" w:hAnsi="Times New Roman" w:cs="Times New Roman"/>
            <w:caps w:val="0"/>
            <w:noProof/>
            <w:sz w:val="24"/>
            <w:szCs w:val="24"/>
            <w:lang w:val="en-US"/>
          </w:rPr>
          <w:tab/>
        </w:r>
        <w:r w:rsidRPr="00FB325D">
          <w:rPr>
            <w:rStyle w:val="Hyperlink"/>
            <w:noProof/>
          </w:rPr>
          <w:t>Infrastructure Programme/Project Cycle</w:t>
        </w:r>
        <w:r>
          <w:rPr>
            <w:noProof/>
            <w:webHidden/>
          </w:rPr>
          <w:tab/>
        </w:r>
        <w:r>
          <w:rPr>
            <w:noProof/>
            <w:webHidden/>
          </w:rPr>
          <w:fldChar w:fldCharType="begin"/>
        </w:r>
        <w:r>
          <w:rPr>
            <w:noProof/>
            <w:webHidden/>
          </w:rPr>
          <w:instrText xml:space="preserve"> PAGEREF _Toc124755050 \h </w:instrText>
        </w:r>
        <w:r>
          <w:rPr>
            <w:noProof/>
          </w:rPr>
        </w:r>
        <w:r>
          <w:rPr>
            <w:noProof/>
            <w:webHidden/>
          </w:rPr>
          <w:fldChar w:fldCharType="separate"/>
        </w:r>
        <w:r>
          <w:rPr>
            <w:noProof/>
            <w:webHidden/>
          </w:rPr>
          <w:t>2</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51" w:history="1">
        <w:r w:rsidRPr="00FB325D">
          <w:rPr>
            <w:rStyle w:val="Hyperlink"/>
            <w:bCs/>
            <w:noProof/>
          </w:rPr>
          <w:t>5.</w:t>
        </w:r>
        <w:r>
          <w:rPr>
            <w:rFonts w:ascii="Times New Roman" w:hAnsi="Times New Roman" w:cs="Times New Roman"/>
            <w:caps w:val="0"/>
            <w:noProof/>
            <w:sz w:val="24"/>
            <w:szCs w:val="24"/>
            <w:lang w:val="en-US"/>
          </w:rPr>
          <w:tab/>
        </w:r>
        <w:r w:rsidRPr="00FB325D">
          <w:rPr>
            <w:rStyle w:val="Hyperlink"/>
            <w:noProof/>
          </w:rPr>
          <w:t>Implementation Process</w:t>
        </w:r>
        <w:r>
          <w:rPr>
            <w:noProof/>
            <w:webHidden/>
          </w:rPr>
          <w:tab/>
        </w:r>
        <w:r>
          <w:rPr>
            <w:noProof/>
            <w:webHidden/>
          </w:rPr>
          <w:fldChar w:fldCharType="begin"/>
        </w:r>
        <w:r>
          <w:rPr>
            <w:noProof/>
            <w:webHidden/>
          </w:rPr>
          <w:instrText xml:space="preserve"> PAGEREF _Toc124755051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52" w:history="1">
        <w:r w:rsidRPr="00FB325D">
          <w:rPr>
            <w:rStyle w:val="Hyperlink"/>
            <w:noProof/>
          </w:rPr>
          <w:t>5.1</w:t>
        </w:r>
        <w:r>
          <w:rPr>
            <w:rFonts w:ascii="Times New Roman" w:hAnsi="Times New Roman" w:cs="Times New Roman"/>
            <w:noProof/>
            <w:sz w:val="24"/>
            <w:szCs w:val="24"/>
            <w:lang w:val="en-US"/>
          </w:rPr>
          <w:tab/>
        </w:r>
        <w:r w:rsidRPr="00FB325D">
          <w:rPr>
            <w:rStyle w:val="Hyperlink"/>
            <w:noProof/>
          </w:rPr>
          <w:t>Institutional framework</w:t>
        </w:r>
        <w:r>
          <w:rPr>
            <w:noProof/>
            <w:webHidden/>
          </w:rPr>
          <w:tab/>
        </w:r>
        <w:r>
          <w:rPr>
            <w:noProof/>
            <w:webHidden/>
          </w:rPr>
          <w:fldChar w:fldCharType="begin"/>
        </w:r>
        <w:r>
          <w:rPr>
            <w:noProof/>
            <w:webHidden/>
          </w:rPr>
          <w:instrText xml:space="preserve"> PAGEREF _Toc124755052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53" w:history="1">
        <w:r w:rsidRPr="00FB325D">
          <w:rPr>
            <w:rStyle w:val="Hyperlink"/>
            <w:noProof/>
          </w:rPr>
          <w:t>5.2</w:t>
        </w:r>
        <w:r>
          <w:rPr>
            <w:rFonts w:ascii="Times New Roman" w:hAnsi="Times New Roman" w:cs="Times New Roman"/>
            <w:noProof/>
            <w:sz w:val="24"/>
            <w:szCs w:val="24"/>
            <w:lang w:val="en-US"/>
          </w:rPr>
          <w:tab/>
        </w:r>
        <w:r w:rsidRPr="00FB325D">
          <w:rPr>
            <w:rStyle w:val="Hyperlink"/>
            <w:noProof/>
          </w:rPr>
          <w:t>Programme Roles and Responsibilities</w:t>
        </w:r>
        <w:r>
          <w:rPr>
            <w:noProof/>
            <w:webHidden/>
          </w:rPr>
          <w:tab/>
        </w:r>
        <w:r>
          <w:rPr>
            <w:noProof/>
            <w:webHidden/>
          </w:rPr>
          <w:fldChar w:fldCharType="begin"/>
        </w:r>
        <w:r>
          <w:rPr>
            <w:noProof/>
            <w:webHidden/>
          </w:rPr>
          <w:instrText xml:space="preserve"> PAGEREF _Toc124755053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4" w:history="1">
        <w:r w:rsidRPr="00FB325D">
          <w:rPr>
            <w:rStyle w:val="Hyperlink"/>
            <w:noProof/>
          </w:rPr>
          <w:t>5.2.1</w:t>
        </w:r>
        <w:r>
          <w:rPr>
            <w:rFonts w:ascii="Times New Roman" w:hAnsi="Times New Roman"/>
            <w:bCs w:val="0"/>
            <w:noProof/>
            <w:color w:val="auto"/>
            <w:sz w:val="24"/>
            <w:szCs w:val="24"/>
            <w:lang w:val="en-US"/>
          </w:rPr>
          <w:tab/>
        </w:r>
        <w:r w:rsidRPr="00FB325D">
          <w:rPr>
            <w:rStyle w:val="Hyperlink"/>
            <w:noProof/>
          </w:rPr>
          <w:t>Programme Management Unit</w:t>
        </w:r>
        <w:r>
          <w:rPr>
            <w:noProof/>
            <w:webHidden/>
          </w:rPr>
          <w:tab/>
        </w:r>
        <w:r>
          <w:rPr>
            <w:noProof/>
            <w:webHidden/>
          </w:rPr>
          <w:fldChar w:fldCharType="begin"/>
        </w:r>
        <w:r>
          <w:rPr>
            <w:noProof/>
            <w:webHidden/>
          </w:rPr>
          <w:instrText xml:space="preserve"> PAGEREF _Toc124755054 \h </w:instrText>
        </w:r>
        <w:r>
          <w:rPr>
            <w:noProof/>
          </w:rPr>
        </w:r>
        <w:r>
          <w:rPr>
            <w:noProof/>
            <w:webHidden/>
          </w:rPr>
          <w:fldChar w:fldCharType="separate"/>
        </w:r>
        <w:r>
          <w:rPr>
            <w:noProof/>
            <w:webHidden/>
          </w:rPr>
          <w:t>5</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5" w:history="1">
        <w:r w:rsidRPr="00FB325D">
          <w:rPr>
            <w:rStyle w:val="Hyperlink"/>
            <w:noProof/>
          </w:rPr>
          <w:t>5.2.2</w:t>
        </w:r>
        <w:r>
          <w:rPr>
            <w:rFonts w:ascii="Times New Roman" w:hAnsi="Times New Roman"/>
            <w:bCs w:val="0"/>
            <w:noProof/>
            <w:color w:val="auto"/>
            <w:sz w:val="24"/>
            <w:szCs w:val="24"/>
            <w:lang w:val="en-US"/>
          </w:rPr>
          <w:tab/>
        </w:r>
        <w:r w:rsidRPr="00FB325D">
          <w:rPr>
            <w:rStyle w:val="Hyperlink"/>
            <w:noProof/>
          </w:rPr>
          <w:t>Project Steering Committee (PSC</w:t>
        </w:r>
        <w:r w:rsidRPr="00FB325D">
          <w:rPr>
            <w:rStyle w:val="Hyperlink"/>
            <w:iCs/>
            <w:noProof/>
          </w:rPr>
          <w:t>)</w:t>
        </w:r>
        <w:r w:rsidRPr="00FB325D">
          <w:rPr>
            <w:rStyle w:val="Hyperlink"/>
            <w:noProof/>
          </w:rPr>
          <w:t xml:space="preserve"> –</w:t>
        </w:r>
        <w:r>
          <w:rPr>
            <w:noProof/>
            <w:webHidden/>
          </w:rPr>
          <w:tab/>
        </w:r>
        <w:r>
          <w:rPr>
            <w:noProof/>
            <w:webHidden/>
          </w:rPr>
          <w:fldChar w:fldCharType="begin"/>
        </w:r>
        <w:r>
          <w:rPr>
            <w:noProof/>
            <w:webHidden/>
          </w:rPr>
          <w:instrText xml:space="preserve"> PAGEREF _Toc124755055 \h </w:instrText>
        </w:r>
        <w:r>
          <w:rPr>
            <w:noProof/>
          </w:rPr>
        </w:r>
        <w:r>
          <w:rPr>
            <w:noProof/>
            <w:webHidden/>
          </w:rPr>
          <w:fldChar w:fldCharType="separate"/>
        </w:r>
        <w:r>
          <w:rPr>
            <w:noProof/>
            <w:webHidden/>
          </w:rPr>
          <w:t>6</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6" w:history="1">
        <w:r w:rsidRPr="00FB325D">
          <w:rPr>
            <w:rStyle w:val="Hyperlink"/>
            <w:noProof/>
          </w:rPr>
          <w:t>5.2.3</w:t>
        </w:r>
        <w:r>
          <w:rPr>
            <w:rFonts w:ascii="Times New Roman" w:hAnsi="Times New Roman"/>
            <w:bCs w:val="0"/>
            <w:noProof/>
            <w:color w:val="auto"/>
            <w:sz w:val="24"/>
            <w:szCs w:val="24"/>
            <w:lang w:val="en-US"/>
          </w:rPr>
          <w:tab/>
        </w:r>
        <w:r w:rsidRPr="00FB325D">
          <w:rPr>
            <w:rStyle w:val="Hyperlink"/>
            <w:noProof/>
          </w:rPr>
          <w:t>Project Managers</w:t>
        </w:r>
        <w:r>
          <w:rPr>
            <w:noProof/>
            <w:webHidden/>
          </w:rPr>
          <w:tab/>
        </w:r>
        <w:r>
          <w:rPr>
            <w:noProof/>
            <w:webHidden/>
          </w:rPr>
          <w:fldChar w:fldCharType="begin"/>
        </w:r>
        <w:r>
          <w:rPr>
            <w:noProof/>
            <w:webHidden/>
          </w:rPr>
          <w:instrText xml:space="preserve"> PAGEREF _Toc124755056 \h </w:instrText>
        </w:r>
        <w:r>
          <w:rPr>
            <w:noProof/>
          </w:rPr>
        </w:r>
        <w:r>
          <w:rPr>
            <w:noProof/>
            <w:webHidden/>
          </w:rPr>
          <w:fldChar w:fldCharType="separate"/>
        </w:r>
        <w:r>
          <w:rPr>
            <w:noProof/>
            <w:webHidden/>
          </w:rPr>
          <w:t>6</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7" w:history="1">
        <w:r w:rsidRPr="00FB325D">
          <w:rPr>
            <w:rStyle w:val="Hyperlink"/>
            <w:noProof/>
          </w:rPr>
          <w:t>5.2.4</w:t>
        </w:r>
        <w:r>
          <w:rPr>
            <w:rFonts w:ascii="Times New Roman" w:hAnsi="Times New Roman"/>
            <w:bCs w:val="0"/>
            <w:noProof/>
            <w:color w:val="auto"/>
            <w:sz w:val="24"/>
            <w:szCs w:val="24"/>
            <w:lang w:val="en-US"/>
          </w:rPr>
          <w:tab/>
        </w:r>
        <w:r w:rsidRPr="00FB325D">
          <w:rPr>
            <w:rStyle w:val="Hyperlink"/>
            <w:noProof/>
          </w:rPr>
          <w:t>Designers</w:t>
        </w:r>
        <w:r>
          <w:rPr>
            <w:noProof/>
            <w:webHidden/>
          </w:rPr>
          <w:tab/>
        </w:r>
        <w:r>
          <w:rPr>
            <w:noProof/>
            <w:webHidden/>
          </w:rPr>
          <w:fldChar w:fldCharType="begin"/>
        </w:r>
        <w:r>
          <w:rPr>
            <w:noProof/>
            <w:webHidden/>
          </w:rPr>
          <w:instrText xml:space="preserve"> PAGEREF _Toc124755057 \h </w:instrText>
        </w:r>
        <w:r>
          <w:rPr>
            <w:noProof/>
          </w:rPr>
        </w:r>
        <w:r>
          <w:rPr>
            <w:noProof/>
            <w:webHidden/>
          </w:rPr>
          <w:fldChar w:fldCharType="separate"/>
        </w:r>
        <w:r>
          <w:rPr>
            <w:noProof/>
            <w:webHidden/>
          </w:rPr>
          <w:t>6</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8" w:history="1">
        <w:r w:rsidRPr="00FB325D">
          <w:rPr>
            <w:rStyle w:val="Hyperlink"/>
            <w:noProof/>
          </w:rPr>
          <w:t>5.2.5</w:t>
        </w:r>
        <w:r>
          <w:rPr>
            <w:rFonts w:ascii="Times New Roman" w:hAnsi="Times New Roman"/>
            <w:bCs w:val="0"/>
            <w:noProof/>
            <w:color w:val="auto"/>
            <w:sz w:val="24"/>
            <w:szCs w:val="24"/>
            <w:lang w:val="en-US"/>
          </w:rPr>
          <w:tab/>
        </w:r>
        <w:r w:rsidRPr="00FB325D">
          <w:rPr>
            <w:rStyle w:val="Hyperlink"/>
            <w:noProof/>
          </w:rPr>
          <w:t>Contractor</w:t>
        </w:r>
        <w:r>
          <w:rPr>
            <w:noProof/>
            <w:webHidden/>
          </w:rPr>
          <w:tab/>
        </w:r>
        <w:r>
          <w:rPr>
            <w:noProof/>
            <w:webHidden/>
          </w:rPr>
          <w:fldChar w:fldCharType="begin"/>
        </w:r>
        <w:r>
          <w:rPr>
            <w:noProof/>
            <w:webHidden/>
          </w:rPr>
          <w:instrText xml:space="preserve"> PAGEREF _Toc124755058 \h </w:instrText>
        </w:r>
        <w:r>
          <w:rPr>
            <w:noProof/>
          </w:rPr>
        </w:r>
        <w:r>
          <w:rPr>
            <w:noProof/>
            <w:webHidden/>
          </w:rPr>
          <w:fldChar w:fldCharType="separate"/>
        </w:r>
        <w:r>
          <w:rPr>
            <w:noProof/>
            <w:webHidden/>
          </w:rPr>
          <w:t>6</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59" w:history="1">
        <w:r w:rsidRPr="00FB325D">
          <w:rPr>
            <w:rStyle w:val="Hyperlink"/>
            <w:noProof/>
          </w:rPr>
          <w:t>5.2.6</w:t>
        </w:r>
        <w:r>
          <w:rPr>
            <w:rFonts w:ascii="Times New Roman" w:hAnsi="Times New Roman"/>
            <w:bCs w:val="0"/>
            <w:noProof/>
            <w:color w:val="auto"/>
            <w:sz w:val="24"/>
            <w:szCs w:val="24"/>
            <w:lang w:val="en-US"/>
          </w:rPr>
          <w:tab/>
        </w:r>
        <w:r w:rsidRPr="00FB325D">
          <w:rPr>
            <w:rStyle w:val="Hyperlink"/>
            <w:noProof/>
          </w:rPr>
          <w:t>Infrastructure Programme Manager</w:t>
        </w:r>
        <w:r>
          <w:rPr>
            <w:noProof/>
            <w:webHidden/>
          </w:rPr>
          <w:tab/>
        </w:r>
        <w:r>
          <w:rPr>
            <w:noProof/>
            <w:webHidden/>
          </w:rPr>
          <w:fldChar w:fldCharType="begin"/>
        </w:r>
        <w:r>
          <w:rPr>
            <w:noProof/>
            <w:webHidden/>
          </w:rPr>
          <w:instrText xml:space="preserve"> PAGEREF _Toc124755059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0" w:history="1">
        <w:r w:rsidRPr="00FB325D">
          <w:rPr>
            <w:rStyle w:val="Hyperlink"/>
            <w:noProof/>
          </w:rPr>
          <w:t>5.2.7</w:t>
        </w:r>
        <w:r>
          <w:rPr>
            <w:rFonts w:ascii="Times New Roman" w:hAnsi="Times New Roman"/>
            <w:bCs w:val="0"/>
            <w:noProof/>
            <w:color w:val="auto"/>
            <w:sz w:val="24"/>
            <w:szCs w:val="24"/>
            <w:lang w:val="en-US"/>
          </w:rPr>
          <w:tab/>
        </w:r>
        <w:r w:rsidRPr="00FB325D">
          <w:rPr>
            <w:rStyle w:val="Hyperlink"/>
            <w:noProof/>
          </w:rPr>
          <w:t>Communications Manager</w:t>
        </w:r>
        <w:r>
          <w:rPr>
            <w:noProof/>
            <w:webHidden/>
          </w:rPr>
          <w:tab/>
        </w:r>
        <w:r>
          <w:rPr>
            <w:noProof/>
            <w:webHidden/>
          </w:rPr>
          <w:fldChar w:fldCharType="begin"/>
        </w:r>
        <w:r>
          <w:rPr>
            <w:noProof/>
            <w:webHidden/>
          </w:rPr>
          <w:instrText xml:space="preserve"> PAGEREF _Toc124755060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1" w:history="1">
        <w:r w:rsidRPr="00FB325D">
          <w:rPr>
            <w:rStyle w:val="Hyperlink"/>
            <w:noProof/>
          </w:rPr>
          <w:t>5.2.8</w:t>
        </w:r>
        <w:r>
          <w:rPr>
            <w:rFonts w:ascii="Times New Roman" w:hAnsi="Times New Roman"/>
            <w:bCs w:val="0"/>
            <w:noProof/>
            <w:color w:val="auto"/>
            <w:sz w:val="24"/>
            <w:szCs w:val="24"/>
            <w:lang w:val="en-US"/>
          </w:rPr>
          <w:tab/>
        </w:r>
        <w:r w:rsidRPr="00FB325D">
          <w:rPr>
            <w:rStyle w:val="Hyperlink"/>
            <w:noProof/>
          </w:rPr>
          <w:t>Financial Controller</w:t>
        </w:r>
        <w:r>
          <w:rPr>
            <w:noProof/>
            <w:webHidden/>
          </w:rPr>
          <w:tab/>
        </w:r>
        <w:r>
          <w:rPr>
            <w:noProof/>
            <w:webHidden/>
          </w:rPr>
          <w:fldChar w:fldCharType="begin"/>
        </w:r>
        <w:r>
          <w:rPr>
            <w:noProof/>
            <w:webHidden/>
          </w:rPr>
          <w:instrText xml:space="preserve"> PAGEREF _Toc124755061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2" w:history="1">
        <w:r w:rsidRPr="00FB325D">
          <w:rPr>
            <w:rStyle w:val="Hyperlink"/>
            <w:noProof/>
          </w:rPr>
          <w:t>5.2.9</w:t>
        </w:r>
        <w:r>
          <w:rPr>
            <w:rFonts w:ascii="Times New Roman" w:hAnsi="Times New Roman"/>
            <w:bCs w:val="0"/>
            <w:noProof/>
            <w:color w:val="auto"/>
            <w:sz w:val="24"/>
            <w:szCs w:val="24"/>
            <w:lang w:val="en-US"/>
          </w:rPr>
          <w:tab/>
        </w:r>
        <w:r w:rsidRPr="00FB325D">
          <w:rPr>
            <w:rStyle w:val="Hyperlink"/>
            <w:noProof/>
          </w:rPr>
          <w:t>Programme Administration Assistant</w:t>
        </w:r>
        <w:r>
          <w:rPr>
            <w:noProof/>
            <w:webHidden/>
          </w:rPr>
          <w:tab/>
        </w:r>
        <w:r>
          <w:rPr>
            <w:noProof/>
            <w:webHidden/>
          </w:rPr>
          <w:fldChar w:fldCharType="begin"/>
        </w:r>
        <w:r>
          <w:rPr>
            <w:noProof/>
            <w:webHidden/>
          </w:rPr>
          <w:instrText xml:space="preserve"> PAGEREF _Toc124755062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63" w:history="1">
        <w:r w:rsidRPr="00FB325D">
          <w:rPr>
            <w:rStyle w:val="Hyperlink"/>
            <w:noProof/>
          </w:rPr>
          <w:t>5.3</w:t>
        </w:r>
        <w:r>
          <w:rPr>
            <w:rFonts w:ascii="Times New Roman" w:hAnsi="Times New Roman" w:cs="Times New Roman"/>
            <w:noProof/>
            <w:sz w:val="24"/>
            <w:szCs w:val="24"/>
            <w:lang w:val="en-US"/>
          </w:rPr>
          <w:tab/>
        </w:r>
        <w:r w:rsidRPr="00FB325D">
          <w:rPr>
            <w:rStyle w:val="Hyperlink"/>
            <w:noProof/>
          </w:rPr>
          <w:t>Agreements</w:t>
        </w:r>
        <w:r>
          <w:rPr>
            <w:noProof/>
            <w:webHidden/>
          </w:rPr>
          <w:tab/>
        </w:r>
        <w:r>
          <w:rPr>
            <w:noProof/>
            <w:webHidden/>
          </w:rPr>
          <w:fldChar w:fldCharType="begin"/>
        </w:r>
        <w:r>
          <w:rPr>
            <w:noProof/>
            <w:webHidden/>
          </w:rPr>
          <w:instrText xml:space="preserve"> PAGEREF _Toc124755063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4" w:history="1">
        <w:r w:rsidRPr="00FB325D">
          <w:rPr>
            <w:rStyle w:val="Hyperlink"/>
            <w:noProof/>
          </w:rPr>
          <w:t>5.3.1</w:t>
        </w:r>
        <w:r>
          <w:rPr>
            <w:rFonts w:ascii="Times New Roman" w:hAnsi="Times New Roman"/>
            <w:bCs w:val="0"/>
            <w:noProof/>
            <w:color w:val="auto"/>
            <w:sz w:val="24"/>
            <w:szCs w:val="24"/>
            <w:lang w:val="en-US"/>
          </w:rPr>
          <w:tab/>
        </w:r>
        <w:r w:rsidRPr="00FB325D">
          <w:rPr>
            <w:rStyle w:val="Hyperlink"/>
            <w:noProof/>
          </w:rPr>
          <w:t>Programme Manager</w:t>
        </w:r>
        <w:r>
          <w:rPr>
            <w:noProof/>
            <w:webHidden/>
          </w:rPr>
          <w:tab/>
        </w:r>
        <w:r>
          <w:rPr>
            <w:noProof/>
            <w:webHidden/>
          </w:rPr>
          <w:fldChar w:fldCharType="begin"/>
        </w:r>
        <w:r>
          <w:rPr>
            <w:noProof/>
            <w:webHidden/>
          </w:rPr>
          <w:instrText xml:space="preserve"> PAGEREF _Toc124755064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5" w:history="1">
        <w:r w:rsidRPr="00FB325D">
          <w:rPr>
            <w:rStyle w:val="Hyperlink"/>
            <w:noProof/>
          </w:rPr>
          <w:t>5.3.2</w:t>
        </w:r>
        <w:r>
          <w:rPr>
            <w:rFonts w:ascii="Times New Roman" w:hAnsi="Times New Roman"/>
            <w:bCs w:val="0"/>
            <w:noProof/>
            <w:color w:val="auto"/>
            <w:sz w:val="24"/>
            <w:szCs w:val="24"/>
            <w:lang w:val="en-US"/>
          </w:rPr>
          <w:tab/>
        </w:r>
        <w:r w:rsidRPr="00FB325D">
          <w:rPr>
            <w:rStyle w:val="Hyperlink"/>
            <w:noProof/>
          </w:rPr>
          <w:t>‘Project Managers</w:t>
        </w:r>
        <w:r>
          <w:rPr>
            <w:noProof/>
            <w:webHidden/>
          </w:rPr>
          <w:tab/>
        </w:r>
        <w:r>
          <w:rPr>
            <w:noProof/>
            <w:webHidden/>
          </w:rPr>
          <w:fldChar w:fldCharType="begin"/>
        </w:r>
        <w:r>
          <w:rPr>
            <w:noProof/>
            <w:webHidden/>
          </w:rPr>
          <w:instrText xml:space="preserve"> PAGEREF _Toc124755065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66" w:history="1">
        <w:r w:rsidRPr="00FB325D">
          <w:rPr>
            <w:rStyle w:val="Hyperlink"/>
            <w:noProof/>
          </w:rPr>
          <w:t>5.3.3</w:t>
        </w:r>
        <w:r>
          <w:rPr>
            <w:rFonts w:ascii="Times New Roman" w:hAnsi="Times New Roman"/>
            <w:bCs w:val="0"/>
            <w:noProof/>
            <w:color w:val="auto"/>
            <w:sz w:val="24"/>
            <w:szCs w:val="24"/>
            <w:lang w:val="en-US"/>
          </w:rPr>
          <w:tab/>
        </w:r>
        <w:r w:rsidRPr="00FB325D">
          <w:rPr>
            <w:rStyle w:val="Hyperlink"/>
            <w:noProof/>
          </w:rPr>
          <w:t>Design Professional</w:t>
        </w:r>
        <w:r>
          <w:rPr>
            <w:noProof/>
            <w:webHidden/>
          </w:rPr>
          <w:tab/>
        </w:r>
        <w:r>
          <w:rPr>
            <w:noProof/>
            <w:webHidden/>
          </w:rPr>
          <w:fldChar w:fldCharType="begin"/>
        </w:r>
        <w:r>
          <w:rPr>
            <w:noProof/>
            <w:webHidden/>
          </w:rPr>
          <w:instrText xml:space="preserve"> PAGEREF _Toc124755066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67" w:history="1">
        <w:r w:rsidRPr="00FB325D">
          <w:rPr>
            <w:rStyle w:val="Hyperlink"/>
            <w:noProof/>
          </w:rPr>
          <w:t>6.</w:t>
        </w:r>
        <w:r>
          <w:rPr>
            <w:rFonts w:ascii="Times New Roman" w:hAnsi="Times New Roman" w:cs="Times New Roman"/>
            <w:caps w:val="0"/>
            <w:noProof/>
            <w:sz w:val="24"/>
            <w:szCs w:val="24"/>
            <w:lang w:val="en-US"/>
          </w:rPr>
          <w:tab/>
        </w:r>
        <w:r w:rsidRPr="00FB325D">
          <w:rPr>
            <w:rStyle w:val="Hyperlink"/>
            <w:noProof/>
          </w:rPr>
          <w:t>Programme Budget Allocations and Costings</w:t>
        </w:r>
        <w:r>
          <w:rPr>
            <w:noProof/>
            <w:webHidden/>
          </w:rPr>
          <w:tab/>
        </w:r>
        <w:r>
          <w:rPr>
            <w:noProof/>
            <w:webHidden/>
          </w:rPr>
          <w:fldChar w:fldCharType="begin"/>
        </w:r>
        <w:r>
          <w:rPr>
            <w:noProof/>
            <w:webHidden/>
          </w:rPr>
          <w:instrText xml:space="preserve"> PAGEREF _Toc124755067 \h </w:instrText>
        </w:r>
        <w:r>
          <w:rPr>
            <w:noProof/>
          </w:rPr>
        </w:r>
        <w:r>
          <w:rPr>
            <w:noProof/>
            <w:webHidden/>
          </w:rPr>
          <w:fldChar w:fldCharType="separate"/>
        </w:r>
        <w:r>
          <w:rPr>
            <w:noProof/>
            <w:webHidden/>
          </w:rPr>
          <w:t>9</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68" w:history="1">
        <w:r w:rsidRPr="00FB325D">
          <w:rPr>
            <w:rStyle w:val="Hyperlink"/>
            <w:noProof/>
          </w:rPr>
          <w:t>6.1</w:t>
        </w:r>
        <w:r>
          <w:rPr>
            <w:rFonts w:ascii="Times New Roman" w:hAnsi="Times New Roman" w:cs="Times New Roman"/>
            <w:noProof/>
            <w:sz w:val="24"/>
            <w:szCs w:val="24"/>
            <w:lang w:val="en-US"/>
          </w:rPr>
          <w:tab/>
        </w:r>
        <w:r w:rsidRPr="00FB325D">
          <w:rPr>
            <w:rStyle w:val="Hyperlink"/>
            <w:noProof/>
          </w:rPr>
          <w:t>Budget Allocations</w:t>
        </w:r>
        <w:r>
          <w:rPr>
            <w:noProof/>
            <w:webHidden/>
          </w:rPr>
          <w:tab/>
        </w:r>
        <w:r>
          <w:rPr>
            <w:noProof/>
            <w:webHidden/>
          </w:rPr>
          <w:fldChar w:fldCharType="begin"/>
        </w:r>
        <w:r>
          <w:rPr>
            <w:noProof/>
            <w:webHidden/>
          </w:rPr>
          <w:instrText xml:space="preserve"> PAGEREF _Toc124755068 \h </w:instrText>
        </w:r>
        <w:r>
          <w:rPr>
            <w:noProof/>
          </w:rPr>
        </w:r>
        <w:r>
          <w:rPr>
            <w:noProof/>
            <w:webHidden/>
          </w:rPr>
          <w:fldChar w:fldCharType="separate"/>
        </w:r>
        <w:r>
          <w:rPr>
            <w:noProof/>
            <w:webHidden/>
          </w:rPr>
          <w:t>9</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69" w:history="1">
        <w:r w:rsidRPr="00FB325D">
          <w:rPr>
            <w:rStyle w:val="Hyperlink"/>
            <w:noProof/>
          </w:rPr>
          <w:t>6.2</w:t>
        </w:r>
        <w:r>
          <w:rPr>
            <w:rFonts w:ascii="Times New Roman" w:hAnsi="Times New Roman" w:cs="Times New Roman"/>
            <w:noProof/>
            <w:sz w:val="24"/>
            <w:szCs w:val="24"/>
            <w:lang w:val="en-US"/>
          </w:rPr>
          <w:tab/>
        </w:r>
        <w:r w:rsidRPr="00FB325D">
          <w:rPr>
            <w:rStyle w:val="Hyperlink"/>
            <w:noProof/>
          </w:rPr>
          <w:t>Cash Flow Requirements</w:t>
        </w:r>
        <w:r>
          <w:rPr>
            <w:noProof/>
            <w:webHidden/>
          </w:rPr>
          <w:tab/>
        </w:r>
        <w:r>
          <w:rPr>
            <w:noProof/>
            <w:webHidden/>
          </w:rPr>
          <w:fldChar w:fldCharType="begin"/>
        </w:r>
        <w:r>
          <w:rPr>
            <w:noProof/>
            <w:webHidden/>
          </w:rPr>
          <w:instrText xml:space="preserve"> PAGEREF _Toc124755069 \h </w:instrText>
        </w:r>
        <w:r>
          <w:rPr>
            <w:noProof/>
          </w:rPr>
        </w:r>
        <w:r>
          <w:rPr>
            <w:noProof/>
            <w:webHidden/>
          </w:rPr>
          <w:fldChar w:fldCharType="separate"/>
        </w:r>
        <w:r>
          <w:rPr>
            <w:noProof/>
            <w:webHidden/>
          </w:rPr>
          <w:t>9</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70" w:history="1">
        <w:r w:rsidRPr="00FB325D">
          <w:rPr>
            <w:rStyle w:val="Hyperlink"/>
            <w:noProof/>
          </w:rPr>
          <w:t>7.</w:t>
        </w:r>
        <w:r>
          <w:rPr>
            <w:rFonts w:ascii="Times New Roman" w:hAnsi="Times New Roman" w:cs="Times New Roman"/>
            <w:caps w:val="0"/>
            <w:noProof/>
            <w:sz w:val="24"/>
            <w:szCs w:val="24"/>
            <w:lang w:val="en-US"/>
          </w:rPr>
          <w:tab/>
        </w:r>
        <w:r w:rsidRPr="00FB325D">
          <w:rPr>
            <w:rStyle w:val="Hyperlink"/>
            <w:noProof/>
          </w:rPr>
          <w:t>Programme Timelines and Milestones</w:t>
        </w:r>
        <w:r>
          <w:rPr>
            <w:noProof/>
            <w:webHidden/>
          </w:rPr>
          <w:tab/>
        </w:r>
        <w:r>
          <w:rPr>
            <w:noProof/>
            <w:webHidden/>
          </w:rPr>
          <w:fldChar w:fldCharType="begin"/>
        </w:r>
        <w:r>
          <w:rPr>
            <w:noProof/>
            <w:webHidden/>
          </w:rPr>
          <w:instrText xml:space="preserve"> PAGEREF _Toc124755070 \h </w:instrText>
        </w:r>
        <w:r>
          <w:rPr>
            <w:noProof/>
          </w:rPr>
        </w:r>
        <w:r>
          <w:rPr>
            <w:noProof/>
            <w:webHidden/>
          </w:rPr>
          <w:fldChar w:fldCharType="separate"/>
        </w:r>
        <w:r>
          <w:rPr>
            <w:noProof/>
            <w:webHidden/>
          </w:rPr>
          <w:t>9</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71" w:history="1">
        <w:r w:rsidRPr="00FB325D">
          <w:rPr>
            <w:rStyle w:val="Hyperlink"/>
            <w:noProof/>
          </w:rPr>
          <w:t>8.</w:t>
        </w:r>
        <w:r>
          <w:rPr>
            <w:rFonts w:ascii="Times New Roman" w:hAnsi="Times New Roman" w:cs="Times New Roman"/>
            <w:caps w:val="0"/>
            <w:noProof/>
            <w:sz w:val="24"/>
            <w:szCs w:val="24"/>
            <w:lang w:val="en-US"/>
          </w:rPr>
          <w:tab/>
        </w:r>
        <w:r w:rsidRPr="00FB325D">
          <w:rPr>
            <w:rStyle w:val="Hyperlink"/>
            <w:noProof/>
          </w:rPr>
          <w:t>Monitoring and Reporting</w:t>
        </w:r>
        <w:r>
          <w:rPr>
            <w:noProof/>
            <w:webHidden/>
          </w:rPr>
          <w:tab/>
        </w:r>
        <w:r>
          <w:rPr>
            <w:noProof/>
            <w:webHidden/>
          </w:rPr>
          <w:fldChar w:fldCharType="begin"/>
        </w:r>
        <w:r>
          <w:rPr>
            <w:noProof/>
            <w:webHidden/>
          </w:rPr>
          <w:instrText xml:space="preserve"> PAGEREF _Toc124755071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72" w:history="1">
        <w:r w:rsidRPr="00FB325D">
          <w:rPr>
            <w:rStyle w:val="Hyperlink"/>
            <w:noProof/>
          </w:rPr>
          <w:t>8.1</w:t>
        </w:r>
        <w:r>
          <w:rPr>
            <w:rFonts w:ascii="Times New Roman" w:hAnsi="Times New Roman" w:cs="Times New Roman"/>
            <w:noProof/>
            <w:sz w:val="24"/>
            <w:szCs w:val="24"/>
            <w:lang w:val="en-US"/>
          </w:rPr>
          <w:tab/>
        </w:r>
        <w:r w:rsidRPr="00FB325D">
          <w:rPr>
            <w:rStyle w:val="Hyperlink"/>
            <w:noProof/>
          </w:rPr>
          <w:t>Submission of reports</w:t>
        </w:r>
        <w:r>
          <w:rPr>
            <w:noProof/>
            <w:webHidden/>
          </w:rPr>
          <w:tab/>
        </w:r>
        <w:r>
          <w:rPr>
            <w:noProof/>
            <w:webHidden/>
          </w:rPr>
          <w:fldChar w:fldCharType="begin"/>
        </w:r>
        <w:r>
          <w:rPr>
            <w:noProof/>
            <w:webHidden/>
          </w:rPr>
          <w:instrText xml:space="preserve"> PAGEREF _Toc124755072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73" w:history="1">
        <w:r w:rsidRPr="00FB325D">
          <w:rPr>
            <w:rStyle w:val="Hyperlink"/>
            <w:noProof/>
          </w:rPr>
          <w:t>8.2</w:t>
        </w:r>
        <w:r>
          <w:rPr>
            <w:rFonts w:ascii="Times New Roman" w:hAnsi="Times New Roman" w:cs="Times New Roman"/>
            <w:noProof/>
            <w:sz w:val="24"/>
            <w:szCs w:val="24"/>
            <w:lang w:val="en-US"/>
          </w:rPr>
          <w:tab/>
        </w:r>
        <w:r w:rsidRPr="00FB325D">
          <w:rPr>
            <w:rStyle w:val="Hyperlink"/>
            <w:noProof/>
          </w:rPr>
          <w:t>Reporting Hierarchy</w:t>
        </w:r>
        <w:r>
          <w:rPr>
            <w:noProof/>
            <w:webHidden/>
          </w:rPr>
          <w:tab/>
        </w:r>
        <w:r>
          <w:rPr>
            <w:noProof/>
            <w:webHidden/>
          </w:rPr>
          <w:fldChar w:fldCharType="begin"/>
        </w:r>
        <w:r>
          <w:rPr>
            <w:noProof/>
            <w:webHidden/>
          </w:rPr>
          <w:instrText xml:space="preserve"> PAGEREF _Toc124755073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74" w:history="1">
        <w:r w:rsidRPr="00FB325D">
          <w:rPr>
            <w:rStyle w:val="Hyperlink"/>
            <w:noProof/>
          </w:rPr>
          <w:t>9.</w:t>
        </w:r>
        <w:r>
          <w:rPr>
            <w:rFonts w:ascii="Times New Roman" w:hAnsi="Times New Roman" w:cs="Times New Roman"/>
            <w:caps w:val="0"/>
            <w:noProof/>
            <w:sz w:val="24"/>
            <w:szCs w:val="24"/>
            <w:lang w:val="en-US"/>
          </w:rPr>
          <w:tab/>
        </w:r>
        <w:r w:rsidRPr="00FB325D">
          <w:rPr>
            <w:rStyle w:val="Hyperlink"/>
            <w:noProof/>
          </w:rPr>
          <w:t>Key Performance Indicators</w:t>
        </w:r>
        <w:r>
          <w:rPr>
            <w:noProof/>
            <w:webHidden/>
          </w:rPr>
          <w:tab/>
        </w:r>
        <w:r>
          <w:rPr>
            <w:noProof/>
            <w:webHidden/>
          </w:rPr>
          <w:fldChar w:fldCharType="begin"/>
        </w:r>
        <w:r>
          <w:rPr>
            <w:noProof/>
            <w:webHidden/>
          </w:rPr>
          <w:instrText xml:space="preserve"> PAGEREF _Toc124755074 \h </w:instrText>
        </w:r>
        <w:r>
          <w:rPr>
            <w:noProof/>
          </w:rPr>
        </w:r>
        <w:r>
          <w:rPr>
            <w:noProof/>
            <w:webHidden/>
          </w:rPr>
          <w:fldChar w:fldCharType="separate"/>
        </w:r>
        <w:r>
          <w:rPr>
            <w:noProof/>
            <w:webHidden/>
          </w:rPr>
          <w:t>2</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75" w:history="1">
        <w:r w:rsidRPr="00FB325D">
          <w:rPr>
            <w:rStyle w:val="Hyperlink"/>
            <w:noProof/>
          </w:rPr>
          <w:t>10.</w:t>
        </w:r>
        <w:r>
          <w:rPr>
            <w:rFonts w:ascii="Times New Roman" w:hAnsi="Times New Roman" w:cs="Times New Roman"/>
            <w:caps w:val="0"/>
            <w:noProof/>
            <w:sz w:val="24"/>
            <w:szCs w:val="24"/>
            <w:lang w:val="en-US"/>
          </w:rPr>
          <w:tab/>
        </w:r>
        <w:r w:rsidRPr="00FB325D">
          <w:rPr>
            <w:rStyle w:val="Hyperlink"/>
            <w:noProof/>
          </w:rPr>
          <w:t>Progress and Performance Monitoring</w:t>
        </w:r>
        <w:r>
          <w:rPr>
            <w:noProof/>
            <w:webHidden/>
          </w:rPr>
          <w:tab/>
        </w:r>
        <w:r>
          <w:rPr>
            <w:noProof/>
            <w:webHidden/>
          </w:rPr>
          <w:fldChar w:fldCharType="begin"/>
        </w:r>
        <w:r>
          <w:rPr>
            <w:noProof/>
            <w:webHidden/>
          </w:rPr>
          <w:instrText xml:space="preserve"> PAGEREF _Toc124755075 \h </w:instrText>
        </w:r>
        <w:r>
          <w:rPr>
            <w:noProof/>
          </w:rPr>
        </w:r>
        <w:r>
          <w:rPr>
            <w:noProof/>
            <w:webHidden/>
          </w:rPr>
          <w:fldChar w:fldCharType="separate"/>
        </w:r>
        <w:r>
          <w:rPr>
            <w:noProof/>
            <w:webHidden/>
          </w:rPr>
          <w:t>3</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76" w:history="1">
        <w:r w:rsidRPr="00FB325D">
          <w:rPr>
            <w:rStyle w:val="Hyperlink"/>
            <w:noProof/>
          </w:rPr>
          <w:t>10.1</w:t>
        </w:r>
        <w:r>
          <w:rPr>
            <w:rFonts w:ascii="Times New Roman" w:hAnsi="Times New Roman" w:cs="Times New Roman"/>
            <w:noProof/>
            <w:sz w:val="24"/>
            <w:szCs w:val="24"/>
            <w:lang w:val="en-US"/>
          </w:rPr>
          <w:tab/>
        </w:r>
        <w:r w:rsidRPr="00FB325D">
          <w:rPr>
            <w:rStyle w:val="Hyperlink"/>
            <w:noProof/>
          </w:rPr>
          <w:t>Progress and Performance Monitoring</w:t>
        </w:r>
        <w:r>
          <w:rPr>
            <w:noProof/>
            <w:webHidden/>
          </w:rPr>
          <w:tab/>
        </w:r>
        <w:r>
          <w:rPr>
            <w:noProof/>
            <w:webHidden/>
          </w:rPr>
          <w:fldChar w:fldCharType="begin"/>
        </w:r>
        <w:r>
          <w:rPr>
            <w:noProof/>
            <w:webHidden/>
          </w:rPr>
          <w:instrText xml:space="preserve"> PAGEREF _Toc124755076 \h </w:instrText>
        </w:r>
        <w:r>
          <w:rPr>
            <w:noProof/>
          </w:rPr>
        </w:r>
        <w:r>
          <w:rPr>
            <w:noProof/>
            <w:webHidden/>
          </w:rPr>
          <w:fldChar w:fldCharType="separate"/>
        </w:r>
        <w:r>
          <w:rPr>
            <w:noProof/>
            <w:webHidden/>
          </w:rPr>
          <w:t>3</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77" w:history="1">
        <w:r w:rsidRPr="00FB325D">
          <w:rPr>
            <w:rStyle w:val="Hyperlink"/>
            <w:noProof/>
          </w:rPr>
          <w:t>10.2</w:t>
        </w:r>
        <w:r>
          <w:rPr>
            <w:rFonts w:ascii="Times New Roman" w:hAnsi="Times New Roman" w:cs="Times New Roman"/>
            <w:noProof/>
            <w:sz w:val="24"/>
            <w:szCs w:val="24"/>
            <w:lang w:val="en-US"/>
          </w:rPr>
          <w:tab/>
        </w:r>
        <w:r w:rsidRPr="00FB325D">
          <w:rPr>
            <w:rStyle w:val="Hyperlink"/>
            <w:noProof/>
          </w:rPr>
          <w:t>External evaluations</w:t>
        </w:r>
        <w:r>
          <w:rPr>
            <w:noProof/>
            <w:webHidden/>
          </w:rPr>
          <w:tab/>
        </w:r>
        <w:r>
          <w:rPr>
            <w:noProof/>
            <w:webHidden/>
          </w:rPr>
          <w:fldChar w:fldCharType="begin"/>
        </w:r>
        <w:r>
          <w:rPr>
            <w:noProof/>
            <w:webHidden/>
          </w:rPr>
          <w:instrText xml:space="preserve"> PAGEREF _Toc124755077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78" w:history="1">
        <w:r w:rsidRPr="00FB325D">
          <w:rPr>
            <w:rStyle w:val="Hyperlink"/>
            <w:noProof/>
          </w:rPr>
          <w:t>10.3</w:t>
        </w:r>
        <w:r>
          <w:rPr>
            <w:rFonts w:ascii="Times New Roman" w:hAnsi="Times New Roman" w:cs="Times New Roman"/>
            <w:noProof/>
            <w:sz w:val="24"/>
            <w:szCs w:val="24"/>
            <w:lang w:val="en-US"/>
          </w:rPr>
          <w:tab/>
        </w:r>
        <w:r w:rsidRPr="00FB325D">
          <w:rPr>
            <w:rStyle w:val="Hyperlink"/>
            <w:noProof/>
          </w:rPr>
          <w:t>Internal Evaluation</w:t>
        </w:r>
        <w:r>
          <w:rPr>
            <w:noProof/>
            <w:webHidden/>
          </w:rPr>
          <w:tab/>
        </w:r>
        <w:r>
          <w:rPr>
            <w:noProof/>
            <w:webHidden/>
          </w:rPr>
          <w:fldChar w:fldCharType="begin"/>
        </w:r>
        <w:r>
          <w:rPr>
            <w:noProof/>
            <w:webHidden/>
          </w:rPr>
          <w:instrText xml:space="preserve"> PAGEREF _Toc124755078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79" w:history="1">
        <w:r w:rsidRPr="00FB325D">
          <w:rPr>
            <w:rStyle w:val="Hyperlink"/>
            <w:noProof/>
          </w:rPr>
          <w:t>11.</w:t>
        </w:r>
        <w:r>
          <w:rPr>
            <w:rFonts w:ascii="Times New Roman" w:hAnsi="Times New Roman" w:cs="Times New Roman"/>
            <w:caps w:val="0"/>
            <w:noProof/>
            <w:sz w:val="24"/>
            <w:szCs w:val="24"/>
            <w:lang w:val="en-US"/>
          </w:rPr>
          <w:tab/>
        </w:r>
        <w:r w:rsidRPr="00FB325D">
          <w:rPr>
            <w:rStyle w:val="Hyperlink"/>
            <w:noProof/>
          </w:rPr>
          <w:t>management plans</w:t>
        </w:r>
        <w:r>
          <w:rPr>
            <w:noProof/>
            <w:webHidden/>
          </w:rPr>
          <w:tab/>
        </w:r>
        <w:r>
          <w:rPr>
            <w:noProof/>
            <w:webHidden/>
          </w:rPr>
          <w:fldChar w:fldCharType="begin"/>
        </w:r>
        <w:r>
          <w:rPr>
            <w:noProof/>
            <w:webHidden/>
          </w:rPr>
          <w:instrText xml:space="preserve"> PAGEREF _Toc124755079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80" w:history="1">
        <w:r w:rsidRPr="00FB325D">
          <w:rPr>
            <w:rStyle w:val="Hyperlink"/>
            <w:noProof/>
          </w:rPr>
          <w:t>11.1</w:t>
        </w:r>
        <w:r>
          <w:rPr>
            <w:rFonts w:ascii="Times New Roman" w:hAnsi="Times New Roman" w:cs="Times New Roman"/>
            <w:noProof/>
            <w:sz w:val="24"/>
            <w:szCs w:val="24"/>
            <w:lang w:val="en-US"/>
          </w:rPr>
          <w:tab/>
        </w:r>
        <w:r w:rsidRPr="00FB325D">
          <w:rPr>
            <w:rStyle w:val="Hyperlink"/>
            <w:noProof/>
          </w:rPr>
          <w:t>Risk Management Plan</w:t>
        </w:r>
        <w:r>
          <w:rPr>
            <w:noProof/>
            <w:webHidden/>
          </w:rPr>
          <w:tab/>
        </w:r>
        <w:r>
          <w:rPr>
            <w:noProof/>
            <w:webHidden/>
          </w:rPr>
          <w:fldChar w:fldCharType="begin"/>
        </w:r>
        <w:r>
          <w:rPr>
            <w:noProof/>
            <w:webHidden/>
          </w:rPr>
          <w:instrText xml:space="preserve"> PAGEREF _Toc124755080 \h </w:instrText>
        </w:r>
        <w:r>
          <w:rPr>
            <w:noProof/>
          </w:rPr>
        </w:r>
        <w:r>
          <w:rPr>
            <w:noProof/>
            <w:webHidden/>
          </w:rPr>
          <w:fldChar w:fldCharType="separate"/>
        </w:r>
        <w:r>
          <w:rPr>
            <w:noProof/>
            <w:webHidden/>
          </w:rPr>
          <w:t>4</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81" w:history="1">
        <w:r w:rsidRPr="00FB325D">
          <w:rPr>
            <w:rStyle w:val="Hyperlink"/>
            <w:noProof/>
          </w:rPr>
          <w:t>11.2</w:t>
        </w:r>
        <w:r>
          <w:rPr>
            <w:rFonts w:ascii="Times New Roman" w:hAnsi="Times New Roman" w:cs="Times New Roman"/>
            <w:noProof/>
            <w:sz w:val="24"/>
            <w:szCs w:val="24"/>
            <w:lang w:val="en-US"/>
          </w:rPr>
          <w:tab/>
        </w:r>
        <w:r w:rsidRPr="00FB325D">
          <w:rPr>
            <w:rStyle w:val="Hyperlink"/>
            <w:noProof/>
          </w:rPr>
          <w:t>Quality Management Plan</w:t>
        </w:r>
        <w:r>
          <w:rPr>
            <w:noProof/>
            <w:webHidden/>
          </w:rPr>
          <w:tab/>
        </w:r>
        <w:r>
          <w:rPr>
            <w:noProof/>
            <w:webHidden/>
          </w:rPr>
          <w:fldChar w:fldCharType="begin"/>
        </w:r>
        <w:r>
          <w:rPr>
            <w:noProof/>
            <w:webHidden/>
          </w:rPr>
          <w:instrText xml:space="preserve"> PAGEREF _Toc124755081 \h </w:instrText>
        </w:r>
        <w:r>
          <w:rPr>
            <w:noProof/>
          </w:rPr>
        </w:r>
        <w:r>
          <w:rPr>
            <w:noProof/>
            <w:webHidden/>
          </w:rPr>
          <w:fldChar w:fldCharType="separate"/>
        </w:r>
        <w:r>
          <w:rPr>
            <w:noProof/>
            <w:webHidden/>
          </w:rPr>
          <w:t>5</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82" w:history="1">
        <w:r w:rsidRPr="00FB325D">
          <w:rPr>
            <w:rStyle w:val="Hyperlink"/>
            <w:noProof/>
          </w:rPr>
          <w:t>11.3</w:t>
        </w:r>
        <w:r>
          <w:rPr>
            <w:rFonts w:ascii="Times New Roman" w:hAnsi="Times New Roman" w:cs="Times New Roman"/>
            <w:noProof/>
            <w:sz w:val="24"/>
            <w:szCs w:val="24"/>
            <w:lang w:val="en-US"/>
          </w:rPr>
          <w:tab/>
        </w:r>
        <w:r w:rsidRPr="00FB325D">
          <w:rPr>
            <w:rStyle w:val="Hyperlink"/>
            <w:noProof/>
          </w:rPr>
          <w:t>Communications Plan</w:t>
        </w:r>
        <w:r>
          <w:rPr>
            <w:noProof/>
            <w:webHidden/>
          </w:rPr>
          <w:tab/>
        </w:r>
        <w:r>
          <w:rPr>
            <w:noProof/>
            <w:webHidden/>
          </w:rPr>
          <w:fldChar w:fldCharType="begin"/>
        </w:r>
        <w:r>
          <w:rPr>
            <w:noProof/>
            <w:webHidden/>
          </w:rPr>
          <w:instrText xml:space="preserve"> PAGEREF _Toc124755082 \h </w:instrText>
        </w:r>
        <w:r>
          <w:rPr>
            <w:noProof/>
          </w:rPr>
        </w:r>
        <w:r>
          <w:rPr>
            <w:noProof/>
            <w:webHidden/>
          </w:rPr>
          <w:fldChar w:fldCharType="separate"/>
        </w:r>
        <w:r>
          <w:rPr>
            <w:noProof/>
            <w:webHidden/>
          </w:rPr>
          <w:t>5</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83" w:history="1">
        <w:r w:rsidRPr="00FB325D">
          <w:rPr>
            <w:rStyle w:val="Hyperlink"/>
            <w:noProof/>
          </w:rPr>
          <w:t>11.3.1</w:t>
        </w:r>
        <w:r>
          <w:rPr>
            <w:rFonts w:ascii="Times New Roman" w:hAnsi="Times New Roman"/>
            <w:bCs w:val="0"/>
            <w:noProof/>
            <w:color w:val="auto"/>
            <w:sz w:val="24"/>
            <w:szCs w:val="24"/>
            <w:lang w:val="en-US"/>
          </w:rPr>
          <w:tab/>
        </w:r>
        <w:r w:rsidRPr="00FB325D">
          <w:rPr>
            <w:rStyle w:val="Hyperlink"/>
            <w:noProof/>
          </w:rPr>
          <w:t>Objectives</w:t>
        </w:r>
        <w:r>
          <w:rPr>
            <w:noProof/>
            <w:webHidden/>
          </w:rPr>
          <w:tab/>
        </w:r>
        <w:r>
          <w:rPr>
            <w:noProof/>
            <w:webHidden/>
          </w:rPr>
          <w:fldChar w:fldCharType="begin"/>
        </w:r>
        <w:r>
          <w:rPr>
            <w:noProof/>
            <w:webHidden/>
          </w:rPr>
          <w:instrText xml:space="preserve"> PAGEREF _Toc124755083 \h </w:instrText>
        </w:r>
        <w:r>
          <w:rPr>
            <w:noProof/>
          </w:rPr>
        </w:r>
        <w:r>
          <w:rPr>
            <w:noProof/>
            <w:webHidden/>
          </w:rPr>
          <w:fldChar w:fldCharType="separate"/>
        </w:r>
        <w:r>
          <w:rPr>
            <w:noProof/>
            <w:webHidden/>
          </w:rPr>
          <w:t>5</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84" w:history="1">
        <w:r w:rsidRPr="00FB325D">
          <w:rPr>
            <w:rStyle w:val="Hyperlink"/>
            <w:noProof/>
          </w:rPr>
          <w:t>11.3.2</w:t>
        </w:r>
        <w:r>
          <w:rPr>
            <w:rFonts w:ascii="Times New Roman" w:hAnsi="Times New Roman"/>
            <w:bCs w:val="0"/>
            <w:noProof/>
            <w:color w:val="auto"/>
            <w:sz w:val="24"/>
            <w:szCs w:val="24"/>
            <w:lang w:val="en-US"/>
          </w:rPr>
          <w:tab/>
        </w:r>
        <w:r w:rsidRPr="00FB325D">
          <w:rPr>
            <w:rStyle w:val="Hyperlink"/>
            <w:noProof/>
          </w:rPr>
          <w:t>Communications Plan Structure</w:t>
        </w:r>
        <w:r>
          <w:rPr>
            <w:noProof/>
            <w:webHidden/>
          </w:rPr>
          <w:tab/>
        </w:r>
        <w:r>
          <w:rPr>
            <w:noProof/>
            <w:webHidden/>
          </w:rPr>
          <w:fldChar w:fldCharType="begin"/>
        </w:r>
        <w:r>
          <w:rPr>
            <w:noProof/>
            <w:webHidden/>
          </w:rPr>
          <w:instrText xml:space="preserve"> PAGEREF _Toc124755084 \h </w:instrText>
        </w:r>
        <w:r>
          <w:rPr>
            <w:noProof/>
          </w:rPr>
        </w:r>
        <w:r>
          <w:rPr>
            <w:noProof/>
            <w:webHidden/>
          </w:rPr>
          <w:fldChar w:fldCharType="separate"/>
        </w:r>
        <w:r>
          <w:rPr>
            <w:noProof/>
            <w:webHidden/>
          </w:rPr>
          <w:t>6</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85" w:history="1">
        <w:r w:rsidRPr="00FB325D">
          <w:rPr>
            <w:rStyle w:val="Hyperlink"/>
            <w:noProof/>
          </w:rPr>
          <w:t>11.4</w:t>
        </w:r>
        <w:r>
          <w:rPr>
            <w:rFonts w:ascii="Times New Roman" w:hAnsi="Times New Roman" w:cs="Times New Roman"/>
            <w:noProof/>
            <w:sz w:val="24"/>
            <w:szCs w:val="24"/>
            <w:lang w:val="en-US"/>
          </w:rPr>
          <w:tab/>
        </w:r>
        <w:r w:rsidRPr="00FB325D">
          <w:rPr>
            <w:rStyle w:val="Hyperlink"/>
            <w:noProof/>
          </w:rPr>
          <w:t>Human Resources Plan</w:t>
        </w:r>
        <w:r>
          <w:rPr>
            <w:noProof/>
            <w:webHidden/>
          </w:rPr>
          <w:tab/>
        </w:r>
        <w:r>
          <w:rPr>
            <w:noProof/>
            <w:webHidden/>
          </w:rPr>
          <w:fldChar w:fldCharType="begin"/>
        </w:r>
        <w:r>
          <w:rPr>
            <w:noProof/>
            <w:webHidden/>
          </w:rPr>
          <w:instrText xml:space="preserve"> PAGEREF _Toc124755085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2"/>
        <w:rPr>
          <w:rFonts w:ascii="Times New Roman" w:hAnsi="Times New Roman" w:cs="Times New Roman"/>
          <w:noProof/>
          <w:sz w:val="24"/>
          <w:szCs w:val="24"/>
          <w:lang w:val="en-US"/>
        </w:rPr>
      </w:pPr>
      <w:hyperlink w:anchor="_Toc124755086" w:history="1">
        <w:r w:rsidRPr="00FB325D">
          <w:rPr>
            <w:rStyle w:val="Hyperlink"/>
            <w:noProof/>
          </w:rPr>
          <w:t>11.5</w:t>
        </w:r>
        <w:r>
          <w:rPr>
            <w:rFonts w:ascii="Times New Roman" w:hAnsi="Times New Roman" w:cs="Times New Roman"/>
            <w:noProof/>
            <w:sz w:val="24"/>
            <w:szCs w:val="24"/>
            <w:lang w:val="en-US"/>
          </w:rPr>
          <w:tab/>
        </w:r>
        <w:r w:rsidRPr="00FB325D">
          <w:rPr>
            <w:rStyle w:val="Hyperlink"/>
            <w:noProof/>
          </w:rPr>
          <w:t>Financial Plan</w:t>
        </w:r>
        <w:r>
          <w:rPr>
            <w:noProof/>
            <w:webHidden/>
          </w:rPr>
          <w:tab/>
        </w:r>
        <w:r>
          <w:rPr>
            <w:noProof/>
            <w:webHidden/>
          </w:rPr>
          <w:fldChar w:fldCharType="begin"/>
        </w:r>
        <w:r>
          <w:rPr>
            <w:noProof/>
            <w:webHidden/>
          </w:rPr>
          <w:instrText xml:space="preserve"> PAGEREF _Toc124755086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87" w:history="1">
        <w:r w:rsidRPr="00FB325D">
          <w:rPr>
            <w:rStyle w:val="Hyperlink"/>
            <w:noProof/>
          </w:rPr>
          <w:t>11.5.1</w:t>
        </w:r>
        <w:r>
          <w:rPr>
            <w:rFonts w:ascii="Times New Roman" w:hAnsi="Times New Roman"/>
            <w:bCs w:val="0"/>
            <w:noProof/>
            <w:color w:val="auto"/>
            <w:sz w:val="24"/>
            <w:szCs w:val="24"/>
            <w:lang w:val="en-US"/>
          </w:rPr>
          <w:tab/>
        </w:r>
        <w:r w:rsidRPr="00FB325D">
          <w:rPr>
            <w:rStyle w:val="Hyperlink"/>
            <w:noProof/>
          </w:rPr>
          <w:t>Summary</w:t>
        </w:r>
        <w:r>
          <w:rPr>
            <w:noProof/>
            <w:webHidden/>
          </w:rPr>
          <w:tab/>
        </w:r>
        <w:r>
          <w:rPr>
            <w:noProof/>
            <w:webHidden/>
          </w:rPr>
          <w:fldChar w:fldCharType="begin"/>
        </w:r>
        <w:r>
          <w:rPr>
            <w:noProof/>
            <w:webHidden/>
          </w:rPr>
          <w:instrText xml:space="preserve"> PAGEREF _Toc124755087 \h </w:instrText>
        </w:r>
        <w:r>
          <w:rPr>
            <w:noProof/>
          </w:rPr>
        </w:r>
        <w:r>
          <w:rPr>
            <w:noProof/>
            <w:webHidden/>
          </w:rPr>
          <w:fldChar w:fldCharType="separate"/>
        </w:r>
        <w:r>
          <w:rPr>
            <w:noProof/>
            <w:webHidden/>
          </w:rPr>
          <w:t>7</w:t>
        </w:r>
        <w:r>
          <w:rPr>
            <w:noProof/>
            <w:webHidden/>
          </w:rPr>
          <w:fldChar w:fldCharType="end"/>
        </w:r>
      </w:hyperlink>
    </w:p>
    <w:p w:rsidR="006962E4" w:rsidRDefault="006962E4">
      <w:pPr>
        <w:pStyle w:val="TOC3"/>
        <w:rPr>
          <w:rFonts w:ascii="Times New Roman" w:hAnsi="Times New Roman"/>
          <w:bCs w:val="0"/>
          <w:noProof/>
          <w:color w:val="auto"/>
          <w:sz w:val="24"/>
          <w:szCs w:val="24"/>
          <w:lang w:val="en-US"/>
        </w:rPr>
      </w:pPr>
      <w:hyperlink w:anchor="_Toc124755088" w:history="1">
        <w:r w:rsidRPr="00FB325D">
          <w:rPr>
            <w:rStyle w:val="Hyperlink"/>
            <w:noProof/>
          </w:rPr>
          <w:t>11.5.2</w:t>
        </w:r>
        <w:r>
          <w:rPr>
            <w:rFonts w:ascii="Times New Roman" w:hAnsi="Times New Roman"/>
            <w:bCs w:val="0"/>
            <w:noProof/>
            <w:color w:val="auto"/>
            <w:sz w:val="24"/>
            <w:szCs w:val="24"/>
            <w:lang w:val="en-US"/>
          </w:rPr>
          <w:tab/>
        </w:r>
        <w:r w:rsidRPr="00FB325D">
          <w:rPr>
            <w:rStyle w:val="Hyperlink"/>
            <w:noProof/>
          </w:rPr>
          <w:t>Forward Planning</w:t>
        </w:r>
        <w:r>
          <w:rPr>
            <w:noProof/>
            <w:webHidden/>
          </w:rPr>
          <w:tab/>
        </w:r>
        <w:r>
          <w:rPr>
            <w:noProof/>
            <w:webHidden/>
          </w:rPr>
          <w:fldChar w:fldCharType="begin"/>
        </w:r>
        <w:r>
          <w:rPr>
            <w:noProof/>
            <w:webHidden/>
          </w:rPr>
          <w:instrText xml:space="preserve"> PAGEREF _Toc124755088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1"/>
        <w:tabs>
          <w:tab w:val="left" w:pos="1418"/>
        </w:tabs>
        <w:rPr>
          <w:rFonts w:ascii="Times New Roman" w:hAnsi="Times New Roman" w:cs="Times New Roman"/>
          <w:caps w:val="0"/>
          <w:noProof/>
          <w:sz w:val="24"/>
          <w:szCs w:val="24"/>
          <w:lang w:val="en-US"/>
        </w:rPr>
      </w:pPr>
      <w:hyperlink w:anchor="_Toc124755089" w:history="1">
        <w:r w:rsidRPr="00FB325D">
          <w:rPr>
            <w:rStyle w:val="Hyperlink"/>
            <w:noProof/>
          </w:rPr>
          <w:t>12.</w:t>
        </w:r>
        <w:r>
          <w:rPr>
            <w:rFonts w:ascii="Times New Roman" w:hAnsi="Times New Roman" w:cs="Times New Roman"/>
            <w:caps w:val="0"/>
            <w:noProof/>
            <w:sz w:val="24"/>
            <w:szCs w:val="24"/>
            <w:lang w:val="en-US"/>
          </w:rPr>
          <w:tab/>
        </w:r>
        <w:r w:rsidRPr="00FB325D">
          <w:rPr>
            <w:rStyle w:val="Hyperlink"/>
            <w:noProof/>
          </w:rPr>
          <w:t>Programme Management Workflows and Processes</w:t>
        </w:r>
        <w:r>
          <w:rPr>
            <w:noProof/>
            <w:webHidden/>
          </w:rPr>
          <w:tab/>
        </w:r>
        <w:r>
          <w:rPr>
            <w:noProof/>
            <w:webHidden/>
          </w:rPr>
          <w:fldChar w:fldCharType="begin"/>
        </w:r>
        <w:r>
          <w:rPr>
            <w:noProof/>
            <w:webHidden/>
          </w:rPr>
          <w:instrText xml:space="preserve"> PAGEREF _Toc124755089 \h </w:instrText>
        </w:r>
        <w:r>
          <w:rPr>
            <w:noProof/>
          </w:rPr>
        </w:r>
        <w:r>
          <w:rPr>
            <w:noProof/>
            <w:webHidden/>
          </w:rPr>
          <w:fldChar w:fldCharType="separate"/>
        </w:r>
        <w:r>
          <w:rPr>
            <w:noProof/>
            <w:webHidden/>
          </w:rPr>
          <w:t>8</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0" w:history="1">
        <w:r w:rsidRPr="00FB325D">
          <w:rPr>
            <w:rStyle w:val="Hyperlink"/>
            <w:noProof/>
          </w:rPr>
          <w:t>APPENDIX A: List of Approved Projects</w:t>
        </w:r>
        <w:r>
          <w:rPr>
            <w:noProof/>
            <w:webHidden/>
          </w:rPr>
          <w:tab/>
        </w:r>
        <w:r>
          <w:rPr>
            <w:noProof/>
            <w:webHidden/>
          </w:rPr>
          <w:fldChar w:fldCharType="begin"/>
        </w:r>
        <w:r>
          <w:rPr>
            <w:noProof/>
            <w:webHidden/>
          </w:rPr>
          <w:instrText xml:space="preserve"> PAGEREF _Toc124755090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1" w:history="1">
        <w:r w:rsidRPr="00FB325D">
          <w:rPr>
            <w:rStyle w:val="Hyperlink"/>
            <w:noProof/>
          </w:rPr>
          <w:t>APPENDIX B: List of Proposed Projects for the following year</w:t>
        </w:r>
        <w:r>
          <w:rPr>
            <w:noProof/>
            <w:webHidden/>
          </w:rPr>
          <w:tab/>
        </w:r>
        <w:r>
          <w:rPr>
            <w:noProof/>
            <w:webHidden/>
          </w:rPr>
          <w:fldChar w:fldCharType="begin"/>
        </w:r>
        <w:r>
          <w:rPr>
            <w:noProof/>
            <w:webHidden/>
          </w:rPr>
          <w:instrText xml:space="preserve"> PAGEREF _Toc124755091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2" w:history="1">
        <w:r w:rsidRPr="00FB325D">
          <w:rPr>
            <w:rStyle w:val="Hyperlink"/>
            <w:noProof/>
          </w:rPr>
          <w:t>APPENDIX C: AGREEMENTS</w:t>
        </w:r>
        <w:r>
          <w:rPr>
            <w:noProof/>
            <w:webHidden/>
          </w:rPr>
          <w:tab/>
        </w:r>
        <w:r>
          <w:rPr>
            <w:noProof/>
            <w:webHidden/>
          </w:rPr>
          <w:fldChar w:fldCharType="begin"/>
        </w:r>
        <w:r>
          <w:rPr>
            <w:noProof/>
            <w:webHidden/>
          </w:rPr>
          <w:instrText xml:space="preserve"> PAGEREF _Toc124755092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3" w:history="1">
        <w:r w:rsidRPr="00FB325D">
          <w:rPr>
            <w:rStyle w:val="Hyperlink"/>
            <w:noProof/>
          </w:rPr>
          <w:t>APPENDIX C1: PIA Agreement</w:t>
        </w:r>
        <w:r>
          <w:rPr>
            <w:noProof/>
            <w:webHidden/>
          </w:rPr>
          <w:tab/>
        </w:r>
        <w:r>
          <w:rPr>
            <w:noProof/>
            <w:webHidden/>
          </w:rPr>
          <w:fldChar w:fldCharType="begin"/>
        </w:r>
        <w:r>
          <w:rPr>
            <w:noProof/>
            <w:webHidden/>
          </w:rPr>
          <w:instrText xml:space="preserve"> PAGEREF _Toc124755093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4" w:history="1">
        <w:r w:rsidRPr="00FB325D">
          <w:rPr>
            <w:rStyle w:val="Hyperlink"/>
            <w:noProof/>
          </w:rPr>
          <w:t>APPENDIX C2: Project Manager Agreement</w:t>
        </w:r>
        <w:r>
          <w:rPr>
            <w:noProof/>
            <w:webHidden/>
          </w:rPr>
          <w:tab/>
        </w:r>
        <w:r>
          <w:rPr>
            <w:noProof/>
            <w:webHidden/>
          </w:rPr>
          <w:fldChar w:fldCharType="begin"/>
        </w:r>
        <w:r>
          <w:rPr>
            <w:noProof/>
            <w:webHidden/>
          </w:rPr>
          <w:instrText xml:space="preserve"> PAGEREF _Toc124755094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5" w:history="1">
        <w:r w:rsidRPr="00FB325D">
          <w:rPr>
            <w:rStyle w:val="Hyperlink"/>
            <w:noProof/>
          </w:rPr>
          <w:t>APPENDIX D: Phase 3 Timelines</w:t>
        </w:r>
        <w:r>
          <w:rPr>
            <w:noProof/>
            <w:webHidden/>
          </w:rPr>
          <w:tab/>
        </w:r>
        <w:r>
          <w:rPr>
            <w:noProof/>
            <w:webHidden/>
          </w:rPr>
          <w:fldChar w:fldCharType="begin"/>
        </w:r>
        <w:r>
          <w:rPr>
            <w:noProof/>
            <w:webHidden/>
          </w:rPr>
          <w:instrText xml:space="preserve"> PAGEREF _Toc124755095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6" w:history="1">
        <w:r w:rsidRPr="00FB325D">
          <w:rPr>
            <w:rStyle w:val="Hyperlink"/>
            <w:noProof/>
          </w:rPr>
          <w:t>APPENDIX E: Summary Reports</w:t>
        </w:r>
        <w:r>
          <w:rPr>
            <w:noProof/>
            <w:webHidden/>
          </w:rPr>
          <w:tab/>
        </w:r>
        <w:r>
          <w:rPr>
            <w:noProof/>
            <w:webHidden/>
          </w:rPr>
          <w:fldChar w:fldCharType="begin"/>
        </w:r>
        <w:r>
          <w:rPr>
            <w:noProof/>
            <w:webHidden/>
          </w:rPr>
          <w:instrText xml:space="preserve"> PAGEREF _Toc124755096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7" w:history="1">
        <w:r w:rsidRPr="00FB325D">
          <w:rPr>
            <w:rStyle w:val="Hyperlink"/>
            <w:noProof/>
          </w:rPr>
          <w:t>APPENDIX F: Design Guidelines</w:t>
        </w:r>
        <w:r>
          <w:rPr>
            <w:noProof/>
            <w:webHidden/>
          </w:rPr>
          <w:tab/>
        </w:r>
        <w:r>
          <w:rPr>
            <w:noProof/>
            <w:webHidden/>
          </w:rPr>
          <w:fldChar w:fldCharType="begin"/>
        </w:r>
        <w:r>
          <w:rPr>
            <w:noProof/>
            <w:webHidden/>
          </w:rPr>
          <w:instrText xml:space="preserve"> PAGEREF _Toc124755097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8" w:history="1">
        <w:r w:rsidRPr="00FB325D">
          <w:rPr>
            <w:rStyle w:val="Hyperlink"/>
            <w:noProof/>
          </w:rPr>
          <w:t>APPENDIX G: Risk Management Plan</w:t>
        </w:r>
        <w:r>
          <w:rPr>
            <w:noProof/>
            <w:webHidden/>
          </w:rPr>
          <w:tab/>
        </w:r>
        <w:r>
          <w:rPr>
            <w:noProof/>
            <w:webHidden/>
          </w:rPr>
          <w:fldChar w:fldCharType="begin"/>
        </w:r>
        <w:r>
          <w:rPr>
            <w:noProof/>
            <w:webHidden/>
          </w:rPr>
          <w:instrText xml:space="preserve"> PAGEREF _Toc124755098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099" w:history="1">
        <w:r w:rsidRPr="00FB325D">
          <w:rPr>
            <w:rStyle w:val="Hyperlink"/>
            <w:noProof/>
          </w:rPr>
          <w:t>APPENDIX H: Quality Management Plan</w:t>
        </w:r>
        <w:r>
          <w:rPr>
            <w:noProof/>
            <w:webHidden/>
          </w:rPr>
          <w:tab/>
        </w:r>
        <w:r>
          <w:rPr>
            <w:noProof/>
            <w:webHidden/>
          </w:rPr>
          <w:fldChar w:fldCharType="begin"/>
        </w:r>
        <w:r>
          <w:rPr>
            <w:noProof/>
            <w:webHidden/>
          </w:rPr>
          <w:instrText xml:space="preserve"> PAGEREF _Toc124755099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100" w:history="1">
        <w:r w:rsidRPr="00FB325D">
          <w:rPr>
            <w:rStyle w:val="Hyperlink"/>
            <w:noProof/>
          </w:rPr>
          <w:t>APPENDIX I: Communications Plan</w:t>
        </w:r>
        <w:r>
          <w:rPr>
            <w:noProof/>
            <w:webHidden/>
          </w:rPr>
          <w:tab/>
        </w:r>
        <w:r>
          <w:rPr>
            <w:noProof/>
            <w:webHidden/>
          </w:rPr>
          <w:fldChar w:fldCharType="begin"/>
        </w:r>
        <w:r>
          <w:rPr>
            <w:noProof/>
            <w:webHidden/>
          </w:rPr>
          <w:instrText xml:space="preserve"> PAGEREF _Toc124755100 \h </w:instrText>
        </w:r>
        <w:r>
          <w:rPr>
            <w:noProof/>
          </w:rPr>
        </w:r>
        <w:r>
          <w:rPr>
            <w:noProof/>
            <w:webHidden/>
          </w:rPr>
          <w:fldChar w:fldCharType="separate"/>
        </w:r>
        <w:r>
          <w:rPr>
            <w:noProof/>
            <w:webHidden/>
          </w:rPr>
          <w:t>1</w:t>
        </w:r>
        <w:r>
          <w:rPr>
            <w:noProof/>
            <w:webHidden/>
          </w:rPr>
          <w:fldChar w:fldCharType="end"/>
        </w:r>
      </w:hyperlink>
    </w:p>
    <w:p w:rsidR="006962E4" w:rsidRDefault="006962E4">
      <w:pPr>
        <w:pStyle w:val="TOC1"/>
        <w:rPr>
          <w:rFonts w:ascii="Times New Roman" w:hAnsi="Times New Roman" w:cs="Times New Roman"/>
          <w:caps w:val="0"/>
          <w:noProof/>
          <w:sz w:val="24"/>
          <w:szCs w:val="24"/>
          <w:lang w:val="en-US"/>
        </w:rPr>
      </w:pPr>
      <w:hyperlink w:anchor="_Toc124755101" w:history="1">
        <w:r w:rsidRPr="00FB325D">
          <w:rPr>
            <w:rStyle w:val="Hyperlink"/>
            <w:noProof/>
          </w:rPr>
          <w:t>APPENDIX J: Financial Plans</w:t>
        </w:r>
        <w:r>
          <w:rPr>
            <w:noProof/>
            <w:webHidden/>
          </w:rPr>
          <w:tab/>
        </w:r>
        <w:r>
          <w:rPr>
            <w:noProof/>
            <w:webHidden/>
          </w:rPr>
          <w:fldChar w:fldCharType="begin"/>
        </w:r>
        <w:r>
          <w:rPr>
            <w:noProof/>
            <w:webHidden/>
          </w:rPr>
          <w:instrText xml:space="preserve"> PAGEREF _Toc124755101 \h </w:instrText>
        </w:r>
        <w:r>
          <w:rPr>
            <w:noProof/>
          </w:rPr>
        </w:r>
        <w:r>
          <w:rPr>
            <w:noProof/>
            <w:webHidden/>
          </w:rPr>
          <w:fldChar w:fldCharType="separate"/>
        </w:r>
        <w:r>
          <w:rPr>
            <w:noProof/>
            <w:webHidden/>
          </w:rPr>
          <w:t>1</w:t>
        </w:r>
        <w:r>
          <w:rPr>
            <w:noProof/>
            <w:webHidden/>
          </w:rPr>
          <w:fldChar w:fldCharType="end"/>
        </w:r>
      </w:hyperlink>
    </w:p>
    <w:p w:rsidR="00A430FB" w:rsidRDefault="006962E4" w:rsidP="00DD62AA">
      <w:pPr>
        <w:pStyle w:val="TOC1"/>
        <w:tabs>
          <w:tab w:val="left" w:pos="1418"/>
        </w:tabs>
      </w:pPr>
      <w:r>
        <w:fldChar w:fldCharType="end"/>
      </w:r>
    </w:p>
    <w:p w:rsidR="0012429B" w:rsidRDefault="0012429B" w:rsidP="0012429B">
      <w:pPr>
        <w:pStyle w:val="StyleTitle14pt"/>
        <w:rPr>
          <w:lang w:val="en-ZA"/>
        </w:rPr>
      </w:pPr>
      <w:r>
        <w:rPr>
          <w:lang w:val="en-ZA"/>
        </w:rPr>
        <w:t>LIST OF FIGURES</w:t>
      </w:r>
    </w:p>
    <w:p w:rsidR="0012429B" w:rsidRDefault="0012429B">
      <w:pPr>
        <w:pStyle w:val="TableofFigures"/>
        <w:tabs>
          <w:tab w:val="right" w:leader="dot" w:pos="9016"/>
        </w:tabs>
        <w:rPr>
          <w:rFonts w:ascii="Times New Roman" w:hAnsi="Times New Roman"/>
          <w:noProof/>
          <w:sz w:val="24"/>
          <w:szCs w:val="24"/>
          <w:lang w:val="en-US" w:eastAsia="en-US"/>
        </w:rPr>
      </w:pPr>
      <w:r>
        <w:fldChar w:fldCharType="begin"/>
      </w:r>
      <w:r>
        <w:instrText xml:space="preserve"> TOC \h \z \t "Table" \c </w:instrText>
      </w:r>
      <w:r>
        <w:fldChar w:fldCharType="separate"/>
      </w:r>
      <w:hyperlink w:anchor="_Toc124755410" w:history="1">
        <w:r w:rsidRPr="00572135">
          <w:rPr>
            <w:rStyle w:val="Hyperlink"/>
            <w:noProof/>
          </w:rPr>
          <w:t>Table 1: Targets, Key Deliverables and Responsibilities</w:t>
        </w:r>
        <w:r>
          <w:rPr>
            <w:noProof/>
            <w:webHidden/>
          </w:rPr>
          <w:tab/>
        </w:r>
        <w:r>
          <w:rPr>
            <w:noProof/>
            <w:webHidden/>
          </w:rPr>
          <w:fldChar w:fldCharType="begin"/>
        </w:r>
        <w:r>
          <w:rPr>
            <w:noProof/>
            <w:webHidden/>
          </w:rPr>
          <w:instrText xml:space="preserve"> PAGEREF _Toc124755410 \h </w:instrText>
        </w:r>
        <w:r w:rsidR="00BA7711">
          <w:rPr>
            <w:noProof/>
          </w:rPr>
        </w:r>
        <w:r>
          <w:rPr>
            <w:noProof/>
            <w:webHidden/>
          </w:rPr>
          <w:fldChar w:fldCharType="separate"/>
        </w:r>
        <w:r>
          <w:rPr>
            <w:noProof/>
            <w:webHidden/>
          </w:rPr>
          <w:t>2</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11" w:history="1">
        <w:r w:rsidRPr="00572135">
          <w:rPr>
            <w:rStyle w:val="Hyperlink"/>
            <w:noProof/>
          </w:rPr>
          <w:t>Table 2:  Programme/Project Cycle</w:t>
        </w:r>
        <w:r>
          <w:rPr>
            <w:noProof/>
            <w:webHidden/>
          </w:rPr>
          <w:tab/>
        </w:r>
        <w:r>
          <w:rPr>
            <w:noProof/>
            <w:webHidden/>
          </w:rPr>
          <w:fldChar w:fldCharType="begin"/>
        </w:r>
        <w:r>
          <w:rPr>
            <w:noProof/>
            <w:webHidden/>
          </w:rPr>
          <w:instrText xml:space="preserve"> PAGEREF _Toc124755411 \h </w:instrText>
        </w:r>
        <w:r w:rsidR="00BA7711">
          <w:rPr>
            <w:noProof/>
          </w:rPr>
        </w:r>
        <w:r>
          <w:rPr>
            <w:noProof/>
            <w:webHidden/>
          </w:rPr>
          <w:fldChar w:fldCharType="separate"/>
        </w:r>
        <w:r>
          <w:rPr>
            <w:noProof/>
            <w:webHidden/>
          </w:rPr>
          <w:t>2</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18" w:history="1">
        <w:r w:rsidRPr="00572135">
          <w:rPr>
            <w:rStyle w:val="Hyperlink"/>
            <w:noProof/>
          </w:rPr>
          <w:t xml:space="preserve">Table 3:  Year: </w:t>
        </w:r>
        <w:r w:rsidRPr="00572135">
          <w:rPr>
            <w:rStyle w:val="Hyperlink"/>
            <w:noProof/>
            <w:highlight w:val="yellow"/>
          </w:rPr>
          <w:t>XXX</w:t>
        </w:r>
        <w:r w:rsidRPr="00572135">
          <w:rPr>
            <w:rStyle w:val="Hyperlink"/>
            <w:noProof/>
          </w:rPr>
          <w:t xml:space="preserve"> Budget Allocation</w:t>
        </w:r>
        <w:r>
          <w:rPr>
            <w:noProof/>
            <w:webHidden/>
          </w:rPr>
          <w:tab/>
        </w:r>
        <w:r>
          <w:rPr>
            <w:noProof/>
            <w:webHidden/>
          </w:rPr>
          <w:fldChar w:fldCharType="begin"/>
        </w:r>
        <w:r>
          <w:rPr>
            <w:noProof/>
            <w:webHidden/>
          </w:rPr>
          <w:instrText xml:space="preserve"> PAGEREF _Toc124755418 \h </w:instrText>
        </w:r>
        <w:r w:rsidR="00BA7711">
          <w:rPr>
            <w:noProof/>
          </w:rPr>
        </w:r>
        <w:r>
          <w:rPr>
            <w:noProof/>
            <w:webHidden/>
          </w:rPr>
          <w:fldChar w:fldCharType="separate"/>
        </w:r>
        <w:r>
          <w:rPr>
            <w:noProof/>
            <w:webHidden/>
          </w:rPr>
          <w:t>9</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19" w:history="1">
        <w:r w:rsidRPr="00572135">
          <w:rPr>
            <w:rStyle w:val="Hyperlink"/>
            <w:noProof/>
          </w:rPr>
          <w:t>Table 4:  Programme Milestones</w:t>
        </w:r>
        <w:r>
          <w:rPr>
            <w:noProof/>
            <w:webHidden/>
          </w:rPr>
          <w:tab/>
        </w:r>
        <w:r>
          <w:rPr>
            <w:noProof/>
            <w:webHidden/>
          </w:rPr>
          <w:fldChar w:fldCharType="begin"/>
        </w:r>
        <w:r>
          <w:rPr>
            <w:noProof/>
            <w:webHidden/>
          </w:rPr>
          <w:instrText xml:space="preserve"> PAGEREF _Toc124755419 \h </w:instrText>
        </w:r>
        <w:r w:rsidR="00BA7711">
          <w:rPr>
            <w:noProof/>
          </w:rPr>
        </w:r>
        <w:r>
          <w:rPr>
            <w:noProof/>
            <w:webHidden/>
          </w:rPr>
          <w:fldChar w:fldCharType="separate"/>
        </w:r>
        <w:r>
          <w:rPr>
            <w:noProof/>
            <w:webHidden/>
          </w:rPr>
          <w:t>9</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20" w:history="1">
        <w:r w:rsidRPr="00572135">
          <w:rPr>
            <w:rStyle w:val="Hyperlink"/>
            <w:noProof/>
          </w:rPr>
          <w:t>Table 5:  Summary Programme</w:t>
        </w:r>
        <w:r>
          <w:rPr>
            <w:noProof/>
            <w:webHidden/>
          </w:rPr>
          <w:tab/>
        </w:r>
        <w:r>
          <w:rPr>
            <w:noProof/>
            <w:webHidden/>
          </w:rPr>
          <w:fldChar w:fldCharType="begin"/>
        </w:r>
        <w:r>
          <w:rPr>
            <w:noProof/>
            <w:webHidden/>
          </w:rPr>
          <w:instrText xml:space="preserve"> PAGEREF _Toc124755420 \h </w:instrText>
        </w:r>
        <w:r w:rsidR="00BA7711">
          <w:rPr>
            <w:noProof/>
          </w:rPr>
        </w:r>
        <w:r>
          <w:rPr>
            <w:noProof/>
            <w:webHidden/>
          </w:rPr>
          <w:fldChar w:fldCharType="separate"/>
        </w:r>
        <w:r>
          <w:rPr>
            <w:noProof/>
            <w:webHidden/>
          </w:rPr>
          <w:t>11</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21" w:history="1">
        <w:r w:rsidRPr="00572135">
          <w:rPr>
            <w:rStyle w:val="Hyperlink"/>
            <w:noProof/>
          </w:rPr>
          <w:t>Table 6:  Key performance indicators</w:t>
        </w:r>
        <w:r>
          <w:rPr>
            <w:noProof/>
            <w:webHidden/>
          </w:rPr>
          <w:tab/>
        </w:r>
        <w:r>
          <w:rPr>
            <w:noProof/>
            <w:webHidden/>
          </w:rPr>
          <w:fldChar w:fldCharType="begin"/>
        </w:r>
        <w:r>
          <w:rPr>
            <w:noProof/>
            <w:webHidden/>
          </w:rPr>
          <w:instrText xml:space="preserve"> PAGEREF _Toc124755421 \h </w:instrText>
        </w:r>
        <w:r w:rsidR="00BA7711">
          <w:rPr>
            <w:noProof/>
          </w:rPr>
        </w:r>
        <w:r>
          <w:rPr>
            <w:noProof/>
            <w:webHidden/>
          </w:rPr>
          <w:fldChar w:fldCharType="separate"/>
        </w:r>
        <w:r>
          <w:rPr>
            <w:noProof/>
            <w:webHidden/>
          </w:rPr>
          <w:t>13</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22" w:history="1">
        <w:r w:rsidRPr="00572135">
          <w:rPr>
            <w:rStyle w:val="Hyperlink"/>
            <w:noProof/>
          </w:rPr>
          <w:t>Table 7: Human Resource requirements</w:t>
        </w:r>
        <w:r>
          <w:rPr>
            <w:noProof/>
            <w:webHidden/>
          </w:rPr>
          <w:tab/>
        </w:r>
        <w:r>
          <w:rPr>
            <w:noProof/>
            <w:webHidden/>
          </w:rPr>
          <w:fldChar w:fldCharType="begin"/>
        </w:r>
        <w:r>
          <w:rPr>
            <w:noProof/>
            <w:webHidden/>
          </w:rPr>
          <w:instrText xml:space="preserve"> PAGEREF _Toc124755422 \h </w:instrText>
        </w:r>
        <w:r w:rsidR="00BA7711">
          <w:rPr>
            <w:noProof/>
          </w:rPr>
        </w:r>
        <w:r>
          <w:rPr>
            <w:noProof/>
            <w:webHidden/>
          </w:rPr>
          <w:fldChar w:fldCharType="separate"/>
        </w:r>
        <w:r>
          <w:rPr>
            <w:noProof/>
            <w:webHidden/>
          </w:rPr>
          <w:t>18</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23" w:history="1">
        <w:r w:rsidRPr="00572135">
          <w:rPr>
            <w:rStyle w:val="Hyperlink"/>
            <w:noProof/>
          </w:rPr>
          <w:t>Table 8: Summary Costs</w:t>
        </w:r>
        <w:r>
          <w:rPr>
            <w:noProof/>
            <w:webHidden/>
          </w:rPr>
          <w:tab/>
        </w:r>
        <w:r>
          <w:rPr>
            <w:noProof/>
            <w:webHidden/>
          </w:rPr>
          <w:fldChar w:fldCharType="begin"/>
        </w:r>
        <w:r>
          <w:rPr>
            <w:noProof/>
            <w:webHidden/>
          </w:rPr>
          <w:instrText xml:space="preserve"> PAGEREF _Toc124755423 \h </w:instrText>
        </w:r>
        <w:r w:rsidR="00BA7711">
          <w:rPr>
            <w:noProof/>
          </w:rPr>
        </w:r>
        <w:r>
          <w:rPr>
            <w:noProof/>
            <w:webHidden/>
          </w:rPr>
          <w:fldChar w:fldCharType="separate"/>
        </w:r>
        <w:r>
          <w:rPr>
            <w:noProof/>
            <w:webHidden/>
          </w:rPr>
          <w:t>18</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24" w:history="1">
        <w:r w:rsidRPr="00572135">
          <w:rPr>
            <w:rStyle w:val="Hyperlink"/>
            <w:noProof/>
          </w:rPr>
          <w:t>Table 9: Forward Planning Summary Costs</w:t>
        </w:r>
        <w:r>
          <w:rPr>
            <w:noProof/>
            <w:webHidden/>
          </w:rPr>
          <w:tab/>
        </w:r>
        <w:r>
          <w:rPr>
            <w:noProof/>
            <w:webHidden/>
          </w:rPr>
          <w:fldChar w:fldCharType="begin"/>
        </w:r>
        <w:r>
          <w:rPr>
            <w:noProof/>
            <w:webHidden/>
          </w:rPr>
          <w:instrText xml:space="preserve"> PAGEREF _Toc124755424 \h </w:instrText>
        </w:r>
        <w:r w:rsidR="00BA7711">
          <w:rPr>
            <w:noProof/>
          </w:rPr>
        </w:r>
        <w:r>
          <w:rPr>
            <w:noProof/>
            <w:webHidden/>
          </w:rPr>
          <w:fldChar w:fldCharType="separate"/>
        </w:r>
        <w:r>
          <w:rPr>
            <w:noProof/>
            <w:webHidden/>
          </w:rPr>
          <w:t>19</w:t>
        </w:r>
        <w:r>
          <w:rPr>
            <w:noProof/>
            <w:webHidden/>
          </w:rPr>
          <w:fldChar w:fldCharType="end"/>
        </w:r>
      </w:hyperlink>
    </w:p>
    <w:p w:rsidR="00910DAE" w:rsidRDefault="0012429B" w:rsidP="00472214">
      <w:pPr>
        <w:pStyle w:val="Paragraph"/>
      </w:pPr>
      <w:r>
        <w:fldChar w:fldCharType="end"/>
      </w:r>
      <w:r w:rsidR="006F51D8" w:rsidDel="006F51D8">
        <w:t xml:space="preserve"> </w:t>
      </w:r>
    </w:p>
    <w:p w:rsidR="0012429B" w:rsidRDefault="0012429B" w:rsidP="0012429B">
      <w:pPr>
        <w:pStyle w:val="StyleTitle14pt"/>
      </w:pPr>
      <w:r>
        <w:t>LIST OF FIGURES</w:t>
      </w:r>
    </w:p>
    <w:p w:rsidR="0012429B" w:rsidRDefault="0012429B">
      <w:pPr>
        <w:pStyle w:val="TableofFigures"/>
        <w:tabs>
          <w:tab w:val="right" w:leader="dot" w:pos="9016"/>
        </w:tabs>
        <w:rPr>
          <w:rFonts w:ascii="Times New Roman" w:hAnsi="Times New Roman"/>
          <w:noProof/>
          <w:sz w:val="24"/>
          <w:szCs w:val="24"/>
          <w:lang w:val="en-US" w:eastAsia="en-US"/>
        </w:rPr>
      </w:pPr>
      <w:r>
        <w:fldChar w:fldCharType="begin"/>
      </w:r>
      <w:r>
        <w:instrText xml:space="preserve"> TOC \h \z \t "Figure" \c </w:instrText>
      </w:r>
      <w:r>
        <w:fldChar w:fldCharType="separate"/>
      </w:r>
      <w:hyperlink w:anchor="_Toc124755488" w:history="1">
        <w:r w:rsidRPr="00AA0F8D">
          <w:rPr>
            <w:rStyle w:val="Hyperlink"/>
            <w:noProof/>
          </w:rPr>
          <w:t>Figure 1:  Institutional Arrangements</w:t>
        </w:r>
        <w:r>
          <w:rPr>
            <w:noProof/>
            <w:webHidden/>
          </w:rPr>
          <w:tab/>
        </w:r>
        <w:r>
          <w:rPr>
            <w:noProof/>
            <w:webHidden/>
          </w:rPr>
          <w:fldChar w:fldCharType="begin"/>
        </w:r>
        <w:r>
          <w:rPr>
            <w:noProof/>
            <w:webHidden/>
          </w:rPr>
          <w:instrText xml:space="preserve"> PAGEREF _Toc124755488 \h </w:instrText>
        </w:r>
        <w:r w:rsidR="00BA7711">
          <w:rPr>
            <w:noProof/>
          </w:rPr>
        </w:r>
        <w:r>
          <w:rPr>
            <w:noProof/>
            <w:webHidden/>
          </w:rPr>
          <w:fldChar w:fldCharType="separate"/>
        </w:r>
        <w:r>
          <w:rPr>
            <w:noProof/>
            <w:webHidden/>
          </w:rPr>
          <w:t>4</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89" w:history="1">
        <w:r w:rsidRPr="00AA0F8D">
          <w:rPr>
            <w:rStyle w:val="Hyperlink"/>
            <w:noProof/>
          </w:rPr>
          <w:t>Figure 2:  Structure of Programme Management Unit</w:t>
        </w:r>
        <w:r>
          <w:rPr>
            <w:noProof/>
            <w:webHidden/>
          </w:rPr>
          <w:tab/>
        </w:r>
        <w:r>
          <w:rPr>
            <w:noProof/>
            <w:webHidden/>
          </w:rPr>
          <w:fldChar w:fldCharType="begin"/>
        </w:r>
        <w:r>
          <w:rPr>
            <w:noProof/>
            <w:webHidden/>
          </w:rPr>
          <w:instrText xml:space="preserve"> PAGEREF _Toc124755489 \h </w:instrText>
        </w:r>
        <w:r w:rsidR="00BA7711">
          <w:rPr>
            <w:noProof/>
          </w:rPr>
        </w:r>
        <w:r>
          <w:rPr>
            <w:noProof/>
            <w:webHidden/>
          </w:rPr>
          <w:fldChar w:fldCharType="separate"/>
        </w:r>
        <w:r>
          <w:rPr>
            <w:noProof/>
            <w:webHidden/>
          </w:rPr>
          <w:t>5</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90" w:history="1">
        <w:r w:rsidRPr="00AA0F8D">
          <w:rPr>
            <w:rStyle w:val="Hyperlink"/>
            <w:noProof/>
          </w:rPr>
          <w:t>Figure 3:  Reporting within the Implementing Agent Organisation</w:t>
        </w:r>
        <w:r>
          <w:rPr>
            <w:noProof/>
            <w:webHidden/>
          </w:rPr>
          <w:tab/>
        </w:r>
        <w:r>
          <w:rPr>
            <w:noProof/>
            <w:webHidden/>
          </w:rPr>
          <w:fldChar w:fldCharType="begin"/>
        </w:r>
        <w:r>
          <w:rPr>
            <w:noProof/>
            <w:webHidden/>
          </w:rPr>
          <w:instrText xml:space="preserve"> PAGEREF _Toc124755490 \h </w:instrText>
        </w:r>
        <w:r w:rsidR="00BA7711">
          <w:rPr>
            <w:noProof/>
          </w:rPr>
        </w:r>
        <w:r>
          <w:rPr>
            <w:noProof/>
            <w:webHidden/>
          </w:rPr>
          <w:fldChar w:fldCharType="separate"/>
        </w:r>
        <w:r>
          <w:rPr>
            <w:noProof/>
            <w:webHidden/>
          </w:rPr>
          <w:t>12</w:t>
        </w:r>
        <w:r>
          <w:rPr>
            <w:noProof/>
            <w:webHidden/>
          </w:rPr>
          <w:fldChar w:fldCharType="end"/>
        </w:r>
      </w:hyperlink>
    </w:p>
    <w:p w:rsidR="0012429B" w:rsidRDefault="0012429B">
      <w:pPr>
        <w:pStyle w:val="TableofFigures"/>
        <w:tabs>
          <w:tab w:val="right" w:leader="dot" w:pos="9016"/>
        </w:tabs>
        <w:rPr>
          <w:rFonts w:ascii="Times New Roman" w:hAnsi="Times New Roman"/>
          <w:noProof/>
          <w:sz w:val="24"/>
          <w:szCs w:val="24"/>
          <w:lang w:val="en-US" w:eastAsia="en-US"/>
        </w:rPr>
      </w:pPr>
      <w:hyperlink w:anchor="_Toc124755491" w:history="1">
        <w:r w:rsidRPr="00AA0F8D">
          <w:rPr>
            <w:rStyle w:val="Hyperlink"/>
            <w:noProof/>
          </w:rPr>
          <w:t>Figure 4:  Reporting flow &amp; hierarchy</w:t>
        </w:r>
        <w:r>
          <w:rPr>
            <w:noProof/>
            <w:webHidden/>
          </w:rPr>
          <w:tab/>
        </w:r>
        <w:r>
          <w:rPr>
            <w:noProof/>
            <w:webHidden/>
          </w:rPr>
          <w:fldChar w:fldCharType="begin"/>
        </w:r>
        <w:r>
          <w:rPr>
            <w:noProof/>
            <w:webHidden/>
          </w:rPr>
          <w:instrText xml:space="preserve"> PAGEREF _Toc124755491 \h </w:instrText>
        </w:r>
        <w:r w:rsidR="00BA7711">
          <w:rPr>
            <w:noProof/>
          </w:rPr>
        </w:r>
        <w:r>
          <w:rPr>
            <w:noProof/>
            <w:webHidden/>
          </w:rPr>
          <w:fldChar w:fldCharType="separate"/>
        </w:r>
        <w:r>
          <w:rPr>
            <w:noProof/>
            <w:webHidden/>
          </w:rPr>
          <w:t>13</w:t>
        </w:r>
        <w:r>
          <w:rPr>
            <w:noProof/>
            <w:webHidden/>
          </w:rPr>
          <w:fldChar w:fldCharType="end"/>
        </w:r>
      </w:hyperlink>
    </w:p>
    <w:p w:rsidR="0012429B" w:rsidRDefault="0012429B" w:rsidP="0012429B">
      <w:pPr>
        <w:pStyle w:val="paragraph0"/>
      </w:pPr>
      <w:r>
        <w:fldChar w:fldCharType="end"/>
      </w:r>
    </w:p>
    <w:p w:rsidR="0012429B" w:rsidRDefault="0012429B" w:rsidP="00472214">
      <w:pPr>
        <w:pStyle w:val="Paragraph"/>
      </w:pPr>
    </w:p>
    <w:p w:rsidR="00A430FB" w:rsidRDefault="00A430FB" w:rsidP="0012429B">
      <w:pPr>
        <w:pStyle w:val="paragraph0"/>
        <w:sectPr w:rsidR="00A430FB" w:rsidSect="001115E6">
          <w:headerReference w:type="default" r:id="rId10"/>
          <w:pgSz w:w="11906" w:h="16838" w:code="9"/>
          <w:pgMar w:top="1440" w:right="1440" w:bottom="1440" w:left="1440" w:header="0" w:footer="284" w:gutter="0"/>
          <w:pgNumType w:start="1"/>
          <w:cols w:space="720"/>
          <w:noEndnote/>
          <w:docGrid w:linePitch="326"/>
        </w:sectPr>
      </w:pPr>
    </w:p>
    <w:p w:rsidR="00A430FB" w:rsidRDefault="006723EC" w:rsidP="00472214">
      <w:pPr>
        <w:pStyle w:val="Heading1"/>
      </w:pPr>
      <w:bookmarkStart w:id="1" w:name="_Toc124755047"/>
      <w:r>
        <w:lastRenderedPageBreak/>
        <w:t>definition</w:t>
      </w:r>
      <w:r w:rsidR="006F51D8">
        <w:t>S</w:t>
      </w:r>
      <w:bookmarkEnd w:id="1"/>
    </w:p>
    <w:p w:rsidR="006723EC" w:rsidRPr="0086212C" w:rsidRDefault="006723EC" w:rsidP="00472214">
      <w:pPr>
        <w:pStyle w:val="Paragraph"/>
      </w:pPr>
      <w:r w:rsidRPr="0086212C">
        <w:t>In order to provide clarity the following definitions are used within this document:</w:t>
      </w:r>
    </w:p>
    <w:p w:rsidR="006723EC" w:rsidRPr="0086212C" w:rsidRDefault="006723EC" w:rsidP="00472214">
      <w:pPr>
        <w:pStyle w:val="Paragraph"/>
      </w:pPr>
      <w:r w:rsidRPr="0086212C">
        <w:rPr>
          <w:b/>
          <w:bCs/>
        </w:rPr>
        <w:t>PIA-</w:t>
      </w:r>
      <w:r w:rsidRPr="0086212C">
        <w:tab/>
        <w:t xml:space="preserve">Programme Implementation Agent </w:t>
      </w:r>
    </w:p>
    <w:p w:rsidR="006723EC" w:rsidRPr="0086212C" w:rsidRDefault="006723EC" w:rsidP="00472214">
      <w:pPr>
        <w:pStyle w:val="Paragraph"/>
      </w:pPr>
      <w:r w:rsidRPr="0086212C">
        <w:rPr>
          <w:b/>
          <w:bCs/>
        </w:rPr>
        <w:t>Programme –</w:t>
      </w:r>
      <w:r w:rsidRPr="0086212C">
        <w:t xml:space="preserve"> refers to the </w:t>
      </w:r>
      <w:r w:rsidRPr="0086212C">
        <w:rPr>
          <w:highlight w:val="yellow"/>
        </w:rPr>
        <w:t>XXXX</w:t>
      </w:r>
      <w:r w:rsidRPr="0086212C">
        <w:t xml:space="preserve"> infrastructure programme</w:t>
      </w:r>
    </w:p>
    <w:p w:rsidR="006723EC" w:rsidRDefault="006723EC" w:rsidP="00472214">
      <w:pPr>
        <w:pStyle w:val="Paragraph"/>
      </w:pPr>
      <w:r w:rsidRPr="0086212C">
        <w:rPr>
          <w:b/>
          <w:bCs/>
        </w:rPr>
        <w:t>PS-</w:t>
      </w:r>
      <w:r w:rsidRPr="0086212C">
        <w:tab/>
        <w:t>Professional Services-Built Environment Professionals responsible for Design, Quality Assurance and Contract Administration</w:t>
      </w:r>
    </w:p>
    <w:p w:rsidR="008F5C00" w:rsidRDefault="006723EC" w:rsidP="00472214">
      <w:pPr>
        <w:pStyle w:val="Heading1"/>
      </w:pPr>
      <w:bookmarkStart w:id="2" w:name="_Toc124755048"/>
      <w:r>
        <w:t>background</w:t>
      </w:r>
      <w:bookmarkEnd w:id="2"/>
    </w:p>
    <w:p w:rsidR="006723EC" w:rsidRDefault="00472214" w:rsidP="00472214">
      <w:pPr>
        <w:pStyle w:val="Paragraph"/>
      </w:pPr>
      <w:r>
        <w:t>Refer to Letter of A</w:t>
      </w:r>
      <w:r w:rsidR="006723EC">
        <w:t>ppointment</w:t>
      </w:r>
      <w:r>
        <w:t>, Service Delivery Agreement</w:t>
      </w:r>
      <w:r w:rsidR="006723EC">
        <w:t xml:space="preserve"> and accompanying IPMP with its associated listing of projects.</w:t>
      </w:r>
    </w:p>
    <w:p w:rsidR="00805779" w:rsidRDefault="00805779" w:rsidP="00472214">
      <w:pPr>
        <w:pStyle w:val="Paragraph"/>
      </w:pPr>
      <w:r>
        <w:t xml:space="preserve">Procedural and design guidelines, as well as preferred tender,documents, standard specifications, and General Conditions of Contract, provided by the Client Organisation are to be listed.  </w:t>
      </w:r>
    </w:p>
    <w:p w:rsidR="001C24E5" w:rsidRDefault="001C24E5" w:rsidP="00472214">
      <w:pPr>
        <w:pStyle w:val="Paragraph"/>
      </w:pPr>
      <w:r>
        <w:t>Design guidelines not provided by the Client Organisation but intended for use by the PIA are to be listed.  Copies of these documents are to be submitted separately for approval by the Client Organisation.</w:t>
      </w:r>
    </w:p>
    <w:p w:rsidR="006723EC" w:rsidRDefault="006723EC" w:rsidP="00472214">
      <w:pPr>
        <w:pStyle w:val="Heading1"/>
      </w:pPr>
      <w:bookmarkStart w:id="3" w:name="_Toc124755049"/>
      <w:r>
        <w:t>DEVELOPMENT OF PROGRAMMES</w:t>
      </w:r>
      <w:bookmarkEnd w:id="3"/>
    </w:p>
    <w:p w:rsidR="006723EC" w:rsidRDefault="006723EC" w:rsidP="003F35E7">
      <w:pPr>
        <w:pStyle w:val="paragraph0"/>
      </w:pPr>
      <w:r>
        <w:t>Group the listed projects into manageable Programmes.  Grouping may be any one of a number of bases such as:</w:t>
      </w:r>
    </w:p>
    <w:p w:rsidR="006723EC" w:rsidRDefault="006723EC" w:rsidP="00472214">
      <w:pPr>
        <w:pStyle w:val="Bullet1"/>
      </w:pPr>
      <w:r>
        <w:t>Geographic distribution</w:t>
      </w:r>
    </w:p>
    <w:p w:rsidR="006723EC" w:rsidRDefault="006723EC" w:rsidP="00472214">
      <w:pPr>
        <w:pStyle w:val="Bullet1"/>
      </w:pPr>
      <w:r>
        <w:t>Project size or type (e.g. reinforced or prestressed concrete, brickwork)</w:t>
      </w:r>
    </w:p>
    <w:p w:rsidR="006723EC" w:rsidRDefault="006723EC" w:rsidP="00472214">
      <w:pPr>
        <w:pStyle w:val="Bullet1"/>
      </w:pPr>
      <w:r>
        <w:t>Principal project activity (e.g design, construction, maintenance)</w:t>
      </w:r>
    </w:p>
    <w:p w:rsidR="006723EC" w:rsidRDefault="006723EC" w:rsidP="00472214">
      <w:pPr>
        <w:pStyle w:val="Bullet1"/>
      </w:pPr>
      <w:r>
        <w:t>Proposed method of construction</w:t>
      </w:r>
    </w:p>
    <w:p w:rsidR="006723EC" w:rsidRDefault="006723EC" w:rsidP="003F35E7">
      <w:pPr>
        <w:pStyle w:val="paragraph0"/>
      </w:pPr>
      <w:r>
        <w:t>or combinations thereof.</w:t>
      </w:r>
    </w:p>
    <w:p w:rsidR="006723EC" w:rsidRDefault="006723EC" w:rsidP="003F35E7">
      <w:pPr>
        <w:pStyle w:val="paragraph0"/>
      </w:pPr>
    </w:p>
    <w:p w:rsidR="006723EC" w:rsidRDefault="006723EC" w:rsidP="003F35E7">
      <w:pPr>
        <w:pStyle w:val="paragraph0"/>
      </w:pPr>
      <w:r>
        <w:t xml:space="preserve">Develop Programme budgets based on the estimates provided by the client, providing also monthly cash flows per project and summary monthly cash flows for each Programme.  The cash flows are to be correlated with project activities, targets, deliverables and timelines. </w:t>
      </w:r>
    </w:p>
    <w:p w:rsidR="006723EC" w:rsidRDefault="006723EC" w:rsidP="003F35E7">
      <w:pPr>
        <w:pStyle w:val="paragraph0"/>
      </w:pPr>
    </w:p>
    <w:p w:rsidR="006723EC" w:rsidRDefault="006723EC" w:rsidP="003F35E7">
      <w:pPr>
        <w:pStyle w:val="paragraph0"/>
      </w:pPr>
      <w:r>
        <w:t xml:space="preserve">The anticipated activities, targets and deliverables with respect to each </w:t>
      </w:r>
      <w:r w:rsidR="002F4CF9">
        <w:t>Stage</w:t>
      </w:r>
      <w:r>
        <w:t xml:space="preserve"> (e.g. design,</w:t>
      </w:r>
      <w:r w:rsidR="002F4CF9">
        <w:t xml:space="preserve"> construction, maintenance, etc</w:t>
      </w:r>
      <w:r>
        <w:t>)</w:t>
      </w:r>
      <w:r w:rsidR="002F4CF9">
        <w:t xml:space="preserve"> </w:t>
      </w:r>
      <w:r>
        <w:t xml:space="preserve">are summarised as per Table 1 below. </w:t>
      </w:r>
    </w:p>
    <w:p w:rsidR="002F4CF9" w:rsidRDefault="002F4CF9" w:rsidP="003F35E7">
      <w:pPr>
        <w:pStyle w:val="paragraph0"/>
      </w:pPr>
    </w:p>
    <w:p w:rsidR="002F4CF9" w:rsidRPr="002F4CF9" w:rsidRDefault="002F4CF9" w:rsidP="004A3C05">
      <w:pPr>
        <w:pStyle w:val="Table"/>
      </w:pPr>
      <w:bookmarkStart w:id="4" w:name="_Toc124755410"/>
      <w:r w:rsidRPr="002F4CF9">
        <w:lastRenderedPageBreak/>
        <w:t>Table 1: Targets, Key Deliverables and Responsibilities</w:t>
      </w:r>
      <w:bookmarkEnd w:id="4"/>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700"/>
        <w:gridCol w:w="2360"/>
        <w:gridCol w:w="1652"/>
        <w:gridCol w:w="2393"/>
        <w:gridCol w:w="1800"/>
      </w:tblGrid>
      <w:tr w:rsidR="006723EC" w:rsidRPr="006F51D8">
        <w:tblPrEx>
          <w:tblCellMar>
            <w:top w:w="0" w:type="dxa"/>
            <w:bottom w:w="0" w:type="dxa"/>
          </w:tblCellMar>
        </w:tblPrEx>
        <w:trPr>
          <w:tblHeader/>
        </w:trPr>
        <w:tc>
          <w:tcPr>
            <w:tcW w:w="1208" w:type="dxa"/>
            <w:vAlign w:val="center"/>
          </w:tcPr>
          <w:p w:rsidR="006723EC" w:rsidRPr="006F51D8" w:rsidRDefault="006F51D8" w:rsidP="004A3C05">
            <w:pPr>
              <w:jc w:val="center"/>
              <w:rPr>
                <w:rFonts w:ascii="Arial" w:hAnsi="Arial" w:cs="Arial"/>
                <w:b/>
              </w:rPr>
            </w:pPr>
            <w:r>
              <w:rPr>
                <w:rFonts w:ascii="Arial" w:hAnsi="Arial" w:cs="Arial"/>
                <w:b/>
              </w:rPr>
              <w:t>Stage</w:t>
            </w:r>
          </w:p>
        </w:tc>
        <w:tc>
          <w:tcPr>
            <w:tcW w:w="700" w:type="dxa"/>
            <w:vAlign w:val="center"/>
          </w:tcPr>
          <w:p w:rsidR="006723EC" w:rsidRPr="006F51D8" w:rsidRDefault="006723EC" w:rsidP="004A3C05">
            <w:pPr>
              <w:jc w:val="center"/>
              <w:rPr>
                <w:rFonts w:ascii="Arial" w:hAnsi="Arial" w:cs="Arial"/>
                <w:b/>
              </w:rPr>
            </w:pPr>
            <w:r w:rsidRPr="006F51D8">
              <w:rPr>
                <w:rFonts w:ascii="Arial" w:hAnsi="Arial" w:cs="Arial"/>
                <w:b/>
              </w:rPr>
              <w:t>ProjNo.</w:t>
            </w:r>
          </w:p>
        </w:tc>
        <w:tc>
          <w:tcPr>
            <w:tcW w:w="2360" w:type="dxa"/>
            <w:vAlign w:val="center"/>
          </w:tcPr>
          <w:p w:rsidR="006723EC" w:rsidRPr="006F51D8" w:rsidRDefault="006723EC" w:rsidP="004A3C05">
            <w:pPr>
              <w:jc w:val="center"/>
              <w:rPr>
                <w:rFonts w:ascii="Arial" w:hAnsi="Arial" w:cs="Arial"/>
                <w:b/>
              </w:rPr>
            </w:pPr>
            <w:r w:rsidRPr="006F51D8">
              <w:rPr>
                <w:rFonts w:ascii="Arial" w:hAnsi="Arial" w:cs="Arial"/>
                <w:b/>
              </w:rPr>
              <w:t>Activity</w:t>
            </w:r>
          </w:p>
        </w:tc>
        <w:tc>
          <w:tcPr>
            <w:tcW w:w="1652" w:type="dxa"/>
            <w:vAlign w:val="center"/>
          </w:tcPr>
          <w:p w:rsidR="006723EC" w:rsidRPr="006F51D8" w:rsidRDefault="006723EC" w:rsidP="004A3C05">
            <w:pPr>
              <w:jc w:val="center"/>
              <w:rPr>
                <w:rFonts w:ascii="Arial" w:hAnsi="Arial" w:cs="Arial"/>
                <w:b/>
              </w:rPr>
            </w:pPr>
            <w:r w:rsidRPr="006F51D8">
              <w:rPr>
                <w:rFonts w:ascii="Arial" w:hAnsi="Arial" w:cs="Arial"/>
                <w:b/>
              </w:rPr>
              <w:t>Target Completion Date</w:t>
            </w:r>
          </w:p>
        </w:tc>
        <w:tc>
          <w:tcPr>
            <w:tcW w:w="2393" w:type="dxa"/>
            <w:vAlign w:val="center"/>
          </w:tcPr>
          <w:p w:rsidR="006723EC" w:rsidRPr="006F51D8" w:rsidRDefault="006723EC" w:rsidP="004A3C05">
            <w:pPr>
              <w:ind w:left="-413" w:firstLine="413"/>
              <w:jc w:val="center"/>
              <w:rPr>
                <w:rFonts w:ascii="Arial" w:hAnsi="Arial" w:cs="Arial"/>
                <w:b/>
              </w:rPr>
            </w:pPr>
            <w:r w:rsidRPr="006F51D8">
              <w:rPr>
                <w:rFonts w:ascii="Arial" w:hAnsi="Arial" w:cs="Arial"/>
                <w:b/>
              </w:rPr>
              <w:t>Deliverable</w:t>
            </w:r>
          </w:p>
        </w:tc>
        <w:tc>
          <w:tcPr>
            <w:tcW w:w="1800" w:type="dxa"/>
            <w:vAlign w:val="center"/>
          </w:tcPr>
          <w:p w:rsidR="006723EC" w:rsidRPr="006F51D8" w:rsidRDefault="006723EC" w:rsidP="004A3C05">
            <w:pPr>
              <w:ind w:left="-108"/>
              <w:jc w:val="center"/>
              <w:rPr>
                <w:rFonts w:ascii="Arial" w:hAnsi="Arial" w:cs="Arial"/>
                <w:b/>
              </w:rPr>
            </w:pPr>
            <w:r w:rsidRPr="006F51D8">
              <w:rPr>
                <w:rFonts w:ascii="Arial" w:hAnsi="Arial" w:cs="Arial"/>
                <w:b/>
              </w:rPr>
              <w:t>Key Responsibilities</w:t>
            </w: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b/>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Header"/>
              <w:tabs>
                <w:tab w:val="clear" w:pos="4320"/>
                <w:tab w:val="clear" w:pos="8640"/>
              </w:tabs>
              <w:spacing w:line="240" w:lineRule="atLeast"/>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pStyle w:val="font0"/>
              <w:spacing w:before="0" w:beforeAutospacing="0" w:after="0" w:afterAutospacing="0"/>
              <w:rPr>
                <w:rFonts w:eastAsia="Times New Roman"/>
                <w:lang w:val="en-GB"/>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Header"/>
              <w:tabs>
                <w:tab w:val="clear" w:pos="4320"/>
                <w:tab w:val="clear" w:pos="8640"/>
              </w:tabs>
              <w:spacing w:line="240" w:lineRule="atLeast"/>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pStyle w:val="font0"/>
              <w:spacing w:before="0" w:beforeAutospacing="0" w:after="0" w:afterAutospacing="0"/>
              <w:rPr>
                <w:rFonts w:eastAsia="Times New Roman"/>
                <w:lang w:val="en-GB"/>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Header"/>
              <w:tabs>
                <w:tab w:val="clear" w:pos="4320"/>
                <w:tab w:val="clear" w:pos="8640"/>
              </w:tabs>
              <w:spacing w:line="240" w:lineRule="atLeast"/>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rPr>
                <w:rFonts w:ascii="Arial" w:hAnsi="Arial" w:cs="Arial"/>
                <w:sz w:val="20"/>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Header"/>
              <w:tabs>
                <w:tab w:val="clear" w:pos="4320"/>
                <w:tab w:val="clear" w:pos="8640"/>
              </w:tabs>
              <w:spacing w:line="240" w:lineRule="atLeast"/>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rPr>
                <w:rFonts w:ascii="Arial" w:hAnsi="Arial" w:cs="Arial"/>
                <w:sz w:val="20"/>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Header"/>
              <w:tabs>
                <w:tab w:val="clear" w:pos="4320"/>
                <w:tab w:val="clear" w:pos="8640"/>
              </w:tabs>
              <w:spacing w:line="240" w:lineRule="atLeast"/>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rPr>
                <w:rFonts w:ascii="Arial" w:hAnsi="Arial" w:cs="Arial"/>
                <w:sz w:val="20"/>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rPr>
                <w:rFonts w:ascii="Arial" w:hAnsi="Arial" w:cs="Arial"/>
                <w:sz w:val="20"/>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pStyle w:val="font0"/>
              <w:spacing w:before="0" w:beforeAutospacing="0" w:after="0" w:afterAutospacing="0"/>
              <w:rPr>
                <w:rFonts w:eastAsia="Times New Roman"/>
                <w:lang w:val="en-GB"/>
              </w:rPr>
            </w:pPr>
          </w:p>
        </w:tc>
        <w:tc>
          <w:tcPr>
            <w:tcW w:w="1800" w:type="dxa"/>
          </w:tcPr>
          <w:p w:rsidR="006723EC" w:rsidRPr="006F51D8" w:rsidRDefault="006723EC" w:rsidP="001768AE">
            <w:pPr>
              <w:rPr>
                <w:rFonts w:ascii="Arial" w:hAnsi="Arial" w:cs="Arial"/>
                <w:sz w:val="20"/>
              </w:rPr>
            </w:pPr>
          </w:p>
        </w:tc>
      </w:tr>
      <w:tr w:rsidR="006723EC" w:rsidRPr="006F51D8">
        <w:tblPrEx>
          <w:tblCellMar>
            <w:top w:w="0" w:type="dxa"/>
            <w:bottom w:w="0" w:type="dxa"/>
          </w:tblCellMar>
        </w:tblPrEx>
        <w:tc>
          <w:tcPr>
            <w:tcW w:w="1208" w:type="dxa"/>
          </w:tcPr>
          <w:p w:rsidR="006723EC" w:rsidRPr="006F51D8" w:rsidRDefault="006723EC" w:rsidP="001768AE">
            <w:pPr>
              <w:rPr>
                <w:rFonts w:ascii="Arial" w:hAnsi="Arial" w:cs="Arial"/>
                <w:b/>
                <w:sz w:val="20"/>
              </w:rPr>
            </w:pPr>
          </w:p>
        </w:tc>
        <w:tc>
          <w:tcPr>
            <w:tcW w:w="700" w:type="dxa"/>
          </w:tcPr>
          <w:p w:rsidR="006723EC" w:rsidRPr="006F51D8" w:rsidRDefault="006723EC" w:rsidP="001768AE">
            <w:pPr>
              <w:rPr>
                <w:rFonts w:ascii="Arial" w:hAnsi="Arial" w:cs="Arial"/>
                <w:sz w:val="20"/>
              </w:rPr>
            </w:pPr>
          </w:p>
        </w:tc>
        <w:tc>
          <w:tcPr>
            <w:tcW w:w="2360" w:type="dxa"/>
          </w:tcPr>
          <w:p w:rsidR="006723EC" w:rsidRPr="006F51D8" w:rsidRDefault="006723EC" w:rsidP="001768AE">
            <w:pPr>
              <w:pStyle w:val="font0"/>
              <w:spacing w:before="0" w:beforeAutospacing="0" w:after="0" w:afterAutospacing="0"/>
              <w:rPr>
                <w:rFonts w:eastAsia="Times New Roman"/>
                <w:lang w:val="en-GB"/>
              </w:rPr>
            </w:pPr>
          </w:p>
        </w:tc>
        <w:tc>
          <w:tcPr>
            <w:tcW w:w="1652" w:type="dxa"/>
          </w:tcPr>
          <w:p w:rsidR="006723EC" w:rsidRPr="006F51D8" w:rsidRDefault="006723EC" w:rsidP="001768AE">
            <w:pPr>
              <w:rPr>
                <w:rFonts w:ascii="Arial" w:hAnsi="Arial" w:cs="Arial"/>
                <w:sz w:val="20"/>
              </w:rPr>
            </w:pPr>
          </w:p>
        </w:tc>
        <w:tc>
          <w:tcPr>
            <w:tcW w:w="2393" w:type="dxa"/>
          </w:tcPr>
          <w:p w:rsidR="006723EC" w:rsidRPr="006F51D8" w:rsidRDefault="006723EC" w:rsidP="001768AE">
            <w:pPr>
              <w:rPr>
                <w:rFonts w:ascii="Arial" w:hAnsi="Arial" w:cs="Arial"/>
                <w:sz w:val="20"/>
              </w:rPr>
            </w:pPr>
          </w:p>
        </w:tc>
        <w:tc>
          <w:tcPr>
            <w:tcW w:w="1800" w:type="dxa"/>
          </w:tcPr>
          <w:p w:rsidR="006723EC" w:rsidRPr="006F51D8" w:rsidRDefault="006723EC" w:rsidP="001768AE">
            <w:pPr>
              <w:pStyle w:val="font0"/>
              <w:spacing w:before="0" w:beforeAutospacing="0" w:after="0" w:afterAutospacing="0"/>
              <w:rPr>
                <w:rFonts w:eastAsia="Times New Roman"/>
                <w:lang w:val="en-GB"/>
              </w:rPr>
            </w:pPr>
          </w:p>
        </w:tc>
      </w:tr>
    </w:tbl>
    <w:p w:rsidR="002F4CF9" w:rsidRDefault="002F4CF9" w:rsidP="00472214">
      <w:pPr>
        <w:pStyle w:val="Heading1"/>
      </w:pPr>
      <w:bookmarkStart w:id="5" w:name="_Toc45042895"/>
      <w:bookmarkStart w:id="6" w:name="_Toc124755050"/>
      <w:r>
        <w:t>Infrastructure Programme/Project Cycle</w:t>
      </w:r>
      <w:bookmarkEnd w:id="5"/>
      <w:bookmarkEnd w:id="6"/>
    </w:p>
    <w:p w:rsidR="002F4CF9" w:rsidRDefault="002F4CF9" w:rsidP="003F35E7">
      <w:pPr>
        <w:pStyle w:val="paragraph0"/>
        <w:rPr>
          <w:i/>
        </w:rPr>
      </w:pPr>
      <w:r>
        <w:t>The</w:t>
      </w:r>
      <w:r>
        <w:rPr>
          <w:b/>
        </w:rPr>
        <w:t xml:space="preserve"> </w:t>
      </w:r>
      <w:r>
        <w:t xml:space="preserve">Programme/ Project Cycle is set down in Table 2 below: </w:t>
      </w:r>
      <w:r w:rsidRPr="00486E8C">
        <w:rPr>
          <w:i/>
          <w:highlight w:val="yellow"/>
        </w:rPr>
        <w:t>amend as necessary to suit the programme</w:t>
      </w:r>
    </w:p>
    <w:p w:rsidR="004A3C05" w:rsidRPr="00486E8C" w:rsidRDefault="004A3C05" w:rsidP="003F35E7">
      <w:pPr>
        <w:pStyle w:val="paragraph0"/>
      </w:pPr>
    </w:p>
    <w:p w:rsidR="00981AF5" w:rsidRDefault="004A3C05" w:rsidP="004A3C05">
      <w:pPr>
        <w:pStyle w:val="Table"/>
      </w:pPr>
      <w:bookmarkStart w:id="7" w:name="_Toc124755411"/>
      <w:r>
        <w:t>Table 2:  Programme/Project Cycle</w:t>
      </w:r>
      <w:bookmarkEnd w:id="7"/>
    </w:p>
    <w:p w:rsidR="002F4CF9" w:rsidRPr="004A3C05" w:rsidRDefault="004A3C05" w:rsidP="003F35E7">
      <w:pPr>
        <w:pStyle w:val="paragraph0"/>
      </w:pPr>
      <w:r w:rsidRPr="004A3C05">
        <w:t xml:space="preserve"> </w:t>
      </w:r>
      <w:r w:rsidR="002F4CF9" w:rsidRPr="004A3C05">
        <w:t>(</w:t>
      </w:r>
      <w:r w:rsidRPr="004A3C05">
        <w:t>N</w:t>
      </w:r>
      <w:r w:rsidR="002F4CF9" w:rsidRPr="004A3C05">
        <w:t xml:space="preserve">ote: the project cycle below is an example for the contracting strategy of “Design by </w:t>
      </w:r>
      <w:r w:rsidR="00AB62D8" w:rsidRPr="004A3C05">
        <w:t>PIA</w:t>
      </w:r>
      <w:r w:rsidR="002F4CF9" w:rsidRPr="004A3C05">
        <w:t xml:space="preserve">” and will need to be </w:t>
      </w:r>
      <w:r>
        <w:t>modified for other cases e.g. “D</w:t>
      </w:r>
      <w:r w:rsidR="002F4CF9" w:rsidRPr="004A3C05">
        <w:t>esign &amp; Construct”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i/>
                <w:iCs/>
              </w:rPr>
            </w:pPr>
            <w:r w:rsidRPr="004A3C05">
              <w:rPr>
                <w:rFonts w:ascii="Arial" w:hAnsi="Arial" w:cs="Arial"/>
                <w:b/>
                <w:bCs/>
                <w:i/>
                <w:iCs/>
              </w:rPr>
              <w:t>Stage 1 – Project  Scope Confirmation</w:t>
            </w:r>
          </w:p>
          <w:p w:rsidR="002F4CF9" w:rsidRPr="004A3C05" w:rsidRDefault="002F4CF9" w:rsidP="001768AE">
            <w:pPr>
              <w:numPr>
                <w:ilvl w:val="1"/>
                <w:numId w:val="15"/>
              </w:numPr>
              <w:rPr>
                <w:rFonts w:ascii="Arial" w:hAnsi="Arial" w:cs="Arial"/>
              </w:rPr>
            </w:pPr>
            <w:r w:rsidRPr="004A3C05">
              <w:rPr>
                <w:rFonts w:ascii="Arial" w:hAnsi="Arial" w:cs="Arial"/>
              </w:rPr>
              <w:t>Preliminary community consultations regarding community needs.</w:t>
            </w:r>
          </w:p>
          <w:p w:rsidR="002F4CF9" w:rsidRPr="004A3C05" w:rsidRDefault="002F4CF9" w:rsidP="001768AE">
            <w:pPr>
              <w:numPr>
                <w:ilvl w:val="1"/>
                <w:numId w:val="15"/>
              </w:numPr>
              <w:rPr>
                <w:rFonts w:ascii="Arial" w:hAnsi="Arial" w:cs="Arial"/>
              </w:rPr>
            </w:pPr>
            <w:r w:rsidRPr="004A3C05">
              <w:rPr>
                <w:rFonts w:ascii="Arial" w:hAnsi="Arial" w:cs="Arial"/>
              </w:rPr>
              <w:t>Project feasibility evaluation to confirm need for the project, it’s feasibility and scope of the project .</w:t>
            </w:r>
          </w:p>
          <w:p w:rsidR="002F4CF9" w:rsidRPr="004A3C05" w:rsidRDefault="002F4CF9" w:rsidP="001768AE">
            <w:pPr>
              <w:numPr>
                <w:ilvl w:val="1"/>
                <w:numId w:val="15"/>
              </w:numPr>
              <w:rPr>
                <w:rFonts w:ascii="Arial" w:hAnsi="Arial" w:cs="Arial"/>
              </w:rPr>
            </w:pPr>
            <w:r w:rsidRPr="004A3C05">
              <w:rPr>
                <w:rFonts w:ascii="Arial" w:hAnsi="Arial" w:cs="Arial"/>
              </w:rPr>
              <w:t>Project scope defined and budgeted.</w:t>
            </w:r>
          </w:p>
          <w:p w:rsidR="002F4CF9" w:rsidRPr="004A3C05" w:rsidRDefault="002F4CF9" w:rsidP="001768AE">
            <w:pPr>
              <w:numPr>
                <w:ilvl w:val="1"/>
                <w:numId w:val="15"/>
              </w:numPr>
              <w:rPr>
                <w:rFonts w:ascii="Arial" w:hAnsi="Arial" w:cs="Arial"/>
              </w:rPr>
            </w:pPr>
            <w:r w:rsidRPr="004A3C05">
              <w:rPr>
                <w:rFonts w:ascii="Arial" w:hAnsi="Arial" w:cs="Arial"/>
              </w:rPr>
              <w:t>Consultations with stakeholders.</w:t>
            </w:r>
          </w:p>
          <w:p w:rsidR="002F4CF9" w:rsidRPr="004A3C05" w:rsidRDefault="002F4CF9" w:rsidP="001768AE">
            <w:pPr>
              <w:numPr>
                <w:ilvl w:val="1"/>
                <w:numId w:val="15"/>
              </w:numPr>
              <w:rPr>
                <w:rFonts w:ascii="Arial" w:hAnsi="Arial" w:cs="Arial"/>
              </w:rPr>
            </w:pPr>
            <w:r w:rsidRPr="004A3C05">
              <w:rPr>
                <w:rFonts w:ascii="Arial" w:hAnsi="Arial" w:cs="Arial"/>
              </w:rPr>
              <w:t>Project scope approval.</w:t>
            </w:r>
          </w:p>
          <w:p w:rsidR="002F4CF9" w:rsidRPr="004A3C05" w:rsidRDefault="002F4CF9" w:rsidP="001768AE">
            <w:pPr>
              <w:numPr>
                <w:ilvl w:val="1"/>
                <w:numId w:val="15"/>
              </w:numPr>
              <w:rPr>
                <w:rFonts w:ascii="Arial" w:hAnsi="Arial" w:cs="Arial"/>
              </w:rPr>
            </w:pPr>
            <w:r w:rsidRPr="004A3C05">
              <w:rPr>
                <w:rFonts w:ascii="Arial" w:hAnsi="Arial" w:cs="Arial"/>
              </w:rPr>
              <w:t>Confirmation of procurement strategy and implementing arrangements .</w:t>
            </w:r>
          </w:p>
          <w:p w:rsidR="002F4CF9" w:rsidRPr="004A3C05" w:rsidRDefault="002F4CF9" w:rsidP="001768AE">
            <w:pPr>
              <w:ind w:left="1440"/>
              <w:rPr>
                <w:rFonts w:ascii="Arial" w:hAnsi="Arial" w:cs="Arial"/>
                <w:b/>
                <w:bCs/>
                <w:i/>
                <w:iCs/>
                <w:sz w:val="28"/>
              </w:rPr>
            </w:pPr>
          </w:p>
          <w:p w:rsidR="002F4CF9" w:rsidRPr="004A3C05" w:rsidRDefault="002F4CF9" w:rsidP="001768AE">
            <w:pPr>
              <w:ind w:left="300"/>
              <w:rPr>
                <w:rFonts w:ascii="Arial" w:hAnsi="Arial" w:cs="Arial"/>
                <w:b/>
                <w:bCs/>
                <w:i/>
                <w:iCs/>
              </w:rPr>
            </w:pPr>
            <w:r w:rsidRPr="004A3C05">
              <w:rPr>
                <w:rFonts w:ascii="Arial" w:hAnsi="Arial" w:cs="Arial"/>
                <w:b/>
                <w:bCs/>
                <w:i/>
                <w:iCs/>
              </w:rPr>
              <w:t xml:space="preserve">REQUIRED OUTCOME: </w:t>
            </w:r>
          </w:p>
          <w:p w:rsidR="002F4CF9" w:rsidRPr="004A3C05" w:rsidRDefault="002F4CF9" w:rsidP="002F4CF9">
            <w:pPr>
              <w:numPr>
                <w:ilvl w:val="0"/>
                <w:numId w:val="16"/>
              </w:numPr>
              <w:jc w:val="both"/>
              <w:rPr>
                <w:rFonts w:ascii="Arial" w:hAnsi="Arial" w:cs="Arial"/>
                <w:b/>
                <w:bCs/>
                <w:i/>
                <w:iCs/>
              </w:rPr>
            </w:pPr>
            <w:r w:rsidRPr="004A3C05">
              <w:rPr>
                <w:rFonts w:ascii="Arial" w:hAnsi="Arial" w:cs="Arial"/>
                <w:b/>
                <w:bCs/>
                <w:i/>
                <w:iCs/>
              </w:rPr>
              <w:t xml:space="preserve">Project feasibility confirmed; </w:t>
            </w:r>
          </w:p>
          <w:p w:rsidR="002F4CF9" w:rsidRPr="004A3C05" w:rsidRDefault="002F4CF9" w:rsidP="002F4CF9">
            <w:pPr>
              <w:numPr>
                <w:ilvl w:val="0"/>
                <w:numId w:val="16"/>
              </w:numPr>
              <w:jc w:val="both"/>
              <w:rPr>
                <w:rFonts w:ascii="Arial" w:hAnsi="Arial" w:cs="Arial"/>
              </w:rPr>
            </w:pPr>
            <w:r w:rsidRPr="004A3C05">
              <w:rPr>
                <w:rFonts w:ascii="Arial" w:hAnsi="Arial" w:cs="Arial"/>
                <w:b/>
                <w:bCs/>
                <w:i/>
                <w:iCs/>
              </w:rPr>
              <w:t>Project scope</w:t>
            </w:r>
            <w:r w:rsidRPr="004A3C05">
              <w:rPr>
                <w:rFonts w:ascii="Arial" w:hAnsi="Arial" w:cs="Arial"/>
                <w:b/>
                <w:bCs/>
                <w:i/>
                <w:iCs/>
                <w:sz w:val="28"/>
              </w:rPr>
              <w:t xml:space="preserve"> </w:t>
            </w:r>
            <w:r w:rsidRPr="004A3C05">
              <w:rPr>
                <w:rFonts w:ascii="Arial" w:hAnsi="Arial" w:cs="Arial"/>
                <w:b/>
                <w:bCs/>
                <w:i/>
                <w:iCs/>
              </w:rPr>
              <w:t xml:space="preserve">approved;  and </w:t>
            </w:r>
          </w:p>
          <w:p w:rsidR="002F4CF9" w:rsidRPr="004A3C05" w:rsidRDefault="002F4CF9" w:rsidP="002F4CF9">
            <w:pPr>
              <w:numPr>
                <w:ilvl w:val="0"/>
                <w:numId w:val="16"/>
              </w:numPr>
              <w:jc w:val="both"/>
              <w:rPr>
                <w:rFonts w:ascii="Arial" w:hAnsi="Arial" w:cs="Arial"/>
              </w:rPr>
            </w:pPr>
            <w:r w:rsidRPr="004A3C05">
              <w:rPr>
                <w:rFonts w:ascii="Arial" w:hAnsi="Arial" w:cs="Arial"/>
                <w:b/>
                <w:bCs/>
                <w:i/>
                <w:iCs/>
              </w:rPr>
              <w:t>Procurement strategy and implementing arrangements approved</w:t>
            </w:r>
            <w:r w:rsidRPr="004A3C05">
              <w:rPr>
                <w:rFonts w:ascii="Arial" w:hAnsi="Arial" w:cs="Arial"/>
              </w:rPr>
              <w:t xml:space="preserve">  </w:t>
            </w:r>
          </w:p>
          <w:p w:rsidR="002F4CF9" w:rsidRPr="004A3C05" w:rsidRDefault="002F4CF9" w:rsidP="001768AE">
            <w:pPr>
              <w:rPr>
                <w:rFonts w:ascii="Arial" w:hAnsi="Arial" w:cs="Arial"/>
                <w:sz w:val="28"/>
              </w:rPr>
            </w:pPr>
          </w:p>
          <w:p w:rsidR="002F4CF9" w:rsidRPr="004A3C05" w:rsidRDefault="002F4CF9" w:rsidP="001768AE">
            <w:pPr>
              <w:rPr>
                <w:rFonts w:ascii="Arial" w:hAnsi="Arial" w:cs="Arial"/>
                <w:sz w:val="28"/>
              </w:rPr>
            </w:pPr>
          </w:p>
        </w:tc>
      </w:tr>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i/>
                <w:iCs/>
              </w:rPr>
            </w:pPr>
            <w:r w:rsidRPr="004A3C05">
              <w:rPr>
                <w:rFonts w:ascii="Arial" w:hAnsi="Arial" w:cs="Arial"/>
                <w:b/>
                <w:bCs/>
                <w:i/>
                <w:iCs/>
              </w:rPr>
              <w:t>Stage 2 – Project Set-up</w:t>
            </w:r>
          </w:p>
          <w:p w:rsidR="002F4CF9" w:rsidRPr="004A3C05" w:rsidRDefault="00786B72" w:rsidP="001768AE">
            <w:pPr>
              <w:ind w:left="360"/>
              <w:rPr>
                <w:rFonts w:ascii="Arial" w:hAnsi="Arial" w:cs="Arial"/>
              </w:rPr>
            </w:pPr>
            <w:r w:rsidRPr="004A3C05">
              <w:rPr>
                <w:rFonts w:ascii="Arial" w:hAnsi="Arial" w:cs="Arial"/>
              </w:rPr>
              <w:t>2.1 Appointment</w:t>
            </w:r>
            <w:r w:rsidR="002F4CF9" w:rsidRPr="004A3C05">
              <w:rPr>
                <w:rFonts w:ascii="Arial" w:hAnsi="Arial" w:cs="Arial"/>
              </w:rPr>
              <w:t xml:space="preserve"> of Professional Team (Project Manager, Designer, Quantity Surveyor etc). Note this step  will be different if a design and construction strategy is adopted</w:t>
            </w:r>
          </w:p>
          <w:p w:rsidR="002F4CF9" w:rsidRPr="004A3C05" w:rsidRDefault="002F4CF9" w:rsidP="001768AE">
            <w:pPr>
              <w:ind w:left="700" w:hanging="300"/>
              <w:rPr>
                <w:rFonts w:ascii="Arial" w:hAnsi="Arial" w:cs="Arial"/>
              </w:rPr>
            </w:pPr>
            <w:r w:rsidRPr="004A3C05">
              <w:rPr>
                <w:rFonts w:ascii="Arial" w:hAnsi="Arial" w:cs="Arial"/>
              </w:rPr>
              <w:t>2.2 Establishment of Project Steering Committee.</w:t>
            </w:r>
          </w:p>
          <w:p w:rsidR="002F4CF9" w:rsidRPr="004A3C05" w:rsidRDefault="002F4CF9" w:rsidP="001768AE">
            <w:pPr>
              <w:ind w:left="360"/>
              <w:rPr>
                <w:rFonts w:ascii="Arial" w:hAnsi="Arial" w:cs="Arial"/>
              </w:rPr>
            </w:pPr>
            <w:r w:rsidRPr="004A3C05">
              <w:rPr>
                <w:rFonts w:ascii="Arial" w:hAnsi="Arial" w:cs="Arial"/>
              </w:rPr>
              <w:t>2.3 Empowerment of the PSC regarding roles and responsibilities.</w:t>
            </w:r>
          </w:p>
          <w:p w:rsidR="002F4CF9" w:rsidRPr="004A3C05" w:rsidRDefault="002F4CF9" w:rsidP="001768AE">
            <w:pPr>
              <w:ind w:left="360"/>
              <w:rPr>
                <w:rFonts w:ascii="Arial" w:hAnsi="Arial" w:cs="Arial"/>
              </w:rPr>
            </w:pPr>
            <w:r w:rsidRPr="004A3C05">
              <w:rPr>
                <w:rFonts w:ascii="Arial" w:hAnsi="Arial" w:cs="Arial"/>
              </w:rPr>
              <w:t>2.4 Scope of project reviewed and confirmed.</w:t>
            </w:r>
          </w:p>
          <w:p w:rsidR="002F4CF9" w:rsidRPr="004A3C05" w:rsidRDefault="002F4CF9" w:rsidP="001768AE">
            <w:pPr>
              <w:ind w:left="360"/>
              <w:rPr>
                <w:rFonts w:ascii="Arial" w:hAnsi="Arial" w:cs="Arial"/>
              </w:rPr>
            </w:pPr>
          </w:p>
          <w:p w:rsidR="002F4CF9" w:rsidRPr="004A3C05" w:rsidRDefault="002F4CF9" w:rsidP="001768AE">
            <w:pPr>
              <w:ind w:left="300"/>
              <w:rPr>
                <w:rFonts w:ascii="Arial" w:hAnsi="Arial" w:cs="Arial"/>
                <w:b/>
                <w:bCs/>
                <w:i/>
                <w:iCs/>
              </w:rPr>
            </w:pPr>
            <w:r w:rsidRPr="004A3C05">
              <w:rPr>
                <w:rFonts w:ascii="Arial" w:hAnsi="Arial" w:cs="Arial"/>
                <w:b/>
                <w:bCs/>
                <w:i/>
                <w:iCs/>
              </w:rPr>
              <w:t>REQUIRED OUTCOMES:</w:t>
            </w:r>
          </w:p>
          <w:p w:rsidR="002F4CF9" w:rsidRPr="004A3C05" w:rsidRDefault="002F4CF9" w:rsidP="002F4CF9">
            <w:pPr>
              <w:numPr>
                <w:ilvl w:val="0"/>
                <w:numId w:val="17"/>
              </w:numPr>
              <w:jc w:val="both"/>
              <w:rPr>
                <w:rFonts w:ascii="Arial" w:hAnsi="Arial" w:cs="Arial"/>
                <w:b/>
                <w:bCs/>
                <w:i/>
                <w:iCs/>
              </w:rPr>
            </w:pPr>
            <w:r w:rsidRPr="004A3C05">
              <w:rPr>
                <w:rFonts w:ascii="Arial" w:hAnsi="Arial" w:cs="Arial"/>
                <w:b/>
                <w:bCs/>
                <w:i/>
                <w:iCs/>
              </w:rPr>
              <w:t>Professional Team appointed.</w:t>
            </w:r>
          </w:p>
          <w:p w:rsidR="002F4CF9" w:rsidRPr="004A3C05" w:rsidRDefault="002F4CF9" w:rsidP="002F4CF9">
            <w:pPr>
              <w:numPr>
                <w:ilvl w:val="0"/>
                <w:numId w:val="17"/>
              </w:numPr>
              <w:jc w:val="both"/>
              <w:rPr>
                <w:rFonts w:ascii="Arial" w:hAnsi="Arial" w:cs="Arial"/>
                <w:b/>
                <w:bCs/>
                <w:i/>
                <w:iCs/>
              </w:rPr>
            </w:pPr>
            <w:r w:rsidRPr="004A3C05">
              <w:rPr>
                <w:rFonts w:ascii="Arial" w:hAnsi="Arial" w:cs="Arial"/>
                <w:b/>
                <w:bCs/>
                <w:i/>
                <w:iCs/>
              </w:rPr>
              <w:t>Project Steering Committee established and empowered</w:t>
            </w:r>
          </w:p>
          <w:p w:rsidR="002F4CF9" w:rsidRPr="004A3C05" w:rsidRDefault="002F4CF9" w:rsidP="002F4CF9">
            <w:pPr>
              <w:numPr>
                <w:ilvl w:val="0"/>
                <w:numId w:val="17"/>
              </w:numPr>
              <w:jc w:val="both"/>
              <w:rPr>
                <w:rFonts w:ascii="Arial" w:hAnsi="Arial" w:cs="Arial"/>
                <w:b/>
                <w:bCs/>
                <w:i/>
                <w:iCs/>
              </w:rPr>
            </w:pPr>
            <w:r w:rsidRPr="004A3C05">
              <w:rPr>
                <w:rFonts w:ascii="Arial" w:hAnsi="Arial" w:cs="Arial"/>
                <w:b/>
                <w:bCs/>
                <w:i/>
                <w:iCs/>
              </w:rPr>
              <w:t>Scope of project confirmed</w:t>
            </w:r>
          </w:p>
          <w:p w:rsidR="002F4CF9" w:rsidRPr="004A3C05" w:rsidRDefault="002F4CF9" w:rsidP="001768AE">
            <w:pPr>
              <w:rPr>
                <w:rFonts w:ascii="Arial" w:hAnsi="Arial" w:cs="Arial"/>
                <w:b/>
                <w:bCs/>
                <w:i/>
                <w:iCs/>
                <w:sz w:val="28"/>
              </w:rPr>
            </w:pPr>
          </w:p>
        </w:tc>
      </w:tr>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rPr>
            </w:pPr>
            <w:r w:rsidRPr="004A3C05">
              <w:rPr>
                <w:rFonts w:ascii="Arial" w:hAnsi="Arial" w:cs="Arial"/>
                <w:b/>
                <w:bCs/>
                <w:i/>
                <w:iCs/>
              </w:rPr>
              <w:lastRenderedPageBreak/>
              <w:t xml:space="preserve">Stage 3 – Project Planning and Design </w:t>
            </w:r>
          </w:p>
          <w:p w:rsidR="002F4CF9" w:rsidRPr="004A3C05" w:rsidRDefault="002F4CF9" w:rsidP="001768AE">
            <w:pPr>
              <w:ind w:left="800" w:hanging="400"/>
              <w:rPr>
                <w:rFonts w:ascii="Arial" w:hAnsi="Arial" w:cs="Arial"/>
              </w:rPr>
            </w:pPr>
            <w:r w:rsidRPr="004A3C05">
              <w:rPr>
                <w:rFonts w:ascii="Arial" w:hAnsi="Arial" w:cs="Arial"/>
              </w:rPr>
              <w:t>3.1 Confirmation of land availability.</w:t>
            </w:r>
          </w:p>
          <w:p w:rsidR="002F4CF9" w:rsidRPr="004A3C05" w:rsidRDefault="002F4CF9" w:rsidP="001768AE">
            <w:pPr>
              <w:ind w:left="800" w:hanging="400"/>
              <w:rPr>
                <w:rFonts w:ascii="Arial" w:hAnsi="Arial" w:cs="Arial"/>
              </w:rPr>
            </w:pPr>
            <w:r w:rsidRPr="004A3C05">
              <w:rPr>
                <w:rFonts w:ascii="Arial" w:hAnsi="Arial" w:cs="Arial"/>
              </w:rPr>
              <w:t xml:space="preserve">3.2 Project Design </w:t>
            </w:r>
          </w:p>
          <w:p w:rsidR="002F4CF9" w:rsidRPr="004A3C05" w:rsidRDefault="002F4CF9" w:rsidP="001768AE">
            <w:pPr>
              <w:ind w:left="800" w:hanging="400"/>
              <w:rPr>
                <w:rFonts w:ascii="Arial" w:hAnsi="Arial" w:cs="Arial"/>
              </w:rPr>
            </w:pPr>
            <w:r w:rsidRPr="004A3C05">
              <w:rPr>
                <w:rFonts w:ascii="Arial" w:hAnsi="Arial" w:cs="Arial"/>
              </w:rPr>
              <w:t>3.3 Obtaining authorizations and approval and licensing required</w:t>
            </w:r>
          </w:p>
          <w:p w:rsidR="002F4CF9" w:rsidRPr="004A3C05" w:rsidRDefault="002F4CF9" w:rsidP="001768AE">
            <w:pPr>
              <w:ind w:left="800" w:hanging="400"/>
              <w:rPr>
                <w:rFonts w:ascii="Arial" w:hAnsi="Arial" w:cs="Arial"/>
              </w:rPr>
            </w:pPr>
            <w:r w:rsidRPr="004A3C05">
              <w:rPr>
                <w:rFonts w:ascii="Arial" w:hAnsi="Arial" w:cs="Arial"/>
              </w:rPr>
              <w:t>3.4 Preparation of tender documents</w:t>
            </w:r>
          </w:p>
          <w:p w:rsidR="002F4CF9" w:rsidRPr="004A3C05" w:rsidRDefault="002F4CF9" w:rsidP="001768AE">
            <w:pPr>
              <w:rPr>
                <w:rFonts w:ascii="Arial" w:hAnsi="Arial" w:cs="Arial"/>
                <w:sz w:val="28"/>
              </w:rPr>
            </w:pPr>
            <w:r w:rsidRPr="004A3C05">
              <w:rPr>
                <w:rFonts w:ascii="Arial" w:hAnsi="Arial" w:cs="Arial"/>
                <w:sz w:val="28"/>
              </w:rPr>
              <w:tab/>
            </w:r>
          </w:p>
          <w:p w:rsidR="002F4CF9" w:rsidRPr="004A3C05" w:rsidRDefault="002F4CF9" w:rsidP="001768AE">
            <w:pPr>
              <w:ind w:left="300"/>
              <w:rPr>
                <w:rFonts w:ascii="Arial" w:hAnsi="Arial" w:cs="Arial"/>
                <w:b/>
                <w:bCs/>
                <w:i/>
                <w:iCs/>
              </w:rPr>
            </w:pPr>
            <w:r w:rsidRPr="004A3C05">
              <w:rPr>
                <w:rFonts w:ascii="Arial" w:hAnsi="Arial" w:cs="Arial"/>
                <w:b/>
                <w:bCs/>
                <w:i/>
                <w:iCs/>
              </w:rPr>
              <w:t>REQUIRED OUTCOME:</w:t>
            </w:r>
          </w:p>
          <w:p w:rsidR="002F4CF9" w:rsidRPr="004A3C05" w:rsidRDefault="002F4CF9" w:rsidP="002F4CF9">
            <w:pPr>
              <w:numPr>
                <w:ilvl w:val="0"/>
                <w:numId w:val="18"/>
              </w:numPr>
              <w:jc w:val="both"/>
              <w:rPr>
                <w:rFonts w:ascii="Arial" w:hAnsi="Arial" w:cs="Arial"/>
                <w:b/>
                <w:bCs/>
                <w:i/>
                <w:iCs/>
              </w:rPr>
            </w:pPr>
            <w:r w:rsidRPr="004A3C05">
              <w:rPr>
                <w:rFonts w:ascii="Arial" w:hAnsi="Arial" w:cs="Arial"/>
                <w:b/>
                <w:bCs/>
                <w:i/>
                <w:iCs/>
              </w:rPr>
              <w:t>Project designed and designs approved</w:t>
            </w:r>
          </w:p>
          <w:p w:rsidR="002F4CF9" w:rsidRPr="004A3C05" w:rsidRDefault="002F4CF9" w:rsidP="002F4CF9">
            <w:pPr>
              <w:numPr>
                <w:ilvl w:val="0"/>
                <w:numId w:val="18"/>
              </w:numPr>
              <w:jc w:val="both"/>
              <w:rPr>
                <w:rFonts w:ascii="Arial" w:hAnsi="Arial" w:cs="Arial"/>
                <w:b/>
                <w:bCs/>
                <w:i/>
                <w:iCs/>
              </w:rPr>
            </w:pPr>
            <w:r w:rsidRPr="004A3C05">
              <w:rPr>
                <w:rFonts w:ascii="Arial" w:hAnsi="Arial" w:cs="Arial"/>
                <w:b/>
                <w:bCs/>
                <w:i/>
                <w:iCs/>
              </w:rPr>
              <w:t>Construction tender documents produced</w:t>
            </w:r>
          </w:p>
          <w:p w:rsidR="002F4CF9" w:rsidRPr="004A3C05" w:rsidRDefault="002F4CF9" w:rsidP="001768AE">
            <w:pPr>
              <w:ind w:left="720"/>
              <w:rPr>
                <w:rFonts w:ascii="Arial" w:hAnsi="Arial" w:cs="Arial"/>
                <w:sz w:val="28"/>
              </w:rPr>
            </w:pPr>
          </w:p>
        </w:tc>
      </w:tr>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i/>
                <w:iCs/>
              </w:rPr>
            </w:pPr>
            <w:r w:rsidRPr="004A3C05">
              <w:rPr>
                <w:rFonts w:ascii="Arial" w:hAnsi="Arial" w:cs="Arial"/>
                <w:b/>
                <w:bCs/>
                <w:i/>
                <w:iCs/>
              </w:rPr>
              <w:t>Stage 4 – Tender and Award</w:t>
            </w:r>
          </w:p>
          <w:p w:rsidR="002F4CF9" w:rsidRPr="004A3C05" w:rsidRDefault="002F4CF9" w:rsidP="001768AE">
            <w:pPr>
              <w:rPr>
                <w:rFonts w:ascii="Arial" w:hAnsi="Arial" w:cs="Arial"/>
              </w:rPr>
            </w:pPr>
            <w:r w:rsidRPr="004A3C05">
              <w:rPr>
                <w:rFonts w:ascii="Arial" w:hAnsi="Arial" w:cs="Arial"/>
              </w:rPr>
              <w:t xml:space="preserve"> </w:t>
            </w:r>
            <w:r w:rsidRPr="004A3C05">
              <w:rPr>
                <w:rFonts w:ascii="Arial" w:hAnsi="Arial" w:cs="Arial"/>
              </w:rPr>
              <w:tab/>
              <w:t>4.1 Tender of project in terms of approved tender document and procurement procedures.</w:t>
            </w:r>
          </w:p>
          <w:p w:rsidR="002F4CF9" w:rsidRPr="004A3C05" w:rsidRDefault="002F4CF9" w:rsidP="001768AE">
            <w:pPr>
              <w:rPr>
                <w:rFonts w:ascii="Arial" w:hAnsi="Arial" w:cs="Arial"/>
              </w:rPr>
            </w:pPr>
            <w:r w:rsidRPr="004A3C05">
              <w:rPr>
                <w:rFonts w:ascii="Arial" w:hAnsi="Arial" w:cs="Arial"/>
              </w:rPr>
              <w:tab/>
              <w:t xml:space="preserve">4.2 Tender period </w:t>
            </w:r>
          </w:p>
          <w:p w:rsidR="002F4CF9" w:rsidRPr="004A3C05" w:rsidRDefault="002F4CF9" w:rsidP="001768AE">
            <w:pPr>
              <w:rPr>
                <w:rFonts w:ascii="Arial" w:hAnsi="Arial" w:cs="Arial"/>
              </w:rPr>
            </w:pPr>
            <w:r w:rsidRPr="004A3C05">
              <w:rPr>
                <w:rFonts w:ascii="Arial" w:hAnsi="Arial" w:cs="Arial"/>
              </w:rPr>
              <w:tab/>
              <w:t xml:space="preserve">4.3 Closing of  tender </w:t>
            </w:r>
          </w:p>
          <w:p w:rsidR="002F4CF9" w:rsidRPr="004A3C05" w:rsidRDefault="002F4CF9" w:rsidP="001768AE">
            <w:pPr>
              <w:rPr>
                <w:rFonts w:ascii="Arial" w:hAnsi="Arial" w:cs="Arial"/>
              </w:rPr>
            </w:pPr>
            <w:r w:rsidRPr="004A3C05">
              <w:rPr>
                <w:rFonts w:ascii="Arial" w:hAnsi="Arial" w:cs="Arial"/>
              </w:rPr>
              <w:tab/>
              <w:t xml:space="preserve">4.4 Evaluation of tenders and preparation of tender evaluation report with recommended </w:t>
            </w:r>
            <w:r w:rsidRPr="004A3C05">
              <w:rPr>
                <w:rFonts w:ascii="Arial" w:hAnsi="Arial" w:cs="Arial"/>
              </w:rPr>
              <w:tab/>
            </w:r>
            <w:r w:rsidRPr="004A3C05">
              <w:rPr>
                <w:rFonts w:ascii="Arial" w:hAnsi="Arial" w:cs="Arial"/>
              </w:rPr>
              <w:tab/>
            </w:r>
            <w:r w:rsidRPr="004A3C05">
              <w:rPr>
                <w:rFonts w:ascii="Arial" w:hAnsi="Arial" w:cs="Arial"/>
              </w:rPr>
              <w:tab/>
            </w:r>
            <w:r w:rsidRPr="004A3C05">
              <w:rPr>
                <w:rFonts w:ascii="Arial" w:hAnsi="Arial" w:cs="Arial"/>
              </w:rPr>
              <w:tab/>
            </w:r>
            <w:r w:rsidRPr="004A3C05">
              <w:rPr>
                <w:rFonts w:ascii="Arial" w:hAnsi="Arial" w:cs="Arial"/>
              </w:rPr>
              <w:tab/>
              <w:t>tenderer</w:t>
            </w:r>
          </w:p>
          <w:p w:rsidR="002F4CF9" w:rsidRPr="004A3C05" w:rsidRDefault="002F4CF9" w:rsidP="001768AE">
            <w:pPr>
              <w:rPr>
                <w:rFonts w:ascii="Arial" w:hAnsi="Arial" w:cs="Arial"/>
              </w:rPr>
            </w:pPr>
            <w:r w:rsidRPr="004A3C05">
              <w:rPr>
                <w:rFonts w:ascii="Arial" w:hAnsi="Arial" w:cs="Arial"/>
              </w:rPr>
              <w:tab/>
              <w:t>4.5 Review of tender evaluation report and approval of award of tender</w:t>
            </w:r>
          </w:p>
          <w:p w:rsidR="002F4CF9" w:rsidRPr="004A3C05" w:rsidRDefault="002F4CF9" w:rsidP="001768AE">
            <w:pPr>
              <w:rPr>
                <w:rFonts w:ascii="Arial" w:hAnsi="Arial" w:cs="Arial"/>
              </w:rPr>
            </w:pPr>
            <w:r w:rsidRPr="004A3C05">
              <w:rPr>
                <w:rFonts w:ascii="Arial" w:hAnsi="Arial" w:cs="Arial"/>
              </w:rPr>
              <w:tab/>
              <w:t>4.6 Award of contract to the successful tenderer.</w:t>
            </w:r>
          </w:p>
          <w:p w:rsidR="002F4CF9" w:rsidRPr="004A3C05" w:rsidRDefault="002F4CF9" w:rsidP="001768AE">
            <w:pPr>
              <w:ind w:left="1440"/>
              <w:rPr>
                <w:rFonts w:ascii="Arial" w:hAnsi="Arial" w:cs="Arial"/>
              </w:rPr>
            </w:pPr>
          </w:p>
          <w:p w:rsidR="002F4CF9" w:rsidRPr="004A3C05" w:rsidRDefault="002F4CF9" w:rsidP="001768AE">
            <w:pPr>
              <w:ind w:left="300"/>
              <w:rPr>
                <w:rFonts w:ascii="Arial" w:hAnsi="Arial" w:cs="Arial"/>
                <w:b/>
                <w:bCs/>
                <w:i/>
                <w:iCs/>
              </w:rPr>
            </w:pPr>
            <w:r w:rsidRPr="004A3C05">
              <w:rPr>
                <w:rFonts w:ascii="Arial" w:hAnsi="Arial" w:cs="Arial"/>
                <w:b/>
                <w:bCs/>
                <w:i/>
                <w:iCs/>
              </w:rPr>
              <w:t xml:space="preserve">REQUIRED OUTCOME: </w:t>
            </w:r>
          </w:p>
          <w:p w:rsidR="002F4CF9" w:rsidRPr="004A3C05" w:rsidRDefault="002F4CF9" w:rsidP="002F4CF9">
            <w:pPr>
              <w:numPr>
                <w:ilvl w:val="0"/>
                <w:numId w:val="19"/>
              </w:numPr>
              <w:jc w:val="both"/>
              <w:rPr>
                <w:rFonts w:ascii="Arial" w:hAnsi="Arial" w:cs="Arial"/>
                <w:b/>
                <w:bCs/>
                <w:i/>
                <w:iCs/>
              </w:rPr>
            </w:pPr>
            <w:r w:rsidRPr="004A3C05">
              <w:rPr>
                <w:rFonts w:ascii="Arial" w:hAnsi="Arial" w:cs="Arial"/>
                <w:b/>
                <w:bCs/>
                <w:i/>
                <w:iCs/>
              </w:rPr>
              <w:t>Contract awarded in terms of approved tender procedure.</w:t>
            </w:r>
          </w:p>
          <w:p w:rsidR="002F4CF9" w:rsidRPr="004A3C05" w:rsidRDefault="002F4CF9" w:rsidP="001768AE">
            <w:pPr>
              <w:rPr>
                <w:rFonts w:ascii="Arial" w:hAnsi="Arial" w:cs="Arial"/>
                <w:b/>
                <w:bCs/>
                <w:i/>
                <w:iCs/>
                <w:sz w:val="28"/>
              </w:rPr>
            </w:pPr>
          </w:p>
        </w:tc>
      </w:tr>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i/>
                <w:iCs/>
              </w:rPr>
            </w:pPr>
            <w:r w:rsidRPr="004A3C05">
              <w:rPr>
                <w:rFonts w:ascii="Arial" w:hAnsi="Arial" w:cs="Arial"/>
                <w:b/>
                <w:bCs/>
                <w:i/>
                <w:iCs/>
              </w:rPr>
              <w:t>Stage 5  – Construction</w:t>
            </w:r>
          </w:p>
          <w:p w:rsidR="002F4CF9" w:rsidRPr="004A3C05" w:rsidRDefault="002F4CF9" w:rsidP="001768AE">
            <w:pPr>
              <w:rPr>
                <w:rFonts w:ascii="Arial" w:hAnsi="Arial" w:cs="Arial"/>
              </w:rPr>
            </w:pPr>
            <w:r w:rsidRPr="004A3C05">
              <w:rPr>
                <w:rFonts w:ascii="Arial" w:hAnsi="Arial" w:cs="Arial"/>
              </w:rPr>
              <w:tab/>
              <w:t>5.1 Contractor establishment on site</w:t>
            </w:r>
          </w:p>
          <w:p w:rsidR="002F4CF9" w:rsidRPr="004A3C05" w:rsidRDefault="002F4CF9" w:rsidP="001768AE">
            <w:pPr>
              <w:rPr>
                <w:rFonts w:ascii="Arial" w:hAnsi="Arial" w:cs="Arial"/>
              </w:rPr>
            </w:pPr>
            <w:r w:rsidRPr="004A3C05">
              <w:rPr>
                <w:rFonts w:ascii="Arial" w:hAnsi="Arial" w:cs="Arial"/>
              </w:rPr>
              <w:tab/>
              <w:t>5.2 Project construction</w:t>
            </w:r>
          </w:p>
          <w:p w:rsidR="002F4CF9" w:rsidRPr="004A3C05" w:rsidRDefault="002F4CF9" w:rsidP="001768AE">
            <w:pPr>
              <w:rPr>
                <w:rFonts w:ascii="Arial" w:hAnsi="Arial" w:cs="Arial"/>
              </w:rPr>
            </w:pPr>
            <w:r w:rsidRPr="004A3C05">
              <w:rPr>
                <w:rFonts w:ascii="Arial" w:hAnsi="Arial" w:cs="Arial"/>
              </w:rPr>
              <w:tab/>
              <w:t>5.3 Project handover by contractor to implementing agent</w:t>
            </w:r>
          </w:p>
          <w:p w:rsidR="002F4CF9" w:rsidRPr="004A3C05" w:rsidRDefault="002F4CF9" w:rsidP="001768AE">
            <w:pPr>
              <w:rPr>
                <w:rFonts w:ascii="Arial" w:hAnsi="Arial" w:cs="Arial"/>
              </w:rPr>
            </w:pPr>
            <w:r w:rsidRPr="004A3C05">
              <w:rPr>
                <w:rFonts w:ascii="Arial" w:hAnsi="Arial" w:cs="Arial"/>
              </w:rPr>
              <w:tab/>
              <w:t xml:space="preserve">5.4 Handover of completed project to client </w:t>
            </w:r>
          </w:p>
          <w:p w:rsidR="002F4CF9" w:rsidRPr="004A3C05" w:rsidRDefault="002F4CF9" w:rsidP="001768AE">
            <w:pPr>
              <w:ind w:left="1440"/>
              <w:rPr>
                <w:rFonts w:ascii="Arial" w:hAnsi="Arial" w:cs="Arial"/>
              </w:rPr>
            </w:pPr>
          </w:p>
          <w:p w:rsidR="002F4CF9" w:rsidRPr="004A3C05" w:rsidRDefault="002F4CF9" w:rsidP="001768AE">
            <w:pPr>
              <w:ind w:left="300"/>
              <w:rPr>
                <w:rFonts w:ascii="Arial" w:hAnsi="Arial" w:cs="Arial"/>
                <w:b/>
                <w:bCs/>
                <w:i/>
                <w:iCs/>
              </w:rPr>
            </w:pPr>
            <w:r w:rsidRPr="004A3C05">
              <w:rPr>
                <w:rFonts w:ascii="Arial" w:hAnsi="Arial" w:cs="Arial"/>
                <w:b/>
                <w:bCs/>
                <w:i/>
                <w:iCs/>
              </w:rPr>
              <w:t>REQUIRED OUTCOME:</w:t>
            </w:r>
          </w:p>
          <w:p w:rsidR="002F4CF9" w:rsidRPr="004A3C05" w:rsidRDefault="002F4CF9" w:rsidP="002F4CF9">
            <w:pPr>
              <w:numPr>
                <w:ilvl w:val="0"/>
                <w:numId w:val="20"/>
              </w:numPr>
              <w:jc w:val="both"/>
              <w:rPr>
                <w:rFonts w:ascii="Arial" w:hAnsi="Arial" w:cs="Arial"/>
                <w:b/>
                <w:bCs/>
                <w:i/>
                <w:iCs/>
              </w:rPr>
            </w:pPr>
            <w:r w:rsidRPr="004A3C05">
              <w:rPr>
                <w:rFonts w:ascii="Arial" w:hAnsi="Arial" w:cs="Arial"/>
                <w:b/>
                <w:bCs/>
                <w:i/>
                <w:iCs/>
              </w:rPr>
              <w:t>Properly constructed project to specification within budget and timeframe</w:t>
            </w:r>
          </w:p>
          <w:p w:rsidR="002F4CF9" w:rsidRPr="004A3C05" w:rsidRDefault="002F4CF9" w:rsidP="002F4CF9">
            <w:pPr>
              <w:numPr>
                <w:ilvl w:val="0"/>
                <w:numId w:val="20"/>
              </w:numPr>
              <w:jc w:val="both"/>
              <w:rPr>
                <w:rFonts w:ascii="Arial" w:hAnsi="Arial" w:cs="Arial"/>
                <w:b/>
                <w:bCs/>
                <w:i/>
                <w:iCs/>
              </w:rPr>
            </w:pPr>
            <w:r w:rsidRPr="004A3C05">
              <w:rPr>
                <w:rFonts w:ascii="Arial" w:hAnsi="Arial" w:cs="Arial"/>
                <w:b/>
                <w:bCs/>
                <w:i/>
                <w:iCs/>
              </w:rPr>
              <w:t xml:space="preserve">Monthly reporting of progress </w:t>
            </w:r>
          </w:p>
          <w:p w:rsidR="002F4CF9" w:rsidRPr="004A3C05" w:rsidRDefault="002F4CF9" w:rsidP="001768AE">
            <w:pPr>
              <w:rPr>
                <w:rFonts w:ascii="Arial" w:hAnsi="Arial" w:cs="Arial"/>
                <w:b/>
                <w:bCs/>
                <w:i/>
                <w:iCs/>
                <w:sz w:val="28"/>
              </w:rPr>
            </w:pPr>
          </w:p>
        </w:tc>
      </w:tr>
      <w:tr w:rsidR="002F4CF9" w:rsidRPr="004A3C05">
        <w:tblPrEx>
          <w:tblCellMar>
            <w:top w:w="0" w:type="dxa"/>
            <w:bottom w:w="0" w:type="dxa"/>
          </w:tblCellMar>
        </w:tblPrEx>
        <w:tc>
          <w:tcPr>
            <w:tcW w:w="9624" w:type="dxa"/>
          </w:tcPr>
          <w:p w:rsidR="002F4CF9" w:rsidRPr="004A3C05" w:rsidRDefault="002F4CF9" w:rsidP="001768AE">
            <w:pPr>
              <w:rPr>
                <w:rFonts w:ascii="Arial" w:hAnsi="Arial" w:cs="Arial"/>
                <w:b/>
                <w:bCs/>
                <w:i/>
                <w:iCs/>
              </w:rPr>
            </w:pPr>
            <w:r w:rsidRPr="004A3C05">
              <w:rPr>
                <w:rFonts w:ascii="Arial" w:hAnsi="Arial" w:cs="Arial"/>
                <w:b/>
                <w:bCs/>
                <w:i/>
                <w:iCs/>
              </w:rPr>
              <w:t>Stage 6  – Post Construction</w:t>
            </w:r>
          </w:p>
          <w:p w:rsidR="002F4CF9" w:rsidRPr="004A3C05" w:rsidRDefault="002F4CF9" w:rsidP="001768AE">
            <w:pPr>
              <w:rPr>
                <w:rFonts w:ascii="Arial" w:hAnsi="Arial" w:cs="Arial"/>
              </w:rPr>
            </w:pPr>
            <w:r w:rsidRPr="004A3C05">
              <w:rPr>
                <w:rFonts w:ascii="Arial" w:hAnsi="Arial" w:cs="Arial"/>
              </w:rPr>
              <w:tab/>
              <w:t>6.2 As built documentation prepared, approved and archived</w:t>
            </w:r>
          </w:p>
          <w:p w:rsidR="002F4CF9" w:rsidRPr="004A3C05" w:rsidRDefault="002F4CF9" w:rsidP="001768AE">
            <w:pPr>
              <w:rPr>
                <w:rFonts w:ascii="Arial" w:hAnsi="Arial" w:cs="Arial"/>
              </w:rPr>
            </w:pPr>
            <w:r w:rsidRPr="004A3C05">
              <w:rPr>
                <w:rFonts w:ascii="Arial" w:hAnsi="Arial" w:cs="Arial"/>
              </w:rPr>
              <w:tab/>
              <w:t>6.2 Operation and maintenance documentation issued</w:t>
            </w:r>
          </w:p>
          <w:p w:rsidR="002F4CF9" w:rsidRPr="004A3C05" w:rsidRDefault="002F4CF9" w:rsidP="001768AE">
            <w:pPr>
              <w:rPr>
                <w:rFonts w:ascii="Arial" w:hAnsi="Arial" w:cs="Arial"/>
              </w:rPr>
            </w:pPr>
            <w:r w:rsidRPr="004A3C05">
              <w:rPr>
                <w:rFonts w:ascii="Arial" w:hAnsi="Arial" w:cs="Arial"/>
              </w:rPr>
              <w:tab/>
              <w:t xml:space="preserve">6.3 Defects attended to, final completion certified and final account issued at end of defects </w:t>
            </w:r>
            <w:r w:rsidRPr="004A3C05">
              <w:rPr>
                <w:rFonts w:ascii="Arial" w:hAnsi="Arial" w:cs="Arial"/>
              </w:rPr>
              <w:tab/>
            </w:r>
            <w:r w:rsidRPr="004A3C05">
              <w:rPr>
                <w:rFonts w:ascii="Arial" w:hAnsi="Arial" w:cs="Arial"/>
              </w:rPr>
              <w:tab/>
            </w:r>
            <w:r w:rsidRPr="004A3C05">
              <w:rPr>
                <w:rFonts w:ascii="Arial" w:hAnsi="Arial" w:cs="Arial"/>
              </w:rPr>
              <w:tab/>
              <w:t>liability period</w:t>
            </w:r>
          </w:p>
          <w:p w:rsidR="002F4CF9" w:rsidRPr="004A3C05" w:rsidRDefault="002F4CF9" w:rsidP="001768AE">
            <w:pPr>
              <w:rPr>
                <w:rFonts w:ascii="Arial" w:hAnsi="Arial" w:cs="Arial"/>
              </w:rPr>
            </w:pPr>
          </w:p>
          <w:p w:rsidR="002F4CF9" w:rsidRPr="004A3C05" w:rsidRDefault="002F4CF9" w:rsidP="001768AE">
            <w:pPr>
              <w:ind w:left="300"/>
              <w:rPr>
                <w:rFonts w:ascii="Arial" w:hAnsi="Arial" w:cs="Arial"/>
                <w:b/>
                <w:bCs/>
                <w:i/>
                <w:iCs/>
              </w:rPr>
            </w:pPr>
            <w:r w:rsidRPr="004A3C05">
              <w:rPr>
                <w:rFonts w:ascii="Arial" w:hAnsi="Arial" w:cs="Arial"/>
                <w:b/>
                <w:bCs/>
                <w:i/>
                <w:iCs/>
              </w:rPr>
              <w:t xml:space="preserve">REQUIRED OUTCOME: </w:t>
            </w:r>
          </w:p>
          <w:p w:rsidR="002F4CF9" w:rsidRPr="004A3C05" w:rsidRDefault="002F4CF9" w:rsidP="002F4CF9">
            <w:pPr>
              <w:numPr>
                <w:ilvl w:val="0"/>
                <w:numId w:val="21"/>
              </w:numPr>
              <w:jc w:val="both"/>
              <w:rPr>
                <w:rFonts w:ascii="Arial" w:hAnsi="Arial" w:cs="Arial"/>
                <w:b/>
                <w:bCs/>
                <w:i/>
                <w:iCs/>
              </w:rPr>
            </w:pPr>
            <w:r w:rsidRPr="004A3C05">
              <w:rPr>
                <w:rFonts w:ascii="Arial" w:hAnsi="Arial" w:cs="Arial"/>
                <w:b/>
                <w:bCs/>
                <w:i/>
                <w:iCs/>
              </w:rPr>
              <w:t>As built documentation issued, approved and archived</w:t>
            </w:r>
          </w:p>
          <w:p w:rsidR="002F4CF9" w:rsidRPr="004A3C05" w:rsidRDefault="002F4CF9" w:rsidP="002F4CF9">
            <w:pPr>
              <w:numPr>
                <w:ilvl w:val="0"/>
                <w:numId w:val="21"/>
              </w:numPr>
              <w:jc w:val="both"/>
              <w:rPr>
                <w:rFonts w:ascii="Arial" w:hAnsi="Arial" w:cs="Arial"/>
                <w:b/>
                <w:bCs/>
                <w:i/>
                <w:iCs/>
              </w:rPr>
            </w:pPr>
            <w:r w:rsidRPr="004A3C05">
              <w:rPr>
                <w:rFonts w:ascii="Arial" w:hAnsi="Arial" w:cs="Arial"/>
                <w:b/>
                <w:bCs/>
                <w:i/>
                <w:iCs/>
              </w:rPr>
              <w:t>Operation and maintenance documentation issued</w:t>
            </w:r>
          </w:p>
          <w:p w:rsidR="002F4CF9" w:rsidRPr="004A3C05" w:rsidRDefault="002F4CF9" w:rsidP="002F4CF9">
            <w:pPr>
              <w:numPr>
                <w:ilvl w:val="0"/>
                <w:numId w:val="21"/>
              </w:numPr>
              <w:jc w:val="both"/>
              <w:rPr>
                <w:rFonts w:ascii="Arial" w:hAnsi="Arial" w:cs="Arial"/>
                <w:b/>
                <w:bCs/>
                <w:i/>
                <w:iCs/>
              </w:rPr>
            </w:pPr>
            <w:r w:rsidRPr="004A3C05">
              <w:rPr>
                <w:rFonts w:ascii="Arial" w:hAnsi="Arial" w:cs="Arial"/>
                <w:b/>
                <w:bCs/>
                <w:i/>
                <w:iCs/>
              </w:rPr>
              <w:t>Contract signed off at end of defects liability period</w:t>
            </w:r>
          </w:p>
          <w:p w:rsidR="002F4CF9" w:rsidRPr="004A3C05" w:rsidRDefault="002F4CF9" w:rsidP="001768AE">
            <w:pPr>
              <w:ind w:left="1440"/>
              <w:rPr>
                <w:rFonts w:ascii="Arial" w:hAnsi="Arial" w:cs="Arial"/>
                <w:b/>
                <w:bCs/>
                <w:i/>
                <w:iCs/>
                <w:sz w:val="28"/>
              </w:rPr>
            </w:pPr>
          </w:p>
        </w:tc>
      </w:tr>
    </w:tbl>
    <w:p w:rsidR="002F4CF9" w:rsidRDefault="002F4CF9" w:rsidP="004A3C05">
      <w:pPr>
        <w:pStyle w:val="Table"/>
        <w:rPr>
          <w:rStyle w:val="paragraphChar"/>
        </w:rPr>
      </w:pPr>
    </w:p>
    <w:p w:rsidR="002F4CF9" w:rsidRDefault="002F4CF9" w:rsidP="00472214">
      <w:pPr>
        <w:pStyle w:val="Heading1"/>
        <w:rPr>
          <w:rStyle w:val="paragraphChar"/>
        </w:rPr>
      </w:pPr>
      <w:bookmarkStart w:id="8" w:name="_Toc124755051"/>
      <w:r>
        <w:t>Implementation Process</w:t>
      </w:r>
      <w:bookmarkEnd w:id="8"/>
    </w:p>
    <w:p w:rsidR="00FD529D" w:rsidRDefault="00FD529D" w:rsidP="00472214">
      <w:pPr>
        <w:pStyle w:val="Heading2"/>
      </w:pPr>
      <w:bookmarkStart w:id="9" w:name="_Toc124755052"/>
      <w:r>
        <w:t>Institutional framework</w:t>
      </w:r>
      <w:bookmarkEnd w:id="9"/>
    </w:p>
    <w:p w:rsidR="00FD529D" w:rsidRDefault="00FD529D" w:rsidP="003F35E7">
      <w:pPr>
        <w:pStyle w:val="paragraph0"/>
      </w:pPr>
      <w:r>
        <w:t xml:space="preserve">Program Institutional Arrangements are illustrated diagrammatically in Figure 1 below: </w:t>
      </w:r>
    </w:p>
    <w:p w:rsidR="00FD529D" w:rsidRPr="00265B49" w:rsidRDefault="00FD529D" w:rsidP="003F35E7">
      <w:pPr>
        <w:pStyle w:val="paragraph0"/>
      </w:pPr>
      <w:r w:rsidRPr="00265B49">
        <w:rPr>
          <w:highlight w:val="yellow"/>
        </w:rPr>
        <w:t>Insert the applicable institutional arrangements for the programme</w:t>
      </w:r>
      <w:r>
        <w:t xml:space="preserve"> Note amend if PIA not involved</w:t>
      </w:r>
    </w:p>
    <w:p w:rsidR="002F4CF9" w:rsidRPr="00FD529D" w:rsidRDefault="002F4CF9" w:rsidP="003F35E7">
      <w:pPr>
        <w:pStyle w:val="paragraph0"/>
      </w:pPr>
    </w:p>
    <w:p w:rsidR="00FD529D" w:rsidRDefault="00260A8B" w:rsidP="004A3C05">
      <w:pPr>
        <w:pStyle w:val="Table"/>
        <w:rPr>
          <w:rStyle w:val="paragraphChar"/>
        </w:rPr>
      </w:pPr>
      <w:bookmarkStart w:id="10" w:name="_Toc124755412"/>
      <w:r>
        <w:rPr>
          <w:noProof/>
          <w:lang w:val="en-US" w:eastAsia="en-US"/>
        </w:rPr>
        <mc:AlternateContent>
          <mc:Choice Requires="wps">
            <w:drawing>
              <wp:anchor distT="0" distB="0" distL="114300" distR="114300" simplePos="0" relativeHeight="251650560" behindDoc="0" locked="0" layoutInCell="1" allowOverlap="1">
                <wp:simplePos x="0" y="0"/>
                <wp:positionH relativeFrom="column">
                  <wp:posOffset>1812290</wp:posOffset>
                </wp:positionH>
                <wp:positionV relativeFrom="paragraph">
                  <wp:posOffset>-79375</wp:posOffset>
                </wp:positionV>
                <wp:extent cx="1626235" cy="665480"/>
                <wp:effectExtent l="0" t="0" r="15875" b="10795"/>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665480"/>
                        </a:xfrm>
                        <a:prstGeom prst="roundRect">
                          <a:avLst>
                            <a:gd name="adj" fmla="val 16667"/>
                          </a:avLst>
                        </a:prstGeom>
                        <a:solidFill>
                          <a:srgbClr val="FFFFFF"/>
                        </a:solidFill>
                        <a:ln w="9525">
                          <a:solidFill>
                            <a:srgbClr val="000000"/>
                          </a:solidFill>
                          <a:round/>
                          <a:headEnd/>
                          <a:tailEnd/>
                        </a:ln>
                      </wps:spPr>
                      <wps:txbx>
                        <w:txbxContent>
                          <w:p w:rsidR="007B4787" w:rsidRDefault="007B4787" w:rsidP="00FD529D">
                            <w:pPr>
                              <w:pStyle w:val="BodyText"/>
                              <w:rPr>
                                <w:b/>
                                <w:bCs/>
                              </w:rPr>
                            </w:pPr>
                            <w:r>
                              <w:rPr>
                                <w:b/>
                                <w:bCs/>
                              </w:rPr>
                              <w:t>PROGRAMME IMPLEMENTING AGENT (PIA)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2.7pt;margin-top:-6.2pt;width:128.05pt;height:5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">
                <v:textbox>
                  <w:txbxContent>
                    <w:p w:rsidR="007B4787" w:rsidRDefault="007B4787" w:rsidP="00FD529D">
                      <w:pPr>
                        <w:pStyle w:val="BodyText"/>
                        <w:rPr>
                          <w:b/>
                          <w:bCs/>
                        </w:rPr>
                      </w:pPr>
                      <w:r>
                        <w:rPr>
                          <w:b/>
                          <w:bCs/>
                        </w:rPr>
                        <w:t>PROGRAMME IMPLEMENTING AGENT (PIA)</w:t>
                      </w:r>
                    </w:p>
                  </w:txbxContent>
                </v:textbox>
              </v:roundrect>
            </w:pict>
          </mc:Fallback>
        </mc:AlternateContent>
      </w:r>
      <w:bookmarkEnd w:id="10"/>
    </w:p>
    <w:p w:rsidR="00FD529D" w:rsidRDefault="00FD529D" w:rsidP="004A3C05">
      <w:pPr>
        <w:pStyle w:val="Table"/>
        <w:rPr>
          <w:rStyle w:val="paragraphChar"/>
        </w:rPr>
      </w:pPr>
    </w:p>
    <w:p w:rsidR="00FD529D" w:rsidRDefault="00260A8B" w:rsidP="004A3C05">
      <w:pPr>
        <w:pStyle w:val="Table"/>
        <w:rPr>
          <w:rStyle w:val="paragraphChar"/>
        </w:rPr>
      </w:pPr>
      <w:bookmarkStart w:id="11" w:name="_Toc124755413"/>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0" cy="381635"/>
                <wp:effectExtent l="95250" t="27940" r="107950" b="34925"/>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8.2pt" to="202.5pt,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" strokeweight="2.25pt">
                <v:stroke startarrow="block" endarrow="block"/>
              </v:line>
            </w:pict>
          </mc:Fallback>
        </mc:AlternateContent>
      </w:r>
      <w:bookmarkEnd w:id="11"/>
    </w:p>
    <w:p w:rsidR="00FD529D" w:rsidRDefault="00260A8B" w:rsidP="004A3C05">
      <w:pPr>
        <w:pStyle w:val="Table"/>
        <w:rPr>
          <w:rStyle w:val="paragraphChar"/>
        </w:rPr>
      </w:pPr>
      <w:bookmarkStart w:id="12" w:name="_Toc124755414"/>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4219575</wp:posOffset>
                </wp:positionH>
                <wp:positionV relativeFrom="paragraph">
                  <wp:posOffset>192405</wp:posOffset>
                </wp:positionV>
                <wp:extent cx="1257300" cy="690880"/>
                <wp:effectExtent l="3175" t="1905" r="9525" b="18415"/>
                <wp:wrapNone/>
                <wp:docPr id="4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90880"/>
                        </a:xfrm>
                        <a:prstGeom prst="roundRect">
                          <a:avLst>
                            <a:gd name="adj" fmla="val 16667"/>
                          </a:avLst>
                        </a:prstGeom>
                        <a:solidFill>
                          <a:srgbClr val="FFFFFF"/>
                        </a:solidFill>
                        <a:ln w="9525">
                          <a:solidFill>
                            <a:srgbClr val="000000"/>
                          </a:solidFill>
                          <a:round/>
                          <a:headEnd/>
                          <a:tailEnd/>
                        </a:ln>
                      </wps:spPr>
                      <wps:txbx>
                        <w:txbxContent>
                          <w:p w:rsidR="007B4787" w:rsidRDefault="007B4787" w:rsidP="00FD529D">
                            <w:pPr>
                              <w:jc w:val="center"/>
                              <w:rPr>
                                <w:b/>
                                <w:bCs/>
                              </w:rPr>
                            </w:pPr>
                            <w:r>
                              <w:rPr>
                                <w:b/>
                                <w:bCs/>
                              </w:rPr>
                              <w:t>PROJECT</w:t>
                            </w:r>
                          </w:p>
                          <w:p w:rsidR="007B4787" w:rsidRDefault="007B4787" w:rsidP="00FD529D">
                            <w:pPr>
                              <w:jc w:val="center"/>
                              <w:rPr>
                                <w:b/>
                                <w:bCs/>
                              </w:rPr>
                            </w:pPr>
                            <w:r>
                              <w:rPr>
                                <w:b/>
                                <w:bCs/>
                              </w:rPr>
                              <w:t>STEERING</w:t>
                            </w:r>
                          </w:p>
                          <w:p w:rsidR="007B4787" w:rsidRDefault="007B4787" w:rsidP="00FD529D">
                            <w:pPr>
                              <w:jc w:val="center"/>
                            </w:pPr>
                            <w:r>
                              <w:rPr>
                                <w:b/>
                                <w:bCs/>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332.25pt;margin-top:15.15pt;width:99pt;height:5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">
                <v:textbox>
                  <w:txbxContent>
                    <w:p w:rsidR="007B4787" w:rsidRDefault="007B4787" w:rsidP="00FD529D">
                      <w:pPr>
                        <w:jc w:val="center"/>
                        <w:rPr>
                          <w:b/>
                          <w:bCs/>
                        </w:rPr>
                      </w:pPr>
                      <w:r>
                        <w:rPr>
                          <w:b/>
                          <w:bCs/>
                        </w:rPr>
                        <w:t>PROJECT</w:t>
                      </w:r>
                    </w:p>
                    <w:p w:rsidR="007B4787" w:rsidRDefault="007B4787" w:rsidP="00FD529D">
                      <w:pPr>
                        <w:jc w:val="center"/>
                        <w:rPr>
                          <w:b/>
                          <w:bCs/>
                        </w:rPr>
                      </w:pPr>
                      <w:r>
                        <w:rPr>
                          <w:b/>
                          <w:bCs/>
                        </w:rPr>
                        <w:t>STEERING</w:t>
                      </w:r>
                    </w:p>
                    <w:p w:rsidR="007B4787" w:rsidRDefault="007B4787" w:rsidP="00FD529D">
                      <w:pPr>
                        <w:jc w:val="center"/>
                      </w:pPr>
                      <w:r>
                        <w:rPr>
                          <w:b/>
                          <w:bCs/>
                        </w:rPr>
                        <w:t>COMMITTEE</w:t>
                      </w:r>
                    </w:p>
                  </w:txbxContent>
                </v:textbox>
              </v:roundrect>
            </w:pict>
          </mc:Fallback>
        </mc:AlternateContent>
      </w:r>
      <w:bookmarkEnd w:id="12"/>
    </w:p>
    <w:p w:rsidR="00FD529D" w:rsidRDefault="00260A8B" w:rsidP="004A3C05">
      <w:pPr>
        <w:pStyle w:val="Table"/>
        <w:rPr>
          <w:rStyle w:val="paragraphChar"/>
        </w:rPr>
      </w:pPr>
      <w:bookmarkStart w:id="13" w:name="_Toc124755415"/>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3438525</wp:posOffset>
                </wp:positionH>
                <wp:positionV relativeFrom="paragraph">
                  <wp:posOffset>212725</wp:posOffset>
                </wp:positionV>
                <wp:extent cx="781050" cy="0"/>
                <wp:effectExtent l="22225" t="85725" r="34925" b="117475"/>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6.75pt" to="332.2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" strokeweight="2.25pt">
                <v:stroke startarrow="block" endarrow="block"/>
              </v:line>
            </w:pict>
          </mc:Fallback>
        </mc:AlternateContent>
      </w:r>
      <w:r>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1847850</wp:posOffset>
                </wp:positionH>
                <wp:positionV relativeFrom="paragraph">
                  <wp:posOffset>3810</wp:posOffset>
                </wp:positionV>
                <wp:extent cx="1590675" cy="537210"/>
                <wp:effectExtent l="6350" t="3810" r="15875" b="1778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37210"/>
                        </a:xfrm>
                        <a:prstGeom prst="roundRect">
                          <a:avLst>
                            <a:gd name="adj" fmla="val 16667"/>
                          </a:avLst>
                        </a:prstGeom>
                        <a:solidFill>
                          <a:srgbClr val="FFFFFF"/>
                        </a:solidFill>
                        <a:ln w="9525">
                          <a:solidFill>
                            <a:srgbClr val="000000"/>
                          </a:solidFill>
                          <a:round/>
                          <a:headEnd/>
                          <a:tailEnd/>
                        </a:ln>
                      </wps:spPr>
                      <wps:txbx>
                        <w:txbxContent>
                          <w:p w:rsidR="007B4787" w:rsidRDefault="007B4787" w:rsidP="00786B72">
                            <w:pPr>
                              <w:jc w:val="center"/>
                            </w:pPr>
                            <w:r>
                              <w:t>PROGRAMME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8" style="position:absolute;left:0;text-align:left;margin-left:145.5pt;margin-top:.3pt;width:125.25pt;height:4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">
                <v:textbox>
                  <w:txbxContent>
                    <w:p w:rsidR="007B4787" w:rsidRDefault="007B4787" w:rsidP="00786B72">
                      <w:pPr>
                        <w:jc w:val="center"/>
                      </w:pPr>
                      <w:r>
                        <w:t>PROGRAMME MANAGERS</w:t>
                      </w:r>
                    </w:p>
                  </w:txbxContent>
                </v:textbox>
              </v:roundrect>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3333750</wp:posOffset>
                </wp:positionH>
                <wp:positionV relativeFrom="paragraph">
                  <wp:posOffset>1188720</wp:posOffset>
                </wp:positionV>
                <wp:extent cx="664210" cy="0"/>
                <wp:effectExtent l="31750" t="83820" r="53340" b="11938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3.6pt" to="314.8pt,9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" strokeweight="2.25pt">
                <v:stroke startarrow="block" endarrow="block"/>
              </v:line>
            </w:pict>
          </mc:Fallback>
        </mc:AlternateContent>
      </w: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-57150</wp:posOffset>
                </wp:positionH>
                <wp:positionV relativeFrom="paragraph">
                  <wp:posOffset>3810</wp:posOffset>
                </wp:positionV>
                <wp:extent cx="1450340" cy="436880"/>
                <wp:effectExtent l="6350" t="3810" r="16510" b="1651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436880"/>
                        </a:xfrm>
                        <a:prstGeom prst="roundRect">
                          <a:avLst>
                            <a:gd name="adj" fmla="val 16667"/>
                          </a:avLst>
                        </a:prstGeom>
                        <a:solidFill>
                          <a:srgbClr val="FFFFFF"/>
                        </a:solidFill>
                        <a:ln w="9525">
                          <a:solidFill>
                            <a:srgbClr val="000000"/>
                          </a:solidFill>
                          <a:round/>
                          <a:headEnd/>
                          <a:tailEnd/>
                        </a:ln>
                      </wps:spPr>
                      <wps:txbx>
                        <w:txbxContent>
                          <w:p w:rsidR="007B4787" w:rsidRPr="00776E47" w:rsidRDefault="007B4787" w:rsidP="00FD529D">
                            <w:pPr>
                              <w:jc w:val="center"/>
                              <w:rPr>
                                <w:b/>
                              </w:rPr>
                            </w:pPr>
                            <w:r w:rsidRPr="00776E47">
                              <w:rPr>
                                <w:b/>
                              </w:rPr>
                              <w:t>DESIGNER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4.45pt;margin-top:.3pt;width:114.2pt;height:3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">
                <v:textbox>
                  <w:txbxContent>
                    <w:p w:rsidR="007B4787" w:rsidRPr="00776E47" w:rsidRDefault="007B4787" w:rsidP="00FD529D">
                      <w:pPr>
                        <w:jc w:val="center"/>
                        <w:rPr>
                          <w:b/>
                        </w:rPr>
                      </w:pPr>
                      <w:r w:rsidRPr="00776E47">
                        <w:rPr>
                          <w:b/>
                        </w:rPr>
                        <w:t>DESIGNER</w:t>
                      </w:r>
                    </w:p>
                  </w:txbxContent>
                </v:textbox>
              </v:roundrect>
            </w:pict>
          </mc:Fallback>
        </mc:AlternateContent>
      </w: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1393190</wp:posOffset>
                </wp:positionH>
                <wp:positionV relativeFrom="paragraph">
                  <wp:posOffset>212725</wp:posOffset>
                </wp:positionV>
                <wp:extent cx="454660" cy="0"/>
                <wp:effectExtent l="21590" t="85725" r="44450" b="117475"/>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6.75pt" to="145.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" strokeweight="2.25pt">
                <v:stroke startarrow="block" endarrow="block"/>
              </v:line>
            </w:pict>
          </mc:Fallback>
        </mc:AlternateContent>
      </w:r>
      <w:bookmarkEnd w:id="13"/>
    </w:p>
    <w:p w:rsidR="00FD529D" w:rsidRDefault="00FD529D" w:rsidP="004A3C05">
      <w:pPr>
        <w:pStyle w:val="Table"/>
        <w:rPr>
          <w:rStyle w:val="paragraphChar"/>
        </w:rPr>
      </w:pPr>
    </w:p>
    <w:p w:rsidR="00FD529D" w:rsidRDefault="00260A8B" w:rsidP="004A3C05">
      <w:pPr>
        <w:pStyle w:val="Table"/>
        <w:rPr>
          <w:rStyle w:val="paragraphChar"/>
        </w:rPr>
      </w:pPr>
      <w:bookmarkStart w:id="14" w:name="_Toc124755416"/>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2571750</wp:posOffset>
                </wp:positionH>
                <wp:positionV relativeFrom="paragraph">
                  <wp:posOffset>59055</wp:posOffset>
                </wp:positionV>
                <wp:extent cx="0" cy="391795"/>
                <wp:effectExtent l="95250" t="20955" r="107950" b="44450"/>
                <wp:wrapNone/>
                <wp:docPr id="3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65pt" to="202.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" strokeweight="2.25pt">
                <v:stroke startarrow="block" endarrow="block"/>
              </v:line>
            </w:pict>
          </mc:Fallback>
        </mc:AlternateContent>
      </w:r>
      <w:r>
        <w:rPr>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3333750</wp:posOffset>
                </wp:positionH>
                <wp:positionV relativeFrom="paragraph">
                  <wp:posOffset>106680</wp:posOffset>
                </wp:positionV>
                <wp:extent cx="885825" cy="391795"/>
                <wp:effectExtent l="31750" t="30480" r="34925" b="47625"/>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9179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8.4pt" to="332.25pt,3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" strokeweight="2.25pt">
                <v:stroke startarrow="block" endarrow="block"/>
              </v:line>
            </w:pict>
          </mc:Fallback>
        </mc:AlternateContent>
      </w:r>
      <w:bookmarkEnd w:id="14"/>
    </w:p>
    <w:p w:rsidR="00786B72" w:rsidRDefault="00260A8B" w:rsidP="004A3C05">
      <w:pPr>
        <w:pStyle w:val="Table"/>
        <w:rPr>
          <w:rStyle w:val="paragraphChar"/>
        </w:rPr>
      </w:pPr>
      <w:bookmarkStart w:id="15" w:name="_Toc124755417"/>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3990975</wp:posOffset>
                </wp:positionH>
                <wp:positionV relativeFrom="paragraph">
                  <wp:posOffset>210185</wp:posOffset>
                </wp:positionV>
                <wp:extent cx="1485900" cy="431800"/>
                <wp:effectExtent l="3175" t="0" r="9525" b="18415"/>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31800"/>
                        </a:xfrm>
                        <a:prstGeom prst="roundRect">
                          <a:avLst>
                            <a:gd name="adj" fmla="val 16667"/>
                          </a:avLst>
                        </a:prstGeom>
                        <a:solidFill>
                          <a:srgbClr val="FFFFFF"/>
                        </a:solidFill>
                        <a:ln w="9525">
                          <a:solidFill>
                            <a:srgbClr val="000000"/>
                          </a:solidFill>
                          <a:round/>
                          <a:headEnd/>
                          <a:tailEnd/>
                        </a:ln>
                      </wps:spPr>
                      <wps:txbx>
                        <w:txbxContent>
                          <w:p w:rsidR="007B4787" w:rsidRPr="00265B49" w:rsidRDefault="007B4787" w:rsidP="00FD529D">
                            <w:pPr>
                              <w:jc w:val="center"/>
                              <w:rPr>
                                <w:b/>
                                <w:bCs/>
                                <w:szCs w:val="22"/>
                                <w:lang w:val="en-US"/>
                              </w:rPr>
                            </w:pPr>
                            <w:r w:rsidRPr="00265B49">
                              <w:rPr>
                                <w:b/>
                                <w:bCs/>
                                <w:szCs w:val="22"/>
                                <w:lang w:val="en-US"/>
                              </w:rPr>
                              <w:t>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314.25pt;margin-top:16.55pt;width:117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">
                <v:textbox>
                  <w:txbxContent>
                    <w:p w:rsidR="007B4787" w:rsidRPr="00265B49" w:rsidRDefault="007B4787" w:rsidP="00FD529D">
                      <w:pPr>
                        <w:jc w:val="center"/>
                        <w:rPr>
                          <w:b/>
                          <w:bCs/>
                          <w:szCs w:val="22"/>
                          <w:lang w:val="en-US"/>
                        </w:rPr>
                      </w:pPr>
                      <w:r w:rsidRPr="00265B49">
                        <w:rPr>
                          <w:b/>
                          <w:bCs/>
                          <w:szCs w:val="22"/>
                          <w:lang w:val="en-US"/>
                        </w:rPr>
                        <w:t>CONTRACTOR</w:t>
                      </w:r>
                    </w:p>
                  </w:txbxContent>
                </v:textbox>
              </v:roundrect>
            </w:pict>
          </mc:Fallback>
        </mc:AlternateContent>
      </w:r>
      <w:r>
        <w:rPr>
          <w:noProof/>
          <w:lang w:val="en-US" w:eastAsia="en-US"/>
        </w:rPr>
        <mc:AlternateContent>
          <mc:Choice Requires="wps">
            <w:drawing>
              <wp:anchor distT="0" distB="0" distL="114300" distR="114300" simplePos="0" relativeHeight="251651584" behindDoc="0" locked="0" layoutInCell="1" allowOverlap="1">
                <wp:simplePos x="0" y="0"/>
                <wp:positionH relativeFrom="column">
                  <wp:posOffset>1847850</wp:posOffset>
                </wp:positionH>
                <wp:positionV relativeFrom="paragraph">
                  <wp:posOffset>210185</wp:posOffset>
                </wp:positionV>
                <wp:extent cx="1485900" cy="551180"/>
                <wp:effectExtent l="6350" t="0" r="19050" b="1333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1180"/>
                        </a:xfrm>
                        <a:prstGeom prst="roundRect">
                          <a:avLst>
                            <a:gd name="adj" fmla="val 16667"/>
                          </a:avLst>
                        </a:prstGeom>
                        <a:solidFill>
                          <a:srgbClr val="FFFFFF"/>
                        </a:solidFill>
                        <a:ln w="9525">
                          <a:solidFill>
                            <a:srgbClr val="000000"/>
                          </a:solidFill>
                          <a:round/>
                          <a:headEnd/>
                          <a:tailEnd/>
                        </a:ln>
                      </wps:spPr>
                      <wps:txbx>
                        <w:txbxContent>
                          <w:p w:rsidR="007B4787" w:rsidRDefault="007B4787" w:rsidP="00FD529D">
                            <w:pPr>
                              <w:jc w:val="center"/>
                              <w:rPr>
                                <w:b/>
                                <w:bCs/>
                              </w:rPr>
                            </w:pPr>
                            <w:r>
                              <w:rPr>
                                <w:b/>
                                <w:bCs/>
                              </w:rPr>
                              <w:t>PROJECT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left:0;text-align:left;margin-left:145.5pt;margin-top:16.55pt;width:117pt;height:4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">
                <v:textbox>
                  <w:txbxContent>
                    <w:p w:rsidR="007B4787" w:rsidRDefault="007B4787" w:rsidP="00FD529D">
                      <w:pPr>
                        <w:jc w:val="center"/>
                        <w:rPr>
                          <w:b/>
                          <w:bCs/>
                        </w:rPr>
                      </w:pPr>
                      <w:r>
                        <w:rPr>
                          <w:b/>
                          <w:bCs/>
                        </w:rPr>
                        <w:t>PROJECT MANAGERS</w:t>
                      </w:r>
                    </w:p>
                  </w:txbxContent>
                </v:textbox>
              </v:roundrect>
            </w:pict>
          </mc:Fallback>
        </mc:AlternateContent>
      </w:r>
      <w:bookmarkEnd w:id="15"/>
    </w:p>
    <w:p w:rsidR="00786B72" w:rsidRDefault="00786B72" w:rsidP="004A3C05">
      <w:pPr>
        <w:pStyle w:val="Table"/>
        <w:rPr>
          <w:rStyle w:val="paragraphChar"/>
        </w:rPr>
      </w:pPr>
    </w:p>
    <w:p w:rsidR="00786B72" w:rsidRDefault="00786B72" w:rsidP="004A3C05">
      <w:pPr>
        <w:pStyle w:val="Table"/>
        <w:rPr>
          <w:rStyle w:val="paragraphChar"/>
        </w:rPr>
      </w:pPr>
    </w:p>
    <w:p w:rsidR="00786B72" w:rsidRDefault="00786B72" w:rsidP="004A3C05">
      <w:pPr>
        <w:pStyle w:val="Table"/>
        <w:rPr>
          <w:rStyle w:val="paragraphChar"/>
        </w:rPr>
      </w:pPr>
    </w:p>
    <w:p w:rsidR="006F0F65" w:rsidRPr="006F0F65" w:rsidRDefault="006F0F65" w:rsidP="006F0F65">
      <w:pPr>
        <w:pStyle w:val="Figure"/>
      </w:pPr>
      <w:bookmarkStart w:id="16" w:name="_Toc124755488"/>
      <w:r w:rsidRPr="006F0F65">
        <w:t xml:space="preserve">Figure 1:  </w:t>
      </w:r>
      <w:r w:rsidRPr="006F0F65">
        <w:rPr>
          <w:noProof/>
        </w:rPr>
        <w:t>Institutional Arrangements</w:t>
      </w:r>
      <w:bookmarkEnd w:id="16"/>
    </w:p>
    <w:p w:rsidR="00FD529D" w:rsidRDefault="00FD529D" w:rsidP="004A3C05">
      <w:pPr>
        <w:pStyle w:val="Table"/>
        <w:rPr>
          <w:rStyle w:val="paragraphChar"/>
        </w:rPr>
      </w:pPr>
    </w:p>
    <w:p w:rsidR="006F0F65" w:rsidRDefault="006F0F65" w:rsidP="00472214">
      <w:pPr>
        <w:pStyle w:val="Heading2"/>
      </w:pPr>
      <w:bookmarkStart w:id="17" w:name="_Toc45042898"/>
      <w:bookmarkStart w:id="18" w:name="_Toc124755053"/>
      <w:r>
        <w:t>Programme Roles and Responsibilities</w:t>
      </w:r>
      <w:bookmarkEnd w:id="17"/>
      <w:bookmarkEnd w:id="18"/>
    </w:p>
    <w:p w:rsidR="006F0F65" w:rsidRDefault="006F0F65" w:rsidP="003F35E7">
      <w:pPr>
        <w:pStyle w:val="paragraph0"/>
      </w:pPr>
      <w:r>
        <w:t xml:space="preserve">The responsibilities of the </w:t>
      </w:r>
      <w:r w:rsidR="00910AA3">
        <w:t xml:space="preserve">PIA as defined in the Service Delivery Agreement are delegated to </w:t>
      </w:r>
      <w:r>
        <w:t xml:space="preserve">various Role Players as reflected in Figure 1 </w:t>
      </w:r>
      <w:r w:rsidR="0086212C">
        <w:t xml:space="preserve">and </w:t>
      </w:r>
      <w:r>
        <w:t>summarised as follows</w:t>
      </w:r>
      <w:r w:rsidR="004A3C05">
        <w:t xml:space="preserve"> thereafter</w:t>
      </w:r>
      <w:r>
        <w:t xml:space="preserve">: </w:t>
      </w:r>
    </w:p>
    <w:p w:rsidR="0086212C" w:rsidRDefault="006F0F65" w:rsidP="006F0F65">
      <w:pPr>
        <w:pStyle w:val="Heading3"/>
      </w:pPr>
      <w:bookmarkStart w:id="19" w:name="_Toc124755054"/>
      <w:r>
        <w:lastRenderedPageBreak/>
        <w:t xml:space="preserve">Programme </w:t>
      </w:r>
      <w:r w:rsidR="00910AA3">
        <w:t>Management Unit</w:t>
      </w:r>
      <w:bookmarkEnd w:id="19"/>
      <w:r>
        <w:t xml:space="preserve"> </w:t>
      </w:r>
    </w:p>
    <w:p w:rsidR="000B10AC" w:rsidRDefault="00260A8B" w:rsidP="000B10AC">
      <w:pPr>
        <w:pStyle w:val="Bullet1"/>
        <w:numPr>
          <w:ilvl w:val="0"/>
          <w:numId w:val="0"/>
        </w:numPr>
        <w:ind w:left="851"/>
      </w:pPr>
      <w:r>
        <w:rPr>
          <w:noProof/>
          <w:lang w:val="en-US"/>
        </w:rPr>
        <mc:AlternateContent>
          <mc:Choice Requires="wpg">
            <w:drawing>
              <wp:inline distT="0" distB="0" distL="0" distR="0">
                <wp:extent cx="6096000" cy="2763520"/>
                <wp:effectExtent l="0" t="0" r="0" b="5080"/>
                <wp:docPr id="25"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96000" cy="2763520"/>
                          <a:chOff x="2321" y="10042"/>
                          <a:chExt cx="7200" cy="3291"/>
                        </a:xfrm>
                      </wpg:grpSpPr>
                      <wps:wsp>
                        <wps:cNvPr id="26" name="AutoShape 27"/>
                        <wps:cNvSpPr>
                          <a:spLocks noChangeAspect="1" noChangeArrowheads="1" noTextEdit="1"/>
                        </wps:cNvSpPr>
                        <wps:spPr bwMode="auto">
                          <a:xfrm>
                            <a:off x="2321" y="10042"/>
                            <a:ext cx="7200" cy="3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28"/>
                        <wps:cNvSpPr>
                          <a:spLocks noChangeArrowheads="1"/>
                        </wps:cNvSpPr>
                        <wps:spPr bwMode="auto">
                          <a:xfrm>
                            <a:off x="5171" y="10453"/>
                            <a:ext cx="1500" cy="823"/>
                          </a:xfrm>
                          <a:prstGeom prst="roundRect">
                            <a:avLst>
                              <a:gd name="adj" fmla="val 16667"/>
                            </a:avLst>
                          </a:prstGeom>
                          <a:solidFill>
                            <a:srgbClr val="FFFFFF"/>
                          </a:solidFill>
                          <a:ln w="9525">
                            <a:solidFill>
                              <a:srgbClr val="000000"/>
                            </a:solidFill>
                            <a:round/>
                            <a:headEnd/>
                            <a:tailEnd/>
                          </a:ln>
                        </wps:spPr>
                        <wps:txbx>
                          <w:txbxContent>
                            <w:p w:rsidR="007B4787" w:rsidRPr="000B10AC" w:rsidRDefault="007B4787" w:rsidP="000B10AC">
                              <w:pPr>
                                <w:jc w:val="center"/>
                                <w:rPr>
                                  <w:rFonts w:ascii="Arial" w:hAnsi="Arial" w:cs="Arial"/>
                                  <w:lang w:val="en-US"/>
                                </w:rPr>
                              </w:pPr>
                              <w:r w:rsidRPr="000B10AC">
                                <w:rPr>
                                  <w:rFonts w:ascii="Arial" w:hAnsi="Arial" w:cs="Arial"/>
                                  <w:lang w:val="en-US"/>
                                </w:rPr>
                                <w:t>Programme Manager</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3224" y="11790"/>
                            <a:ext cx="1797" cy="617"/>
                          </a:xfrm>
                          <a:prstGeom prst="roundRect">
                            <a:avLst>
                              <a:gd name="adj" fmla="val 16667"/>
                            </a:avLst>
                          </a:prstGeom>
                          <a:solidFill>
                            <a:srgbClr val="FFFFFF"/>
                          </a:solidFill>
                          <a:ln w="9525">
                            <a:solidFill>
                              <a:srgbClr val="000000"/>
                            </a:solidFill>
                            <a:round/>
                            <a:headEnd/>
                            <a:tailEnd/>
                          </a:ln>
                        </wps:spPr>
                        <wps:txbx>
                          <w:txbxContent>
                            <w:p w:rsidR="007B4787" w:rsidRPr="000B10AC" w:rsidRDefault="007B4787" w:rsidP="000B10AC">
                              <w:pPr>
                                <w:jc w:val="center"/>
                                <w:rPr>
                                  <w:rFonts w:ascii="Arial" w:hAnsi="Arial" w:cs="Arial"/>
                                  <w:lang w:val="en-US"/>
                                </w:rPr>
                              </w:pPr>
                              <w:r w:rsidRPr="000B10AC">
                                <w:rPr>
                                  <w:rFonts w:ascii="Arial" w:hAnsi="Arial" w:cs="Arial"/>
                                  <w:lang w:val="en-US"/>
                                </w:rPr>
                                <w:t>Communications</w:t>
                              </w:r>
                            </w:p>
                            <w:p w:rsidR="007B4787" w:rsidRPr="000B10AC" w:rsidRDefault="007B4787" w:rsidP="000B10AC">
                              <w:pPr>
                                <w:jc w:val="center"/>
                                <w:rPr>
                                  <w:rFonts w:ascii="Arial" w:hAnsi="Arial" w:cs="Arial"/>
                                  <w:lang w:val="en-US"/>
                                </w:rPr>
                              </w:pPr>
                              <w:r w:rsidRPr="000B10AC">
                                <w:rPr>
                                  <w:rFonts w:ascii="Arial" w:hAnsi="Arial" w:cs="Arial"/>
                                  <w:lang w:val="en-US"/>
                                </w:rPr>
                                <w:t>Manager</w:t>
                              </w:r>
                            </w:p>
                          </w:txbxContent>
                        </wps:txbx>
                        <wps:bodyPr rot="0" vert="horz" wrap="square" lIns="91440" tIns="45720" rIns="91440" bIns="45720" anchor="t" anchorCtr="0" upright="1">
                          <a:noAutofit/>
                        </wps:bodyPr>
                      </wps:wsp>
                      <wps:wsp>
                        <wps:cNvPr id="29" name="AutoShape 30"/>
                        <wps:cNvSpPr>
                          <a:spLocks noChangeArrowheads="1"/>
                        </wps:cNvSpPr>
                        <wps:spPr bwMode="auto">
                          <a:xfrm>
                            <a:off x="5171" y="11790"/>
                            <a:ext cx="1500" cy="617"/>
                          </a:xfrm>
                          <a:prstGeom prst="roundRect">
                            <a:avLst>
                              <a:gd name="adj" fmla="val 16667"/>
                            </a:avLst>
                          </a:prstGeom>
                          <a:solidFill>
                            <a:srgbClr val="FFFFFF"/>
                          </a:solidFill>
                          <a:ln w="9525">
                            <a:solidFill>
                              <a:srgbClr val="000000"/>
                            </a:solidFill>
                            <a:round/>
                            <a:headEnd/>
                            <a:tailEnd/>
                          </a:ln>
                        </wps:spPr>
                        <wps:txbx>
                          <w:txbxContent>
                            <w:p w:rsidR="007B4787" w:rsidRPr="000B10AC" w:rsidRDefault="007B4787" w:rsidP="000B10AC">
                              <w:pPr>
                                <w:jc w:val="center"/>
                                <w:rPr>
                                  <w:rFonts w:ascii="Arial" w:hAnsi="Arial" w:cs="Arial"/>
                                  <w:lang w:val="en-US"/>
                                </w:rPr>
                              </w:pPr>
                              <w:r w:rsidRPr="000B10AC">
                                <w:rPr>
                                  <w:rFonts w:ascii="Arial" w:hAnsi="Arial" w:cs="Arial"/>
                                  <w:lang w:val="en-US"/>
                                </w:rPr>
                                <w:t>Financial Controller</w:t>
                              </w:r>
                            </w:p>
                          </w:txbxContent>
                        </wps:txbx>
                        <wps:bodyPr rot="0" vert="horz" wrap="square" lIns="91440" tIns="45720" rIns="91440" bIns="45720" anchor="t" anchorCtr="0" upright="1">
                          <a:noAutofit/>
                        </wps:bodyPr>
                      </wps:wsp>
                      <wps:wsp>
                        <wps:cNvPr id="30" name="AutoShape 31"/>
                        <wps:cNvSpPr>
                          <a:spLocks noChangeArrowheads="1"/>
                        </wps:cNvSpPr>
                        <wps:spPr bwMode="auto">
                          <a:xfrm>
                            <a:off x="6971" y="11790"/>
                            <a:ext cx="1500" cy="617"/>
                          </a:xfrm>
                          <a:prstGeom prst="roundRect">
                            <a:avLst>
                              <a:gd name="adj" fmla="val 16667"/>
                            </a:avLst>
                          </a:prstGeom>
                          <a:solidFill>
                            <a:srgbClr val="FFFFFF"/>
                          </a:solidFill>
                          <a:ln w="9525">
                            <a:solidFill>
                              <a:srgbClr val="000000"/>
                            </a:solidFill>
                            <a:round/>
                            <a:headEnd/>
                            <a:tailEnd/>
                          </a:ln>
                        </wps:spPr>
                        <wps:txbx>
                          <w:txbxContent>
                            <w:p w:rsidR="007B4787" w:rsidRPr="000B10AC" w:rsidRDefault="007B4787" w:rsidP="000B10AC">
                              <w:pPr>
                                <w:jc w:val="center"/>
                                <w:rPr>
                                  <w:rFonts w:ascii="Arial" w:hAnsi="Arial" w:cs="Arial"/>
                                  <w:lang w:val="en-US"/>
                                </w:rPr>
                              </w:pPr>
                              <w:r w:rsidRPr="000B10AC">
                                <w:rPr>
                                  <w:rFonts w:ascii="Arial" w:hAnsi="Arial" w:cs="Arial"/>
                                  <w:lang w:val="en-US"/>
                                </w:rPr>
                                <w:t xml:space="preserve">Administration </w:t>
                              </w:r>
                            </w:p>
                            <w:p w:rsidR="007B4787" w:rsidRPr="000B10AC" w:rsidRDefault="007B4787" w:rsidP="000B10AC">
                              <w:pPr>
                                <w:jc w:val="center"/>
                                <w:rPr>
                                  <w:rFonts w:ascii="Arial" w:hAnsi="Arial" w:cs="Arial"/>
                                  <w:lang w:val="en-US"/>
                                </w:rPr>
                              </w:pPr>
                              <w:r w:rsidRPr="000B10AC">
                                <w:rPr>
                                  <w:rFonts w:ascii="Arial" w:hAnsi="Arial" w:cs="Arial"/>
                                  <w:lang w:val="en-US"/>
                                </w:rPr>
                                <w:t>Assistant</w:t>
                              </w:r>
                            </w:p>
                          </w:txbxContent>
                        </wps:txbx>
                        <wps:bodyPr rot="0" vert="horz" wrap="square" lIns="91440" tIns="45720" rIns="91440" bIns="45720" anchor="t" anchorCtr="0" upright="1">
                          <a:noAutofit/>
                        </wps:bodyPr>
                      </wps:wsp>
                      <wps:wsp>
                        <wps:cNvPr id="31" name="AutoShape 32"/>
                        <wps:cNvCnPr>
                          <a:cxnSpLocks noChangeShapeType="1"/>
                          <a:stCxn id="27" idx="2"/>
                          <a:endCxn id="28" idx="0"/>
                        </wps:cNvCnPr>
                        <wps:spPr bwMode="auto">
                          <a:xfrm rot="5400000">
                            <a:off x="4765" y="10634"/>
                            <a:ext cx="514" cy="179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a:stCxn id="27" idx="2"/>
                          <a:endCxn id="30" idx="0"/>
                        </wps:cNvCnPr>
                        <wps:spPr bwMode="auto">
                          <a:xfrm rot="16200000" flipH="1">
                            <a:off x="6564" y="10633"/>
                            <a:ext cx="514" cy="1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a:stCxn id="27" idx="2"/>
                          <a:endCxn id="29" idx="0"/>
                        </wps:cNvCnPr>
                        <wps:spPr bwMode="auto">
                          <a:xfrm>
                            <a:off x="5921" y="11276"/>
                            <a:ext cx="1" cy="5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32" style="width:480pt;height:217.6pt;mso-position-horizontal-relative:char;mso-position-vertical-relative:line" coordorigin="2321,10042" coordsize="7200,3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">
                <o:lock v:ext="edit" aspectratio="t"/>
                <v:rect id="AutoShape 27" o:spid="_x0000_s1033" style="position:absolute;left:2321;top:10042;width:7200;height:32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QBNxAAA&#10;ANsAAAAPAAAAZHJzL2Rvd25yZXYueG1sRI9Ba4NAFITvhfyH5QVyKc3aHEIx2YQihEgohGri+eG+&#10;qtR9q+5W7b/vFgo9DjPzDbM/zqYVIw2usazgeR2BIC6tbrhScMtPTy8gnEfW2FomBd/k4HhYPOwx&#10;1nbidxozX4kAYRejgtr7LpbSlTUZdGvbEQfvww4GfZBDJfWAU4CbVm6iaCsNNhwWauwoqan8zL6M&#10;gqm8jkX+dpbXxyK13Kd9kt0vSq2W8+sOhKfZ/4f/2qlWsNnC75fwA+Th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cUATcQAAADbAAAADwAAAAAAAAAAAAAAAACXAgAAZHJzL2Rv&#10;d25yZXYueG1sUEsFBgAAAAAEAAQA9QAAAIgDAAAAAA==&#10;" filled="f" stroked="f">
                  <o:lock v:ext="edit" aspectratio="t" text="t"/>
                </v:rect>
                <v:roundrect id="AutoShape 28" o:spid="_x0000_s1034" style="position:absolute;left:5171;top:10453;width:1500;height:823;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1SSjwwAA&#10;ANsAAAAPAAAAZHJzL2Rvd25yZXYueG1sRI9BawIxFITvgv8hPKE3TRRa29UoIlh6K1176PG5ed1d&#10;unlZk+y67a9vBMHjMDPfMOvtYBvRkw+1Yw3zmQJBXDhTc6nh83iYPoMIEdlg45g0/FKA7WY8WmNm&#10;3IU/qM9jKRKEQ4YaqhjbTMpQVGQxzFxLnLxv5y3GJH0pjcdLgttGLpR6khZrTgsVtrSvqPjJO6uh&#10;MKpT/qt/fzk9xvyv784sX89aP0yG3QpEpCHew7f2m9GwWML1S/o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1SSjwwAAANsAAAAPAAAAAAAAAAAAAAAAAJcCAABkcnMvZG93&#10;bnJldi54bWxQSwUGAAAAAAQABAD1AAAAhwMAAAAA&#10;">
                  <v:textbox>
                    <w:txbxContent>
                      <w:p w:rsidR="007B4787" w:rsidRPr="000B10AC" w:rsidRDefault="007B4787" w:rsidP="000B10AC">
                        <w:pPr>
                          <w:jc w:val="center"/>
                          <w:rPr>
                            <w:rFonts w:ascii="Arial" w:hAnsi="Arial" w:cs="Arial"/>
                            <w:lang w:val="en-US"/>
                          </w:rPr>
                        </w:pPr>
                        <w:r w:rsidRPr="000B10AC">
                          <w:rPr>
                            <w:rFonts w:ascii="Arial" w:hAnsi="Arial" w:cs="Arial"/>
                            <w:lang w:val="en-US"/>
                          </w:rPr>
                          <w:t>Programme Manager</w:t>
                        </w:r>
                      </w:p>
                    </w:txbxContent>
                  </v:textbox>
                </v:roundrect>
                <v:roundrect id="AutoShape 29" o:spid="_x0000_s1035" style="position:absolute;left:3224;top:11790;width:1797;height:61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SrDRwAAA&#10;ANsAAAAPAAAAZHJzL2Rvd25yZXYueG1sRE/Pa8IwFL4L/g/hCbtporAxO9MigmO3sc6Dx7fmrS1r&#10;XmqS1s6/3hwGO358v3fFZDsxkg+tYw3rlQJBXDnTcq3h9HlcPoMIEdlg55g0/FKAIp/PdpgZd+UP&#10;GstYixTCIUMNTYx9JmWoGrIYVq4nTty38xZjgr6WxuM1hdtObpR6khZbTg0N9nRoqPopB6uhMmpQ&#10;/jy+b78eY3kbhwvL14vWD4tp/wIi0hT/xX/uN6Nhk8amL+kHyPw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SrDRwAAAANsAAAAPAAAAAAAAAAAAAAAAAJcCAABkcnMvZG93bnJl&#10;di54bWxQSwUGAAAAAAQABAD1AAAAhAMAAAAA&#10;">
                  <v:textbox>
                    <w:txbxContent>
                      <w:p w:rsidR="007B4787" w:rsidRPr="000B10AC" w:rsidRDefault="007B4787" w:rsidP="000B10AC">
                        <w:pPr>
                          <w:jc w:val="center"/>
                          <w:rPr>
                            <w:rFonts w:ascii="Arial" w:hAnsi="Arial" w:cs="Arial"/>
                            <w:lang w:val="en-US"/>
                          </w:rPr>
                        </w:pPr>
                        <w:r w:rsidRPr="000B10AC">
                          <w:rPr>
                            <w:rFonts w:ascii="Arial" w:hAnsi="Arial" w:cs="Arial"/>
                            <w:lang w:val="en-US"/>
                          </w:rPr>
                          <w:t>Communications</w:t>
                        </w:r>
                      </w:p>
                      <w:p w:rsidR="007B4787" w:rsidRPr="000B10AC" w:rsidRDefault="007B4787" w:rsidP="000B10AC">
                        <w:pPr>
                          <w:jc w:val="center"/>
                          <w:rPr>
                            <w:rFonts w:ascii="Arial" w:hAnsi="Arial" w:cs="Arial"/>
                            <w:lang w:val="en-US"/>
                          </w:rPr>
                        </w:pPr>
                        <w:r w:rsidRPr="000B10AC">
                          <w:rPr>
                            <w:rFonts w:ascii="Arial" w:hAnsi="Arial" w:cs="Arial"/>
                            <w:lang w:val="en-US"/>
                          </w:rPr>
                          <w:t>Manager</w:t>
                        </w:r>
                      </w:p>
                    </w:txbxContent>
                  </v:textbox>
                </v:roundrect>
                <v:roundrect id="AutoShape 30" o:spid="_x0000_s1036" style="position:absolute;left:5171;top:11790;width:1500;height:61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hVKwwAA&#10;ANsAAAAPAAAAZHJzL2Rvd25yZXYueG1sRI9BawIxFITvBf9DeEJvNVGw1NUoIijeSrcePD43z93F&#10;zcuaZNdtf31TKPQ4zMw3zGoz2Eb05EPtWMN0okAQF87UXGo4fe5f3kCEiGywcUwavijAZj16WmFm&#10;3IM/qM9jKRKEQ4YaqhjbTMpQVGQxTFxLnLyr8xZjkr6UxuMjwW0jZ0q9Sos1p4UKW9pVVNzyzmoo&#10;jOqUP/fvi8s85t99d2d5uGv9PB62SxCRhvgf/msfjYbZAn6/pB8g1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BhVKwwAAANsAAAAPAAAAAAAAAAAAAAAAAJcCAABkcnMvZG93&#10;bnJldi54bWxQSwUGAAAAAAQABAD1AAAAhwMAAAAA&#10;">
                  <v:textbox>
                    <w:txbxContent>
                      <w:p w:rsidR="007B4787" w:rsidRPr="000B10AC" w:rsidRDefault="007B4787" w:rsidP="000B10AC">
                        <w:pPr>
                          <w:jc w:val="center"/>
                          <w:rPr>
                            <w:rFonts w:ascii="Arial" w:hAnsi="Arial" w:cs="Arial"/>
                            <w:lang w:val="en-US"/>
                          </w:rPr>
                        </w:pPr>
                        <w:r w:rsidRPr="000B10AC">
                          <w:rPr>
                            <w:rFonts w:ascii="Arial" w:hAnsi="Arial" w:cs="Arial"/>
                            <w:lang w:val="en-US"/>
                          </w:rPr>
                          <w:t>Financial Controller</w:t>
                        </w:r>
                      </w:p>
                    </w:txbxContent>
                  </v:textbox>
                </v:roundrect>
                <v:roundrect id="AutoShape 31" o:spid="_x0000_s1037" style="position:absolute;left:6971;top:11790;width:1500;height:61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5SoKwAAA&#10;ANsAAAAPAAAAZHJzL2Rvd25yZXYueG1sRE/Pa8IwFL4P9j+EN/A2k00cWzXKGCjexLrDjs/m2Rab&#10;l5qktfrXm4Ow48f3e74cbCN68qF2rOFtrEAQF87UXGr43a9eP0GEiGywcUwarhRguXh+mmNm3IV3&#10;1OexFCmEQ4YaqhjbTMpQVGQxjF1LnLij8xZjgr6UxuMlhdtGviv1IS3WnBoqbOmnouKUd1ZDYVSn&#10;/F+//TpMY37ruzPL9Vnr0cvwPQMRaYj/4od7YzRM0vr0Jf0Aubg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5SoKwAAAANsAAAAPAAAAAAAAAAAAAAAAAJcCAABkcnMvZG93bnJl&#10;di54bWxQSwUGAAAAAAQABAD1AAAAhAMAAAAA&#10;">
                  <v:textbox>
                    <w:txbxContent>
                      <w:p w:rsidR="007B4787" w:rsidRPr="000B10AC" w:rsidRDefault="007B4787" w:rsidP="000B10AC">
                        <w:pPr>
                          <w:jc w:val="center"/>
                          <w:rPr>
                            <w:rFonts w:ascii="Arial" w:hAnsi="Arial" w:cs="Arial"/>
                            <w:lang w:val="en-US"/>
                          </w:rPr>
                        </w:pPr>
                        <w:r w:rsidRPr="000B10AC">
                          <w:rPr>
                            <w:rFonts w:ascii="Arial" w:hAnsi="Arial" w:cs="Arial"/>
                            <w:lang w:val="en-US"/>
                          </w:rPr>
                          <w:t xml:space="preserve">Administration </w:t>
                        </w:r>
                      </w:p>
                      <w:p w:rsidR="007B4787" w:rsidRPr="000B10AC" w:rsidRDefault="007B4787" w:rsidP="000B10AC">
                        <w:pPr>
                          <w:jc w:val="center"/>
                          <w:rPr>
                            <w:rFonts w:ascii="Arial" w:hAnsi="Arial" w:cs="Arial"/>
                            <w:lang w:val="en-US"/>
                          </w:rPr>
                        </w:pPr>
                        <w:r w:rsidRPr="000B10AC">
                          <w:rPr>
                            <w:rFonts w:ascii="Arial" w:hAnsi="Arial" w:cs="Arial"/>
                            <w:lang w:val="en-US"/>
                          </w:rPr>
                          <w:t>Assistant</w:t>
                        </w:r>
                      </w:p>
                    </w:txbxContent>
                  </v:textbox>
                </v:round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32" o:spid="_x0000_s1038" type="#_x0000_t34" style="position:absolute;left:4765;top:10634;width:514;height:1798;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ophMUAAADbAAAADwAAAGRycy9kb3ducmV2LnhtbESPQWvCQBSE70L/w/IK3nRjBZHUVaxQ&#10;yMFSjErp7ZF9zcZm34bsRuO/dwXB4zAz3zCLVW9rcabWV44VTMYJCOLC6YpLBYf952gOwgdkjbVj&#10;UnAlD6vly2CBqXYX3tE5D6WIEPYpKjAhNKmUvjBk0Y9dQxy9P9daDFG2pdQtXiLc1vItSWbSYsVx&#10;wWBDG0PFf95ZBb/Hr3J7/f7I15hlnTlsTt3P9qTU8LVfv4MI1Idn+NHOtILpBO5f4g+Qy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GophMUAAADbAAAADwAAAAAAAAAA&#10;AAAAAAChAgAAZHJzL2Rvd25yZXYueG1sUEsFBgAAAAAEAAQA+QAAAJMDAAAAAA==&#10;">
                  <v:stroke endarrow="block"/>
                </v:shape>
                <v:shape id="AutoShape 33" o:spid="_x0000_s1039" type="#_x0000_t34" style="position:absolute;left:6564;top:10633;width:514;height:180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s9YMQAAADbAAAADwAAAGRycy9kb3ducmV2LnhtbESPzWrDMBCE74G+g9hCb7EcN+THsRJK&#10;oTSXQuL2ATbS+odYK2OpidOnrwqFHIeZ+YYpdqPtxIUG3zpWMEtSEMTamZZrBV+fb9MVCB+QDXaO&#10;ScGNPOy2D5MCc+OufKRLGWoRIexzVNCE0OdSet2QRZ+4njh6lRsshiiHWpoBrxFuO5ml6UJabDku&#10;NNjTa0P6XH5bBfObP/7Qx0pmh3q91j5dvld8UurpcXzZgAg0hnv4v703Cp4z+PsSf4D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6z1gxAAAANsAAAAPAAAAAAAAAAAA&#10;AAAAAKECAABkcnMvZG93bnJldi54bWxQSwUGAAAAAAQABAD5AAAAkgMAAAAA&#10;">
                  <v:stroke endarrow="block"/>
                </v:shape>
                <v:shapetype id="_x0000_t32" coordsize="21600,21600" o:spt="32" o:oned="t" path="m0,0l21600,21600e" filled="f">
                  <v:path arrowok="t" fillok="f" o:connecttype="none"/>
                  <o:lock v:ext="edit" shapetype="t"/>
                </v:shapetype>
                <v:shape id="AutoShape 34" o:spid="_x0000_s1040" type="#_x0000_t32" style="position:absolute;left:5921;top:11276;width:1;height:5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mc:Fallback>
        </mc:AlternateContent>
      </w:r>
    </w:p>
    <w:p w:rsidR="000B10AC" w:rsidRDefault="000B10AC" w:rsidP="000B10AC">
      <w:pPr>
        <w:pStyle w:val="Figure"/>
      </w:pPr>
      <w:bookmarkStart w:id="20" w:name="_Toc124755489"/>
      <w:r>
        <w:t>Figure 2:  Structure of Programme Management Unit</w:t>
      </w:r>
      <w:bookmarkEnd w:id="20"/>
    </w:p>
    <w:p w:rsidR="000B10AC" w:rsidRDefault="000B10AC" w:rsidP="003F35E7">
      <w:pPr>
        <w:pStyle w:val="paragraph0"/>
      </w:pPr>
    </w:p>
    <w:p w:rsidR="000B10AC" w:rsidRDefault="000B10AC" w:rsidP="003F35E7">
      <w:pPr>
        <w:pStyle w:val="paragraph0"/>
      </w:pPr>
      <w:r>
        <w:t>The functions of the PMU are to:</w:t>
      </w:r>
    </w:p>
    <w:p w:rsidR="006F0F65" w:rsidRDefault="006F0F65" w:rsidP="00472214">
      <w:pPr>
        <w:pStyle w:val="Bullet1"/>
      </w:pPr>
      <w:r>
        <w:t xml:space="preserve">Submit a Infrastructure Programme Implementation Plan for approval by the </w:t>
      </w:r>
      <w:r w:rsidR="00910AA3">
        <w:t xml:space="preserve">PIA and submission to the </w:t>
      </w:r>
      <w:r>
        <w:t xml:space="preserve">Client </w:t>
      </w:r>
      <w:r w:rsidR="00910AA3">
        <w:t>Organisation</w:t>
      </w:r>
      <w:r>
        <w:t>;</w:t>
      </w:r>
    </w:p>
    <w:p w:rsidR="006F0F65" w:rsidRDefault="006F0F65" w:rsidP="00472214">
      <w:pPr>
        <w:pStyle w:val="Bullet1"/>
      </w:pPr>
      <w:r>
        <w:t>Assume responsibilities for appointment and management of project  managers;</w:t>
      </w:r>
    </w:p>
    <w:p w:rsidR="006F0F65" w:rsidRDefault="006F0F65" w:rsidP="00472214">
      <w:pPr>
        <w:pStyle w:val="Bullet1"/>
      </w:pPr>
      <w:r>
        <w:t>Assess all potential projects;</w:t>
      </w:r>
    </w:p>
    <w:p w:rsidR="006F0F65" w:rsidRDefault="006F0F65" w:rsidP="00472214">
      <w:pPr>
        <w:pStyle w:val="Bullet1"/>
      </w:pPr>
      <w:r>
        <w:t>Prioritise the projects;</w:t>
      </w:r>
    </w:p>
    <w:p w:rsidR="006F0F65" w:rsidRDefault="006F0F65" w:rsidP="00472214">
      <w:pPr>
        <w:pStyle w:val="Bullet1"/>
      </w:pPr>
      <w:r>
        <w:t>Appoint all professional service providers and contractors;</w:t>
      </w:r>
    </w:p>
    <w:p w:rsidR="006F0F65" w:rsidRDefault="006F0F65" w:rsidP="00472214">
      <w:pPr>
        <w:pStyle w:val="Bullet1"/>
      </w:pPr>
      <w:r>
        <w:t>Ensure all appropriate insurances are in place to cover all potential risks;</w:t>
      </w:r>
    </w:p>
    <w:p w:rsidR="006F0F65" w:rsidRDefault="006F0F65" w:rsidP="00472214">
      <w:pPr>
        <w:pStyle w:val="Bullet1"/>
      </w:pPr>
      <w:r>
        <w:t>Ensure that all professional service providers are covered by adequate professional indemnity insurances during the contract;</w:t>
      </w:r>
    </w:p>
    <w:p w:rsidR="006F0F65" w:rsidRDefault="006F0F65" w:rsidP="00472214">
      <w:pPr>
        <w:pStyle w:val="Bullet1"/>
      </w:pPr>
      <w:r>
        <w:t>Receive and analyse assessment reports;</w:t>
      </w:r>
    </w:p>
    <w:p w:rsidR="006F0F65" w:rsidRDefault="006F0F65" w:rsidP="00472214">
      <w:pPr>
        <w:pStyle w:val="Bullet1"/>
      </w:pPr>
      <w:r>
        <w:t>Receive and analyse cost reports and monitoring tools;</w:t>
      </w:r>
    </w:p>
    <w:p w:rsidR="006F0F65" w:rsidRDefault="006F0F65" w:rsidP="00472214">
      <w:pPr>
        <w:pStyle w:val="Bullet1"/>
      </w:pPr>
      <w:r>
        <w:t>Set up adequate monitoring tools and suitably qualified personnel;</w:t>
      </w:r>
    </w:p>
    <w:p w:rsidR="006F0F65" w:rsidRDefault="006F0F65" w:rsidP="00472214">
      <w:pPr>
        <w:pStyle w:val="Bullet1"/>
      </w:pPr>
      <w:r>
        <w:t>Monitor performance of contractors and service providers;</w:t>
      </w:r>
    </w:p>
    <w:p w:rsidR="006F0F65" w:rsidRDefault="006F0F65" w:rsidP="00472214">
      <w:pPr>
        <w:pStyle w:val="Bullet1"/>
      </w:pPr>
      <w:r>
        <w:t xml:space="preserve">Prepare and submit monthly reports to the </w:t>
      </w:r>
      <w:r w:rsidR="00910AA3">
        <w:t xml:space="preserve">PIA </w:t>
      </w:r>
      <w:r>
        <w:t>in the prescribed format;</w:t>
      </w:r>
    </w:p>
    <w:p w:rsidR="006F0F65" w:rsidRDefault="006F0F65" w:rsidP="00472214">
      <w:pPr>
        <w:pStyle w:val="Bullet1"/>
      </w:pPr>
      <w:r>
        <w:t>Co ordinate, chair and minute programme coordination meetings and monitor progress;</w:t>
      </w:r>
    </w:p>
    <w:p w:rsidR="006F0F65" w:rsidRDefault="006F0F65" w:rsidP="00472214">
      <w:pPr>
        <w:pStyle w:val="Bullet1"/>
      </w:pPr>
      <w:r>
        <w:t>Ensure timely payment of professional service providers and contractors;</w:t>
      </w:r>
    </w:p>
    <w:p w:rsidR="006F0F65" w:rsidRDefault="006F0F65" w:rsidP="00472214">
      <w:pPr>
        <w:pStyle w:val="Bullet1"/>
      </w:pPr>
      <w:r>
        <w:t>Ensure compliance with Treasury requirements</w:t>
      </w:r>
    </w:p>
    <w:p w:rsidR="006F0F65" w:rsidRDefault="006F0F65" w:rsidP="006F0F65">
      <w:pPr>
        <w:pStyle w:val="Heading3"/>
      </w:pPr>
      <w:bookmarkStart w:id="21" w:name="_Toc124755055"/>
      <w:r w:rsidRPr="00D94BAE">
        <w:lastRenderedPageBreak/>
        <w:t>Project Steering Committee (PSC</w:t>
      </w:r>
      <w:r>
        <w:rPr>
          <w:bCs/>
          <w:iCs/>
        </w:rPr>
        <w:t>)</w:t>
      </w:r>
      <w:r>
        <w:t xml:space="preserve"> –</w:t>
      </w:r>
      <w:bookmarkEnd w:id="21"/>
    </w:p>
    <w:p w:rsidR="006F0F65" w:rsidRDefault="006F0F65" w:rsidP="003F35E7">
      <w:pPr>
        <w:pStyle w:val="paragraph0"/>
      </w:pPr>
      <w:r>
        <w:t xml:space="preserve">The PSC is responsible for: </w:t>
      </w:r>
    </w:p>
    <w:p w:rsidR="006F0F65" w:rsidRDefault="0086212C" w:rsidP="00472214">
      <w:pPr>
        <w:pStyle w:val="Bullet1"/>
      </w:pPr>
      <w:r>
        <w:t xml:space="preserve">Supporting the </w:t>
      </w:r>
      <w:r w:rsidR="006F0F65">
        <w:t>identif</w:t>
      </w:r>
      <w:r>
        <w:t>ication of</w:t>
      </w:r>
      <w:r w:rsidR="006F0F65">
        <w:t xml:space="preserve"> community needs;</w:t>
      </w:r>
    </w:p>
    <w:p w:rsidR="006F0F65" w:rsidRDefault="0086212C" w:rsidP="00472214">
      <w:pPr>
        <w:pStyle w:val="Bullet1"/>
      </w:pPr>
      <w:r>
        <w:t>E</w:t>
      </w:r>
      <w:r w:rsidR="006F0F65">
        <w:t>ndorsing the proposed project;</w:t>
      </w:r>
    </w:p>
    <w:p w:rsidR="006F0F65" w:rsidRDefault="0086212C" w:rsidP="00472214">
      <w:pPr>
        <w:pStyle w:val="Bullet1"/>
      </w:pPr>
      <w:r>
        <w:t>I</w:t>
      </w:r>
      <w:r w:rsidR="006F0F65">
        <w:t xml:space="preserve">dentifying the community workforce; </w:t>
      </w:r>
    </w:p>
    <w:p w:rsidR="006F0F65" w:rsidRDefault="0086212C" w:rsidP="00472214">
      <w:pPr>
        <w:pStyle w:val="Bullet1"/>
      </w:pPr>
      <w:r>
        <w:t>A</w:t>
      </w:r>
      <w:r w:rsidR="006F0F65">
        <w:t>ssisting with community liaison and conflict resolution;</w:t>
      </w:r>
      <w:r w:rsidR="001768AE">
        <w:t xml:space="preserve"> and</w:t>
      </w:r>
    </w:p>
    <w:p w:rsidR="006F0F65" w:rsidRDefault="0086212C" w:rsidP="00472214">
      <w:pPr>
        <w:pStyle w:val="Bullet1"/>
      </w:pPr>
      <w:r>
        <w:t>R</w:t>
      </w:r>
      <w:r w:rsidR="006F0F65">
        <w:t xml:space="preserve">eview of construction progress. </w:t>
      </w:r>
    </w:p>
    <w:p w:rsidR="006F0F65" w:rsidRDefault="006F0F65" w:rsidP="003F35E7">
      <w:pPr>
        <w:pStyle w:val="paragraph0"/>
      </w:pPr>
    </w:p>
    <w:p w:rsidR="006F0F65" w:rsidRDefault="006F0F65" w:rsidP="003F35E7">
      <w:pPr>
        <w:pStyle w:val="paragraph0"/>
      </w:pPr>
      <w:r>
        <w:t xml:space="preserve">The PSC comprises </w:t>
      </w:r>
      <w:r w:rsidRPr="009A2163">
        <w:rPr>
          <w:highlight w:val="yellow"/>
        </w:rPr>
        <w:t xml:space="preserve">XXX </w:t>
      </w:r>
      <w:r w:rsidR="0086212C">
        <w:rPr>
          <w:highlight w:val="yellow"/>
        </w:rPr>
        <w:t>(</w:t>
      </w:r>
      <w:r w:rsidRPr="009A2163">
        <w:rPr>
          <w:highlight w:val="yellow"/>
        </w:rPr>
        <w:t>insert who chairs the PSC</w:t>
      </w:r>
      <w:r w:rsidR="0086212C">
        <w:rPr>
          <w:highlight w:val="yellow"/>
        </w:rPr>
        <w:t>)</w:t>
      </w:r>
      <w:r w:rsidRPr="009A2163">
        <w:rPr>
          <w:highlight w:val="yellow"/>
        </w:rPr>
        <w:t xml:space="preserve"> and the </w:t>
      </w:r>
      <w:r w:rsidRPr="0086212C">
        <w:rPr>
          <w:highlight w:val="yellow"/>
        </w:rPr>
        <w:t>composition</w:t>
      </w:r>
      <w:r w:rsidR="0086212C" w:rsidRPr="0086212C">
        <w:rPr>
          <w:highlight w:val="yellow"/>
        </w:rPr>
        <w:t xml:space="preserve"> (membership)</w:t>
      </w:r>
    </w:p>
    <w:p w:rsidR="001768AE" w:rsidRPr="00D94BAE" w:rsidRDefault="001768AE" w:rsidP="001768AE">
      <w:pPr>
        <w:pStyle w:val="Heading3"/>
      </w:pPr>
      <w:bookmarkStart w:id="22" w:name="_Toc124755056"/>
      <w:r w:rsidRPr="00D94BAE">
        <w:t>Project Managers</w:t>
      </w:r>
      <w:bookmarkEnd w:id="22"/>
    </w:p>
    <w:p w:rsidR="001768AE" w:rsidRDefault="001768AE" w:rsidP="00472214">
      <w:pPr>
        <w:pStyle w:val="Bullet1"/>
      </w:pPr>
      <w:r>
        <w:t xml:space="preserve">Manage and implement all projects </w:t>
      </w:r>
      <w:r w:rsidR="000B10AC">
        <w:t xml:space="preserve">allocated to them </w:t>
      </w:r>
      <w:r>
        <w:t>within the cluster of projects;</w:t>
      </w:r>
    </w:p>
    <w:p w:rsidR="001768AE" w:rsidRDefault="001768AE" w:rsidP="00472214">
      <w:pPr>
        <w:pStyle w:val="Bullet1"/>
      </w:pPr>
      <w:r>
        <w:t xml:space="preserve">Act as Principal Agent of the </w:t>
      </w:r>
      <w:r w:rsidR="00F451FD">
        <w:t xml:space="preserve">PMU </w:t>
      </w:r>
      <w:r>
        <w:t>with regard to the construction contract;</w:t>
      </w:r>
    </w:p>
    <w:p w:rsidR="001768AE" w:rsidRDefault="001768AE" w:rsidP="00472214">
      <w:pPr>
        <w:pStyle w:val="Bullet1"/>
      </w:pPr>
      <w:r>
        <w:t>Prepare reports as necessary;</w:t>
      </w:r>
    </w:p>
    <w:p w:rsidR="001768AE" w:rsidRDefault="001768AE" w:rsidP="00472214">
      <w:pPr>
        <w:pStyle w:val="Bullet1"/>
      </w:pPr>
      <w:r>
        <w:t>Manage activities of construction contractors;</w:t>
      </w:r>
    </w:p>
    <w:p w:rsidR="001768AE" w:rsidRDefault="001768AE" w:rsidP="00472214">
      <w:pPr>
        <w:pStyle w:val="Bullet1"/>
      </w:pPr>
      <w:r>
        <w:t>Monitor and report project progress.</w:t>
      </w:r>
    </w:p>
    <w:p w:rsidR="001768AE" w:rsidRDefault="001768AE" w:rsidP="00472214">
      <w:pPr>
        <w:pStyle w:val="Bullet1"/>
      </w:pPr>
      <w:r>
        <w:t>Monitor all quality aspects during the construction phase;</w:t>
      </w:r>
    </w:p>
    <w:p w:rsidR="001768AE" w:rsidRDefault="001768AE" w:rsidP="00472214">
      <w:pPr>
        <w:pStyle w:val="Bullet1"/>
      </w:pPr>
      <w:r>
        <w:t>Approve and sign off specific quality control checks;</w:t>
      </w:r>
    </w:p>
    <w:p w:rsidR="001768AE" w:rsidRDefault="001768AE" w:rsidP="00472214">
      <w:pPr>
        <w:pStyle w:val="Bullet1"/>
      </w:pPr>
      <w:r>
        <w:t>Prepare and submit payment certificate for approval by the PIA;</w:t>
      </w:r>
      <w:r w:rsidR="000B6E76">
        <w:t xml:space="preserve"> and</w:t>
      </w:r>
    </w:p>
    <w:p w:rsidR="00FD529D" w:rsidRPr="001768AE" w:rsidRDefault="001768AE" w:rsidP="00472214">
      <w:pPr>
        <w:pStyle w:val="Bullet1"/>
      </w:pPr>
      <w:r>
        <w:t>Report as required</w:t>
      </w:r>
    </w:p>
    <w:p w:rsidR="001768AE" w:rsidRDefault="001768AE" w:rsidP="001768AE">
      <w:pPr>
        <w:pStyle w:val="Heading3"/>
        <w:rPr>
          <w:rStyle w:val="paragraphChar"/>
        </w:rPr>
      </w:pPr>
      <w:bookmarkStart w:id="23" w:name="_Toc124755057"/>
      <w:r>
        <w:rPr>
          <w:rStyle w:val="paragraphChar"/>
        </w:rPr>
        <w:t>Designer</w:t>
      </w:r>
      <w:r w:rsidR="0086212C">
        <w:rPr>
          <w:rStyle w:val="paragraphChar"/>
        </w:rPr>
        <w:t>s</w:t>
      </w:r>
      <w:bookmarkEnd w:id="23"/>
    </w:p>
    <w:p w:rsidR="001768AE" w:rsidRDefault="001768AE" w:rsidP="00472214">
      <w:pPr>
        <w:pStyle w:val="Bullet1"/>
      </w:pPr>
      <w:r>
        <w:t>Design all projects within the cluster of projects</w:t>
      </w:r>
    </w:p>
    <w:p w:rsidR="001768AE" w:rsidRDefault="003B4519" w:rsidP="00472214">
      <w:pPr>
        <w:pStyle w:val="Bullet1"/>
      </w:pPr>
      <w:r>
        <w:t>D</w:t>
      </w:r>
      <w:r w:rsidR="001768AE">
        <w:t>ocument all technical aspects related to the project;</w:t>
      </w:r>
      <w:r w:rsidR="000B6E76">
        <w:t xml:space="preserve"> and</w:t>
      </w:r>
    </w:p>
    <w:p w:rsidR="001768AE" w:rsidRPr="001768AE" w:rsidRDefault="001768AE" w:rsidP="00472214">
      <w:pPr>
        <w:pStyle w:val="Bullet1"/>
      </w:pPr>
      <w:r>
        <w:t xml:space="preserve">Prepare contract documentation for construction </w:t>
      </w:r>
      <w:r w:rsidR="00F451FD">
        <w:t xml:space="preserve">and </w:t>
      </w:r>
      <w:r>
        <w:t>tender purposes</w:t>
      </w:r>
      <w:r w:rsidR="00F451FD">
        <w:t>.</w:t>
      </w:r>
    </w:p>
    <w:p w:rsidR="001768AE" w:rsidRDefault="001768AE" w:rsidP="001768AE">
      <w:pPr>
        <w:pStyle w:val="Heading3"/>
      </w:pPr>
      <w:bookmarkStart w:id="24" w:name="_Toc124755058"/>
      <w:r>
        <w:t>Contractor</w:t>
      </w:r>
      <w:bookmarkEnd w:id="24"/>
    </w:p>
    <w:p w:rsidR="001768AE" w:rsidRDefault="001768AE" w:rsidP="00472214">
      <w:pPr>
        <w:pStyle w:val="Bullet1"/>
      </w:pPr>
      <w:r>
        <w:t>Construct the facility to specification on time and within budget;</w:t>
      </w:r>
    </w:p>
    <w:p w:rsidR="001768AE" w:rsidRDefault="001768AE" w:rsidP="00472214">
      <w:pPr>
        <w:pStyle w:val="Bullet1"/>
      </w:pPr>
      <w:r>
        <w:t>Submit reports as required;</w:t>
      </w:r>
    </w:p>
    <w:p w:rsidR="001768AE" w:rsidRDefault="001768AE" w:rsidP="00472214">
      <w:pPr>
        <w:pStyle w:val="Bullet1"/>
      </w:pPr>
      <w:r>
        <w:t>Employ local labour ;</w:t>
      </w:r>
      <w:r w:rsidR="000B6E76">
        <w:t xml:space="preserve"> and</w:t>
      </w:r>
    </w:p>
    <w:p w:rsidR="001768AE" w:rsidRDefault="001768AE" w:rsidP="00472214">
      <w:pPr>
        <w:pStyle w:val="Bullet1"/>
      </w:pPr>
      <w:r>
        <w:t>Provide “on the job” construction training to local community workers.</w:t>
      </w:r>
    </w:p>
    <w:p w:rsidR="000B10AC" w:rsidRDefault="000B10AC" w:rsidP="000B10AC">
      <w:pPr>
        <w:pStyle w:val="Bullet1"/>
        <w:numPr>
          <w:ilvl w:val="0"/>
          <w:numId w:val="0"/>
        </w:numPr>
        <w:ind w:left="1417" w:hanging="708"/>
      </w:pPr>
    </w:p>
    <w:p w:rsidR="000B6E76" w:rsidRPr="00D86B25" w:rsidRDefault="000B6E76" w:rsidP="003F35E7">
      <w:pPr>
        <w:pStyle w:val="paragraph0"/>
      </w:pPr>
      <w:r>
        <w:t xml:space="preserve">The responsibilities of the various team members of the PIA Programme Management Unit as outlined in Figure 2 are an extract of the SDA and are summarised as follows: </w:t>
      </w:r>
      <w:r w:rsidRPr="00D86B25">
        <w:rPr>
          <w:i/>
          <w:highlight w:val="yellow"/>
        </w:rPr>
        <w:t>detail the roles &amp; responsibilities as appropriate for the programme</w:t>
      </w:r>
    </w:p>
    <w:p w:rsidR="000B6E76" w:rsidRDefault="000B6E76" w:rsidP="000B6E76">
      <w:pPr>
        <w:pStyle w:val="Heading3"/>
      </w:pPr>
      <w:bookmarkStart w:id="25" w:name="_Toc124755059"/>
      <w:r>
        <w:lastRenderedPageBreak/>
        <w:t>Infrastructure Programme Manager</w:t>
      </w:r>
      <w:bookmarkEnd w:id="25"/>
    </w:p>
    <w:p w:rsidR="002E10A1" w:rsidRPr="002E10A1" w:rsidRDefault="002E10A1" w:rsidP="002E10A1">
      <w:pPr>
        <w:pStyle w:val="Paragraph"/>
      </w:pPr>
      <w:r>
        <w:t>The Programme Manager is required to:</w:t>
      </w:r>
    </w:p>
    <w:p w:rsidR="000B6E76" w:rsidRDefault="000B6E76" w:rsidP="000B6E76">
      <w:pPr>
        <w:pStyle w:val="Bullet1"/>
      </w:pPr>
      <w:r>
        <w:t>Carry overall responsibility for implementation of the Programme;</w:t>
      </w:r>
    </w:p>
    <w:p w:rsidR="000B6E76" w:rsidRDefault="000B6E76" w:rsidP="000B6E76">
      <w:pPr>
        <w:pStyle w:val="Bullet1"/>
      </w:pPr>
      <w:r>
        <w:t>Facilitate Planning of the Programme;</w:t>
      </w:r>
    </w:p>
    <w:p w:rsidR="000B6E76" w:rsidRDefault="000B6E76" w:rsidP="000B6E76">
      <w:pPr>
        <w:pStyle w:val="Bullet1"/>
      </w:pPr>
      <w:r>
        <w:t>Manage procurement of the professional teams;</w:t>
      </w:r>
    </w:p>
    <w:p w:rsidR="000B6E76" w:rsidRDefault="000B6E76" w:rsidP="000B6E76">
      <w:pPr>
        <w:pStyle w:val="Bullet1"/>
      </w:pPr>
      <w:r>
        <w:t>Manage procurement of contractors;</w:t>
      </w:r>
    </w:p>
    <w:p w:rsidR="000B6E76" w:rsidRDefault="000B6E76" w:rsidP="000B6E76">
      <w:pPr>
        <w:pStyle w:val="Bullet1"/>
      </w:pPr>
      <w:r>
        <w:t>Manage programme management costs;</w:t>
      </w:r>
    </w:p>
    <w:p w:rsidR="000B6E76" w:rsidRDefault="000B6E76" w:rsidP="000B6E76">
      <w:pPr>
        <w:pStyle w:val="Bullet1"/>
      </w:pPr>
      <w:r>
        <w:t xml:space="preserve">Review and report on capital cash flow requirements; </w:t>
      </w:r>
    </w:p>
    <w:p w:rsidR="000B6E76" w:rsidRDefault="000B6E76" w:rsidP="000B6E76">
      <w:pPr>
        <w:pStyle w:val="Bullet1"/>
      </w:pPr>
      <w:r>
        <w:t>Manage Programme implementation specifically in terms of scope, time, quality and cost management;</w:t>
      </w:r>
    </w:p>
    <w:p w:rsidR="000B6E76" w:rsidRDefault="000B6E76" w:rsidP="000B6E76">
      <w:pPr>
        <w:pStyle w:val="Bullet1"/>
      </w:pPr>
      <w:r>
        <w:t>Check and approve payment certificates;</w:t>
      </w:r>
    </w:p>
    <w:p w:rsidR="000B6E76" w:rsidRDefault="000B6E76" w:rsidP="000B6E76">
      <w:pPr>
        <w:pStyle w:val="Bullet1"/>
      </w:pPr>
      <w:r>
        <w:t>Chair coordination  meetings;</w:t>
      </w:r>
    </w:p>
    <w:p w:rsidR="000B6E76" w:rsidRDefault="000B6E76" w:rsidP="000B6E76">
      <w:pPr>
        <w:pStyle w:val="Bullet1"/>
      </w:pPr>
      <w:r>
        <w:t>Review reports as submitted by project managers;</w:t>
      </w:r>
    </w:p>
    <w:p w:rsidR="000B6E76" w:rsidRDefault="000B6E76" w:rsidP="000B6E76">
      <w:pPr>
        <w:pStyle w:val="Bullet1"/>
      </w:pPr>
      <w:r>
        <w:t>Manage progress through cash-flows;</w:t>
      </w:r>
    </w:p>
    <w:p w:rsidR="000B6E76" w:rsidRDefault="000B6E76" w:rsidP="000B6E76">
      <w:pPr>
        <w:pStyle w:val="Bullet1"/>
      </w:pPr>
      <w:r>
        <w:t>Ensure targets are met;</w:t>
      </w:r>
    </w:p>
    <w:p w:rsidR="000B6E76" w:rsidRDefault="000B6E76" w:rsidP="000B6E76">
      <w:pPr>
        <w:pStyle w:val="Bullet1"/>
      </w:pPr>
      <w:r>
        <w:t>Prepare and present adequate and accurate reports to the client;</w:t>
      </w:r>
    </w:p>
    <w:p w:rsidR="000B6E76" w:rsidRDefault="000B6E76" w:rsidP="000B6E76">
      <w:pPr>
        <w:pStyle w:val="Bullet1"/>
      </w:pPr>
      <w:r>
        <w:t>Ensure programme close-out; and</w:t>
      </w:r>
    </w:p>
    <w:p w:rsidR="000B6E76" w:rsidRDefault="000B6E76" w:rsidP="000B6E76">
      <w:pPr>
        <w:pStyle w:val="Bullet1"/>
      </w:pPr>
      <w:r>
        <w:t>Manage the activities of the Project Managers.</w:t>
      </w:r>
    </w:p>
    <w:p w:rsidR="000B6E76" w:rsidRDefault="000B6E76" w:rsidP="000B6E76">
      <w:pPr>
        <w:pStyle w:val="Heading3"/>
      </w:pPr>
      <w:bookmarkStart w:id="26" w:name="_Toc124755060"/>
      <w:r>
        <w:t xml:space="preserve">Communications </w:t>
      </w:r>
      <w:r w:rsidR="006F51D8">
        <w:t>M</w:t>
      </w:r>
      <w:r>
        <w:t>anager</w:t>
      </w:r>
      <w:bookmarkEnd w:id="26"/>
    </w:p>
    <w:p w:rsidR="002E10A1" w:rsidRDefault="002E10A1" w:rsidP="003F35E7">
      <w:pPr>
        <w:pStyle w:val="paragraph0"/>
      </w:pPr>
      <w:r>
        <w:t>The functions of the Communications Manager are to provide</w:t>
      </w:r>
    </w:p>
    <w:p w:rsidR="002E10A1" w:rsidRDefault="002E10A1" w:rsidP="002E10A1">
      <w:pPr>
        <w:pStyle w:val="Bullet1"/>
      </w:pPr>
      <w:r>
        <w:t>Effective Communication among the various Key Stakeholders on the Programme</w:t>
      </w:r>
    </w:p>
    <w:p w:rsidR="002E10A1" w:rsidRDefault="002E10A1" w:rsidP="002E10A1">
      <w:pPr>
        <w:pStyle w:val="Bullet1"/>
      </w:pPr>
      <w:r>
        <w:t>a structured mechanism to convey to the recipient communities all appropriate information necessary to ensure that they are kept informed of progress and involved in the Development process</w:t>
      </w:r>
    </w:p>
    <w:p w:rsidR="002E10A1" w:rsidRDefault="002E10A1" w:rsidP="002E10A1">
      <w:pPr>
        <w:pStyle w:val="Bullet1"/>
      </w:pPr>
      <w:r>
        <w:t>The necessary communication Channels at the District/regional level to ensure the effective implementation of the Programme</w:t>
      </w:r>
    </w:p>
    <w:p w:rsidR="002E10A1" w:rsidRDefault="002E10A1" w:rsidP="002E10A1">
      <w:pPr>
        <w:pStyle w:val="Bullet1"/>
      </w:pPr>
      <w:r>
        <w:t>A mechanism to ensure that the PIA’s Client is kept informed on the Programme Progress at all times</w:t>
      </w:r>
    </w:p>
    <w:p w:rsidR="002E10A1" w:rsidRDefault="002E10A1" w:rsidP="002E10A1">
      <w:pPr>
        <w:pStyle w:val="Bullet1"/>
      </w:pPr>
      <w:r>
        <w:t>For the PIA Internal Communications mechanism.</w:t>
      </w:r>
    </w:p>
    <w:p w:rsidR="000B6E76" w:rsidRPr="000B6E76" w:rsidRDefault="000B6E76" w:rsidP="003F35E7">
      <w:pPr>
        <w:pStyle w:val="paragraph0"/>
      </w:pPr>
    </w:p>
    <w:p w:rsidR="000B6E76" w:rsidRDefault="000B6E76" w:rsidP="000B6E76">
      <w:pPr>
        <w:pStyle w:val="Heading3"/>
      </w:pPr>
      <w:r>
        <w:t xml:space="preserve"> </w:t>
      </w:r>
      <w:bookmarkStart w:id="27" w:name="_Toc124755061"/>
      <w:r>
        <w:t>Financial Controller</w:t>
      </w:r>
      <w:bookmarkEnd w:id="27"/>
    </w:p>
    <w:p w:rsidR="000B6E76" w:rsidRDefault="000B6E76" w:rsidP="000B6E76">
      <w:pPr>
        <w:pStyle w:val="Bullet1"/>
      </w:pPr>
      <w:r>
        <w:t>Monitor overall performance of Programme with respect to cash flows and targets;</w:t>
      </w:r>
    </w:p>
    <w:p w:rsidR="000B6E76" w:rsidRDefault="000B6E76" w:rsidP="000B6E76">
      <w:pPr>
        <w:pStyle w:val="Bullet1"/>
      </w:pPr>
      <w:r>
        <w:t>Prepare financial reports summarising project and Programme progress;</w:t>
      </w:r>
    </w:p>
    <w:p w:rsidR="000B6E76" w:rsidRDefault="000B6E76" w:rsidP="000B6E76">
      <w:pPr>
        <w:pStyle w:val="Bullet1"/>
      </w:pPr>
      <w:r>
        <w:lastRenderedPageBreak/>
        <w:t>Manage financial aspects of scope changes;</w:t>
      </w:r>
    </w:p>
    <w:p w:rsidR="000B6E76" w:rsidRDefault="000B6E76" w:rsidP="000B6E76">
      <w:pPr>
        <w:pStyle w:val="Bullet1"/>
      </w:pPr>
      <w:r>
        <w:t>Manage the Programme Schedule;</w:t>
      </w:r>
    </w:p>
    <w:p w:rsidR="000B6E76" w:rsidRDefault="000B6E76" w:rsidP="000B6E76">
      <w:pPr>
        <w:pStyle w:val="Bullet1"/>
      </w:pPr>
      <w:r>
        <w:t>Monitor programme management costs.</w:t>
      </w:r>
    </w:p>
    <w:p w:rsidR="000B6E76" w:rsidRDefault="000B6E76" w:rsidP="000B6E76">
      <w:pPr>
        <w:pStyle w:val="Bullet1"/>
        <w:rPr>
          <w:b/>
        </w:rPr>
      </w:pPr>
      <w:r>
        <w:t>Reconcile programme payments;</w:t>
      </w:r>
    </w:p>
    <w:p w:rsidR="000B6E76" w:rsidRDefault="000B6E76" w:rsidP="000B6E76">
      <w:pPr>
        <w:pStyle w:val="Bullet1"/>
        <w:rPr>
          <w:b/>
        </w:rPr>
      </w:pPr>
      <w:r>
        <w:t>Administer project payment protocol;</w:t>
      </w:r>
    </w:p>
    <w:p w:rsidR="000B6E76" w:rsidRDefault="000B6E76" w:rsidP="000B6E76">
      <w:pPr>
        <w:pStyle w:val="Bullet1"/>
        <w:rPr>
          <w:b/>
        </w:rPr>
      </w:pPr>
      <w:r>
        <w:t>Administer programme filing system;</w:t>
      </w:r>
    </w:p>
    <w:p w:rsidR="000B6E76" w:rsidRPr="00645714" w:rsidRDefault="000B6E76" w:rsidP="000B6E76">
      <w:pPr>
        <w:pStyle w:val="Bullet1"/>
        <w:rPr>
          <w:b/>
        </w:rPr>
      </w:pPr>
      <w:r>
        <w:t>Provide Financial reports for the Programme Manager;</w:t>
      </w:r>
    </w:p>
    <w:p w:rsidR="000B6E76" w:rsidRPr="00C07321" w:rsidRDefault="000B6E76" w:rsidP="000B6E76">
      <w:pPr>
        <w:pStyle w:val="Bullet1"/>
        <w:rPr>
          <w:b/>
        </w:rPr>
      </w:pPr>
      <w:r>
        <w:t>Administer Programme Finances.</w:t>
      </w:r>
    </w:p>
    <w:p w:rsidR="000B6E76" w:rsidRDefault="000B6E76" w:rsidP="000B6E76">
      <w:pPr>
        <w:pStyle w:val="Heading3"/>
      </w:pPr>
      <w:bookmarkStart w:id="28" w:name="_Toc124755062"/>
      <w:r>
        <w:t>Programme Administration Assistant</w:t>
      </w:r>
      <w:bookmarkEnd w:id="28"/>
    </w:p>
    <w:p w:rsidR="000B6E76" w:rsidRDefault="000B6E76" w:rsidP="000B6E76">
      <w:pPr>
        <w:pStyle w:val="Bullet1"/>
      </w:pPr>
      <w:r>
        <w:t>Capture project data;</w:t>
      </w:r>
    </w:p>
    <w:p w:rsidR="000B6E76" w:rsidRDefault="000B6E76" w:rsidP="000B6E76">
      <w:pPr>
        <w:pStyle w:val="Bullet1"/>
      </w:pPr>
      <w:r>
        <w:t>Capture and process payment certificates of contractors and Project Managers;</w:t>
      </w:r>
    </w:p>
    <w:p w:rsidR="000B6E76" w:rsidRDefault="000B6E76" w:rsidP="000B6E76">
      <w:pPr>
        <w:pStyle w:val="Bullet1"/>
      </w:pPr>
      <w:r>
        <w:t>File correspondence between Project Managers, Programme Managers;</w:t>
      </w:r>
    </w:p>
    <w:p w:rsidR="000B6E76" w:rsidRDefault="000B6E76" w:rsidP="000B6E76">
      <w:pPr>
        <w:pStyle w:val="Bullet1"/>
      </w:pPr>
      <w:r>
        <w:t>Respond to queries from Project Managers and contractors regarding payments, meeting dates, venues and times;</w:t>
      </w:r>
    </w:p>
    <w:p w:rsidR="000B6E76" w:rsidRDefault="000B6E76" w:rsidP="003F35E7">
      <w:pPr>
        <w:pStyle w:val="paragraph0"/>
      </w:pPr>
    </w:p>
    <w:p w:rsidR="002E10A1" w:rsidRDefault="002E10A1" w:rsidP="002E10A1">
      <w:pPr>
        <w:pStyle w:val="Heading2"/>
      </w:pPr>
      <w:bookmarkStart w:id="29" w:name="_Toc124755063"/>
      <w:r>
        <w:t>Agreements</w:t>
      </w:r>
      <w:bookmarkEnd w:id="29"/>
    </w:p>
    <w:p w:rsidR="002E10A1" w:rsidRPr="002E10A1" w:rsidRDefault="002E10A1" w:rsidP="002E10A1">
      <w:pPr>
        <w:pStyle w:val="Heading3"/>
      </w:pPr>
      <w:bookmarkStart w:id="30" w:name="_Toc124755064"/>
      <w:r>
        <w:t>Programme Manager</w:t>
      </w:r>
      <w:bookmarkEnd w:id="30"/>
    </w:p>
    <w:p w:rsidR="002E10A1" w:rsidRDefault="002E10A1" w:rsidP="003F35E7">
      <w:pPr>
        <w:pStyle w:val="paragraph0"/>
      </w:pPr>
      <w:r>
        <w:t xml:space="preserve">The Programme Managers’ agreement specifies payment against deliverables, as well as specific definitions of scope of work for the Programme Manager and social facilitator to be appointed by the Programme Manager. The agreement is attached as Appendix </w:t>
      </w:r>
      <w:r w:rsidR="00900B7F">
        <w:t>C1</w:t>
      </w:r>
      <w:r>
        <w:t xml:space="preserve"> of this document. The Programme Manager will be required to appoint </w:t>
      </w:r>
      <w:r w:rsidR="00786964">
        <w:t>or nominate Project Managers</w:t>
      </w:r>
      <w:r w:rsidR="00F451FD">
        <w:t xml:space="preserve"> </w:t>
      </w:r>
      <w:r>
        <w:t>and social facilitator</w:t>
      </w:r>
      <w:r w:rsidR="00786964">
        <w:t>s</w:t>
      </w:r>
      <w:r>
        <w:t xml:space="preserve">, and conclude appropriate agreements with them. </w:t>
      </w:r>
    </w:p>
    <w:p w:rsidR="00786964" w:rsidRDefault="00786964" w:rsidP="002E10A1">
      <w:pPr>
        <w:pStyle w:val="Heading3"/>
      </w:pPr>
      <w:bookmarkStart w:id="31" w:name="_Toc124755065"/>
      <w:r>
        <w:t>‘Project Managers</w:t>
      </w:r>
      <w:bookmarkEnd w:id="31"/>
    </w:p>
    <w:p w:rsidR="00786964" w:rsidRDefault="00786964" w:rsidP="003F35E7">
      <w:pPr>
        <w:pStyle w:val="paragraph0"/>
      </w:pPr>
      <w:r>
        <w:t xml:space="preserve">The Project Managers’ agreement specifies payment against deliverables, as well as specific definitions of scope of work for the Project Manager and social facilitator to be appointed by the Programme Manager. The agreement is attached as Appendix </w:t>
      </w:r>
      <w:r w:rsidRPr="004A3C05">
        <w:rPr>
          <w:highlight w:val="yellow"/>
        </w:rPr>
        <w:t>XX</w:t>
      </w:r>
      <w:r>
        <w:t xml:space="preserve"> of this document. The Project Managers will be required to appoint or nominate design professionals (if they are not taking responsibility for the design), and conclude appropriate agreements with them. </w:t>
      </w:r>
    </w:p>
    <w:p w:rsidR="002E10A1" w:rsidRDefault="002E10A1" w:rsidP="002E10A1">
      <w:pPr>
        <w:pStyle w:val="Heading3"/>
      </w:pPr>
      <w:bookmarkStart w:id="32" w:name="_Toc124755066"/>
      <w:r>
        <w:t>Design Professional</w:t>
      </w:r>
      <w:bookmarkEnd w:id="32"/>
    </w:p>
    <w:p w:rsidR="002E10A1" w:rsidRPr="002E10A1" w:rsidRDefault="00786964" w:rsidP="002E10A1">
      <w:pPr>
        <w:pStyle w:val="Paragraph"/>
      </w:pPr>
      <w:r>
        <w:t xml:space="preserve">The Design Professional’s agreement specifies payment against deliverables, as well as specific definitions of scope and programme of work in respect of the individual projects assigned to them.  The agreement is attached as Appendix </w:t>
      </w:r>
      <w:r w:rsidRPr="004A3C05">
        <w:rPr>
          <w:highlight w:val="yellow"/>
        </w:rPr>
        <w:t>XX</w:t>
      </w:r>
      <w:r>
        <w:t xml:space="preserve"> of this document.</w:t>
      </w:r>
    </w:p>
    <w:p w:rsidR="002E10A1" w:rsidRDefault="002E10A1" w:rsidP="003F35E7">
      <w:pPr>
        <w:pStyle w:val="paragraph0"/>
      </w:pPr>
      <w:r>
        <w:lastRenderedPageBreak/>
        <w:t>7.4.3 Contractor Agreements</w:t>
      </w:r>
    </w:p>
    <w:p w:rsidR="002E10A1" w:rsidRPr="005E5134" w:rsidRDefault="002E10A1" w:rsidP="003F35E7">
      <w:pPr>
        <w:pStyle w:val="paragraph0"/>
      </w:pPr>
      <w:r>
        <w:t xml:space="preserve">The </w:t>
      </w:r>
      <w:r w:rsidRPr="00622F92">
        <w:rPr>
          <w:highlight w:val="yellow"/>
        </w:rPr>
        <w:t>XX</w:t>
      </w:r>
      <w:r w:rsidR="00BA4239">
        <w:rPr>
          <w:highlight w:val="yellow"/>
        </w:rPr>
        <w:t xml:space="preserve"> (</w:t>
      </w:r>
      <w:r w:rsidRPr="00622F92">
        <w:rPr>
          <w:highlight w:val="yellow"/>
        </w:rPr>
        <w:t>specify which construction contract will be used e.g. JBCC</w:t>
      </w:r>
      <w:r>
        <w:rPr>
          <w:highlight w:val="yellow"/>
        </w:rPr>
        <w:t>, NEC, FIDIC</w:t>
      </w:r>
      <w:r w:rsidRPr="00622F92">
        <w:rPr>
          <w:highlight w:val="yellow"/>
        </w:rPr>
        <w:t xml:space="preserve"> or GCC etc</w:t>
      </w:r>
      <w:r w:rsidR="00BA4239">
        <w:rPr>
          <w:highlight w:val="yellow"/>
        </w:rPr>
        <w:t>)</w:t>
      </w:r>
      <w:r>
        <w:t xml:space="preserve"> </w:t>
      </w:r>
      <w:r w:rsidR="004A3C05">
        <w:t>Conditions of C</w:t>
      </w:r>
      <w:r>
        <w:t xml:space="preserve">ontract will be used as a basis for the construction contracts. </w:t>
      </w:r>
      <w:r w:rsidRPr="005E5134">
        <w:t>Note the contracts used should be in terms of the CIDB Best Practice Guidelines for procurement</w:t>
      </w:r>
    </w:p>
    <w:p w:rsidR="00904718" w:rsidRDefault="00786964" w:rsidP="00786964">
      <w:pPr>
        <w:pStyle w:val="Heading1"/>
      </w:pPr>
      <w:bookmarkStart w:id="33" w:name="_Toc103065657"/>
      <w:bookmarkStart w:id="34" w:name="_Toc106598603"/>
      <w:bookmarkStart w:id="35" w:name="_Toc106608499"/>
      <w:bookmarkStart w:id="36" w:name="_Toc107136129"/>
      <w:bookmarkStart w:id="37" w:name="_Toc45042901"/>
      <w:bookmarkStart w:id="38" w:name="_Toc124755067"/>
      <w:r>
        <w:t>Programme Budget Allocations and Costings</w:t>
      </w:r>
      <w:bookmarkEnd w:id="37"/>
      <w:bookmarkEnd w:id="38"/>
      <w:r w:rsidDel="00786964">
        <w:t xml:space="preserve"> </w:t>
      </w:r>
      <w:bookmarkEnd w:id="33"/>
      <w:bookmarkEnd w:id="34"/>
      <w:bookmarkEnd w:id="35"/>
      <w:bookmarkEnd w:id="36"/>
    </w:p>
    <w:p w:rsidR="00936FC5" w:rsidRDefault="00936FC5" w:rsidP="00936FC5">
      <w:pPr>
        <w:pStyle w:val="Heading2"/>
        <w:keepLines w:val="0"/>
        <w:tabs>
          <w:tab w:val="clear" w:pos="0"/>
          <w:tab w:val="clear" w:pos="1560"/>
          <w:tab w:val="clear" w:pos="9072"/>
          <w:tab w:val="num" w:pos="709"/>
        </w:tabs>
        <w:ind w:left="709" w:hanging="709"/>
      </w:pPr>
      <w:bookmarkStart w:id="39" w:name="_Toc45042902"/>
      <w:bookmarkStart w:id="40" w:name="_Toc124755068"/>
      <w:r>
        <w:t>Budget Allocations</w:t>
      </w:r>
      <w:bookmarkEnd w:id="39"/>
      <w:bookmarkEnd w:id="40"/>
      <w:r>
        <w:t xml:space="preserve"> </w:t>
      </w:r>
    </w:p>
    <w:p w:rsidR="00936FC5" w:rsidRPr="00387ADB" w:rsidRDefault="00936FC5" w:rsidP="003F35E7">
      <w:pPr>
        <w:pStyle w:val="paragraph0"/>
      </w:pPr>
      <w:r>
        <w:t xml:space="preserve">The budget allocation for the </w:t>
      </w:r>
      <w:r w:rsidR="000959C5">
        <w:t>P</w:t>
      </w:r>
      <w:r>
        <w:t xml:space="preserve">rogramme is summarised </w:t>
      </w:r>
      <w:r w:rsidRPr="00387ADB">
        <w:t>in Table 3 below:</w:t>
      </w:r>
    </w:p>
    <w:p w:rsidR="00936FC5" w:rsidRPr="00387ADB" w:rsidRDefault="00936FC5" w:rsidP="00936FC5"/>
    <w:p w:rsidR="00936FC5" w:rsidRPr="00387ADB" w:rsidRDefault="00936FC5" w:rsidP="004A3C05">
      <w:pPr>
        <w:pStyle w:val="Table"/>
      </w:pPr>
      <w:bookmarkStart w:id="41" w:name="_Toc124755418"/>
      <w:r w:rsidRPr="00387ADB">
        <w:t xml:space="preserve">Table 3: </w:t>
      </w:r>
      <w:r>
        <w:t xml:space="preserve"> Year: </w:t>
      </w:r>
      <w:r w:rsidRPr="00B8311B">
        <w:rPr>
          <w:highlight w:val="yellow"/>
        </w:rPr>
        <w:t>XXX</w:t>
      </w:r>
      <w:r>
        <w:t xml:space="preserve"> Budget Allocation</w:t>
      </w:r>
      <w:bookmarkEnd w:id="41"/>
    </w:p>
    <w:p w:rsidR="00936FC5" w:rsidRPr="00387ADB" w:rsidRDefault="00936FC5" w:rsidP="00936FC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630"/>
        <w:gridCol w:w="3024"/>
      </w:tblGrid>
      <w:tr w:rsidR="00936FC5" w:rsidRPr="00387ADB">
        <w:tblPrEx>
          <w:tblCellMar>
            <w:top w:w="0" w:type="dxa"/>
            <w:bottom w:w="0" w:type="dxa"/>
          </w:tblCellMar>
        </w:tblPrEx>
        <w:tc>
          <w:tcPr>
            <w:tcW w:w="1418" w:type="dxa"/>
            <w:vAlign w:val="center"/>
          </w:tcPr>
          <w:p w:rsidR="00936FC5" w:rsidRPr="00387ADB" w:rsidRDefault="00936FC5" w:rsidP="000959C5">
            <w:pPr>
              <w:jc w:val="center"/>
            </w:pPr>
            <w:r>
              <w:t>No</w:t>
            </w:r>
          </w:p>
        </w:tc>
        <w:tc>
          <w:tcPr>
            <w:tcW w:w="4630" w:type="dxa"/>
            <w:vAlign w:val="center"/>
          </w:tcPr>
          <w:p w:rsidR="00936FC5" w:rsidRPr="00387ADB" w:rsidRDefault="00936FC5" w:rsidP="000959C5">
            <w:pPr>
              <w:jc w:val="center"/>
            </w:pPr>
            <w:r>
              <w:t>Budget Item</w:t>
            </w:r>
          </w:p>
        </w:tc>
        <w:tc>
          <w:tcPr>
            <w:tcW w:w="3024" w:type="dxa"/>
            <w:vAlign w:val="center"/>
          </w:tcPr>
          <w:p w:rsidR="00936FC5" w:rsidRPr="00387ADB" w:rsidRDefault="00936FC5" w:rsidP="000959C5">
            <w:pPr>
              <w:ind w:left="1673" w:hanging="1673"/>
              <w:jc w:val="center"/>
            </w:pPr>
            <w:r>
              <w:t>Budget Allocation</w:t>
            </w:r>
          </w:p>
        </w:tc>
      </w:tr>
      <w:tr w:rsidR="00936FC5" w:rsidRPr="00387ADB">
        <w:tblPrEx>
          <w:tblCellMar>
            <w:top w:w="0" w:type="dxa"/>
            <w:bottom w:w="0" w:type="dxa"/>
          </w:tblCellMar>
        </w:tblPrEx>
        <w:tc>
          <w:tcPr>
            <w:tcW w:w="1418" w:type="dxa"/>
          </w:tcPr>
          <w:p w:rsidR="00936FC5" w:rsidRPr="00387ADB" w:rsidRDefault="00936FC5" w:rsidP="00460658"/>
        </w:tc>
        <w:tc>
          <w:tcPr>
            <w:tcW w:w="4630" w:type="dxa"/>
          </w:tcPr>
          <w:p w:rsidR="00936FC5" w:rsidRPr="00387ADB" w:rsidRDefault="00936FC5" w:rsidP="00460658"/>
        </w:tc>
        <w:tc>
          <w:tcPr>
            <w:tcW w:w="3024" w:type="dxa"/>
          </w:tcPr>
          <w:p w:rsidR="00936FC5" w:rsidRPr="00387ADB" w:rsidRDefault="00936FC5" w:rsidP="00460658">
            <w:pPr>
              <w:jc w:val="right"/>
            </w:pPr>
          </w:p>
        </w:tc>
      </w:tr>
      <w:tr w:rsidR="00936FC5" w:rsidRPr="00387ADB">
        <w:tblPrEx>
          <w:tblCellMar>
            <w:top w:w="0" w:type="dxa"/>
            <w:bottom w:w="0" w:type="dxa"/>
          </w:tblCellMar>
        </w:tblPrEx>
        <w:tc>
          <w:tcPr>
            <w:tcW w:w="1418" w:type="dxa"/>
          </w:tcPr>
          <w:p w:rsidR="00936FC5" w:rsidRPr="00387ADB" w:rsidRDefault="00936FC5" w:rsidP="00460658"/>
        </w:tc>
        <w:tc>
          <w:tcPr>
            <w:tcW w:w="4630" w:type="dxa"/>
          </w:tcPr>
          <w:p w:rsidR="00936FC5" w:rsidRPr="00387ADB" w:rsidRDefault="00936FC5" w:rsidP="00460658"/>
        </w:tc>
        <w:tc>
          <w:tcPr>
            <w:tcW w:w="3024" w:type="dxa"/>
          </w:tcPr>
          <w:p w:rsidR="00936FC5" w:rsidRPr="00387ADB" w:rsidRDefault="00936FC5" w:rsidP="00460658">
            <w:pPr>
              <w:jc w:val="right"/>
            </w:pPr>
          </w:p>
        </w:tc>
      </w:tr>
      <w:tr w:rsidR="00936FC5" w:rsidRPr="00387ADB">
        <w:tblPrEx>
          <w:tblCellMar>
            <w:top w:w="0" w:type="dxa"/>
            <w:bottom w:w="0" w:type="dxa"/>
          </w:tblCellMar>
        </w:tblPrEx>
        <w:tc>
          <w:tcPr>
            <w:tcW w:w="1418" w:type="dxa"/>
          </w:tcPr>
          <w:p w:rsidR="00936FC5" w:rsidRPr="00387ADB" w:rsidRDefault="00936FC5" w:rsidP="00460658"/>
        </w:tc>
        <w:tc>
          <w:tcPr>
            <w:tcW w:w="4630" w:type="dxa"/>
          </w:tcPr>
          <w:p w:rsidR="00936FC5" w:rsidRPr="00387ADB" w:rsidRDefault="00936FC5" w:rsidP="00460658"/>
        </w:tc>
        <w:tc>
          <w:tcPr>
            <w:tcW w:w="3024" w:type="dxa"/>
          </w:tcPr>
          <w:p w:rsidR="00936FC5" w:rsidRPr="00387ADB" w:rsidRDefault="00936FC5" w:rsidP="00460658">
            <w:pPr>
              <w:jc w:val="right"/>
            </w:pPr>
          </w:p>
        </w:tc>
      </w:tr>
    </w:tbl>
    <w:p w:rsidR="00936FC5" w:rsidRPr="00803896" w:rsidRDefault="00936FC5" w:rsidP="00936FC5">
      <w:pPr>
        <w:pStyle w:val="Heading2"/>
        <w:keepLines w:val="0"/>
        <w:tabs>
          <w:tab w:val="clear" w:pos="0"/>
          <w:tab w:val="clear" w:pos="1560"/>
          <w:tab w:val="clear" w:pos="9072"/>
          <w:tab w:val="num" w:pos="709"/>
        </w:tabs>
        <w:ind w:left="709" w:hanging="709"/>
      </w:pPr>
      <w:bookmarkStart w:id="42" w:name="_Toc45042903"/>
      <w:bookmarkStart w:id="43" w:name="_Toc124755069"/>
      <w:r w:rsidRPr="00803896">
        <w:t>Cash Flow Requirements</w:t>
      </w:r>
      <w:bookmarkEnd w:id="42"/>
      <w:bookmarkEnd w:id="43"/>
    </w:p>
    <w:p w:rsidR="0088679F" w:rsidRDefault="00936FC5" w:rsidP="00936FC5">
      <w:pPr>
        <w:pStyle w:val="Paragraph"/>
      </w:pPr>
      <w:r w:rsidRPr="00803896">
        <w:t xml:space="preserve">The anticipated cash flow requirements for the </w:t>
      </w:r>
      <w:r>
        <w:t>programme is</w:t>
      </w:r>
      <w:r w:rsidRPr="00803896">
        <w:t xml:space="preserve"> summarised in Table 4 </w:t>
      </w:r>
      <w:r w:rsidR="00BA4239">
        <w:t xml:space="preserve"> below.</w:t>
      </w:r>
    </w:p>
    <w:p w:rsidR="000959C5" w:rsidRPr="00803896" w:rsidRDefault="000959C5" w:rsidP="003F35E7">
      <w:pPr>
        <w:pStyle w:val="paragraph0"/>
      </w:pPr>
      <w:r w:rsidRPr="00803896">
        <w:t>Table 4: Anticipated cash flow requirements</w:t>
      </w:r>
    </w:p>
    <w:tbl>
      <w:tblPr>
        <w:tblW w:w="12207" w:type="dxa"/>
        <w:tblInd w:w="-192" w:type="dxa"/>
        <w:tblLayout w:type="fixed"/>
        <w:tblLook w:val="0000" w:firstRow="0" w:lastRow="0" w:firstColumn="0" w:lastColumn="0" w:noHBand="0" w:noVBand="0"/>
      </w:tblPr>
      <w:tblGrid>
        <w:gridCol w:w="726"/>
        <w:gridCol w:w="992"/>
        <w:gridCol w:w="709"/>
        <w:gridCol w:w="667"/>
        <w:gridCol w:w="608"/>
        <w:gridCol w:w="567"/>
        <w:gridCol w:w="709"/>
        <w:gridCol w:w="709"/>
        <w:gridCol w:w="709"/>
        <w:gridCol w:w="708"/>
        <w:gridCol w:w="709"/>
        <w:gridCol w:w="709"/>
        <w:gridCol w:w="709"/>
        <w:gridCol w:w="708"/>
        <w:gridCol w:w="709"/>
        <w:gridCol w:w="709"/>
        <w:gridCol w:w="850"/>
        <w:tblGridChange w:id="44">
          <w:tblGrid>
            <w:gridCol w:w="726"/>
            <w:gridCol w:w="992"/>
            <w:gridCol w:w="709"/>
            <w:gridCol w:w="667"/>
            <w:gridCol w:w="608"/>
            <w:gridCol w:w="567"/>
            <w:gridCol w:w="709"/>
            <w:gridCol w:w="709"/>
            <w:gridCol w:w="709"/>
            <w:gridCol w:w="708"/>
            <w:gridCol w:w="709"/>
            <w:gridCol w:w="709"/>
            <w:gridCol w:w="709"/>
            <w:gridCol w:w="708"/>
            <w:gridCol w:w="709"/>
            <w:gridCol w:w="709"/>
            <w:gridCol w:w="850"/>
          </w:tblGrid>
        </w:tblGridChange>
      </w:tblGrid>
      <w:tr w:rsidR="003F35E7" w:rsidRPr="00B15844">
        <w:trPr>
          <w:trHeight w:val="495"/>
        </w:trPr>
        <w:tc>
          <w:tcPr>
            <w:tcW w:w="726" w:type="dxa"/>
            <w:vMerge w:val="restart"/>
            <w:tcBorders>
              <w:top w:val="nil"/>
              <w:left w:val="single" w:sz="4" w:space="0" w:color="auto"/>
              <w:right w:val="single" w:sz="4" w:space="0" w:color="auto"/>
            </w:tcBorders>
            <w:vAlign w:val="center"/>
          </w:tcPr>
          <w:p w:rsidR="002A061A" w:rsidRDefault="002A061A" w:rsidP="003F35E7">
            <w:pPr>
              <w:pStyle w:val="paragraph0"/>
              <w:rPr>
                <w:lang w:val="en-US"/>
              </w:rPr>
            </w:pPr>
            <w:r>
              <w:rPr>
                <w:lang w:val="en-US"/>
              </w:rPr>
              <w:t>Item</w:t>
            </w:r>
          </w:p>
        </w:tc>
        <w:tc>
          <w:tcPr>
            <w:tcW w:w="992" w:type="dxa"/>
            <w:vMerge w:val="restart"/>
            <w:tcBorders>
              <w:top w:val="nil"/>
              <w:left w:val="single" w:sz="4" w:space="0" w:color="auto"/>
              <w:right w:val="single" w:sz="4" w:space="0" w:color="auto"/>
            </w:tcBorders>
            <w:shd w:val="clear" w:color="auto" w:fill="auto"/>
            <w:noWrap/>
            <w:vAlign w:val="center"/>
          </w:tcPr>
          <w:p w:rsidR="002A061A" w:rsidRDefault="002A061A" w:rsidP="003F35E7">
            <w:pPr>
              <w:pStyle w:val="paragraph0"/>
              <w:rPr>
                <w:lang w:val="en-US"/>
              </w:rPr>
            </w:pPr>
            <w:r>
              <w:rPr>
                <w:lang w:val="en-US"/>
              </w:rPr>
              <w:t xml:space="preserve">Year </w:t>
            </w:r>
            <w:r w:rsidRPr="00B8311B">
              <w:rPr>
                <w:highlight w:val="yellow"/>
                <w:lang w:val="en-US"/>
              </w:rPr>
              <w:t>XX</w:t>
            </w:r>
            <w:r>
              <w:rPr>
                <w:lang w:val="en-US"/>
              </w:rPr>
              <w:t xml:space="preserve"> </w:t>
            </w:r>
            <w:r w:rsidRPr="00B15844">
              <w:rPr>
                <w:lang w:val="en-US"/>
              </w:rPr>
              <w:t xml:space="preserve"> Budget</w:t>
            </w:r>
          </w:p>
        </w:tc>
        <w:tc>
          <w:tcPr>
            <w:tcW w:w="8221" w:type="dxa"/>
            <w:gridSpan w:val="12"/>
            <w:tcBorders>
              <w:top w:val="nil"/>
              <w:left w:val="nil"/>
              <w:bottom w:val="single" w:sz="4" w:space="0" w:color="auto"/>
              <w:right w:val="single" w:sz="4" w:space="0" w:color="auto"/>
            </w:tcBorders>
            <w:shd w:val="clear" w:color="auto" w:fill="auto"/>
            <w:vAlign w:val="center"/>
          </w:tcPr>
          <w:p w:rsidR="002A061A" w:rsidRPr="00B15844" w:rsidRDefault="002A061A" w:rsidP="003F35E7">
            <w:pPr>
              <w:pStyle w:val="paragraph0"/>
              <w:jc w:val="center"/>
              <w:rPr>
                <w:lang w:val="en-US"/>
              </w:rPr>
            </w:pPr>
            <w:r>
              <w:rPr>
                <w:lang w:val="en-US"/>
              </w:rPr>
              <w:t>Monthly cash flow</w:t>
            </w:r>
          </w:p>
        </w:tc>
        <w:tc>
          <w:tcPr>
            <w:tcW w:w="709" w:type="dxa"/>
            <w:vMerge w:val="restart"/>
            <w:tcBorders>
              <w:top w:val="single" w:sz="4" w:space="0" w:color="auto"/>
              <w:left w:val="nil"/>
              <w:right w:val="single" w:sz="4" w:space="0" w:color="auto"/>
            </w:tcBorders>
            <w:shd w:val="clear" w:color="auto" w:fill="auto"/>
            <w:noWrap/>
            <w:vAlign w:val="center"/>
          </w:tcPr>
          <w:p w:rsidR="002A061A" w:rsidRPr="00B15844" w:rsidRDefault="002A061A" w:rsidP="003F35E7">
            <w:pPr>
              <w:pStyle w:val="paragraph0"/>
              <w:rPr>
                <w:lang w:val="en-US"/>
              </w:rPr>
            </w:pPr>
            <w:r w:rsidRPr="00B15844">
              <w:rPr>
                <w:lang w:val="en-US"/>
              </w:rPr>
              <w:t>Year</w:t>
            </w:r>
            <w:r>
              <w:rPr>
                <w:lang w:val="en-US"/>
              </w:rPr>
              <w:t xml:space="preserve"> YY</w:t>
            </w:r>
          </w:p>
        </w:tc>
        <w:tc>
          <w:tcPr>
            <w:tcW w:w="709" w:type="dxa"/>
            <w:vMerge w:val="restart"/>
            <w:tcBorders>
              <w:top w:val="single" w:sz="4" w:space="0" w:color="auto"/>
              <w:left w:val="nil"/>
              <w:right w:val="single" w:sz="4" w:space="0" w:color="auto"/>
            </w:tcBorders>
            <w:shd w:val="clear" w:color="auto" w:fill="auto"/>
            <w:noWrap/>
            <w:vAlign w:val="center"/>
          </w:tcPr>
          <w:p w:rsidR="002A061A" w:rsidRPr="00B15844" w:rsidRDefault="002A061A" w:rsidP="003F35E7">
            <w:pPr>
              <w:pStyle w:val="paragraph0"/>
              <w:rPr>
                <w:lang w:val="en-US"/>
              </w:rPr>
            </w:pPr>
            <w:r w:rsidRPr="00B15844">
              <w:rPr>
                <w:lang w:val="en-US"/>
              </w:rPr>
              <w:t>Year</w:t>
            </w:r>
            <w:r>
              <w:rPr>
                <w:lang w:val="en-US"/>
              </w:rPr>
              <w:t xml:space="preserve"> ZZ</w:t>
            </w:r>
          </w:p>
        </w:tc>
        <w:tc>
          <w:tcPr>
            <w:tcW w:w="850" w:type="dxa"/>
            <w:vMerge w:val="restart"/>
            <w:tcBorders>
              <w:top w:val="single" w:sz="4" w:space="0" w:color="auto"/>
              <w:left w:val="nil"/>
              <w:right w:val="single" w:sz="4" w:space="0" w:color="auto"/>
            </w:tcBorders>
            <w:shd w:val="clear" w:color="auto" w:fill="auto"/>
            <w:noWrap/>
            <w:vAlign w:val="center"/>
          </w:tcPr>
          <w:p w:rsidR="002A061A" w:rsidRPr="00B15844" w:rsidRDefault="002A061A" w:rsidP="003F35E7">
            <w:pPr>
              <w:pStyle w:val="paragraph0"/>
              <w:rPr>
                <w:lang w:val="en-US"/>
              </w:rPr>
            </w:pPr>
            <w:r w:rsidRPr="00B15844">
              <w:rPr>
                <w:lang w:val="en-US"/>
              </w:rPr>
              <w:t>Total (Rm)</w:t>
            </w:r>
          </w:p>
        </w:tc>
      </w:tr>
      <w:tr w:rsidR="003F35E7" w:rsidRPr="00B15844">
        <w:trPr>
          <w:trHeight w:val="495"/>
        </w:trPr>
        <w:tc>
          <w:tcPr>
            <w:tcW w:w="726" w:type="dxa"/>
            <w:vMerge/>
            <w:tcBorders>
              <w:left w:val="single" w:sz="4" w:space="0" w:color="auto"/>
              <w:bottom w:val="single" w:sz="4" w:space="0" w:color="auto"/>
              <w:right w:val="single" w:sz="4" w:space="0" w:color="auto"/>
            </w:tcBorders>
            <w:vAlign w:val="center"/>
          </w:tcPr>
          <w:p w:rsidR="002A061A" w:rsidRPr="00B15844" w:rsidRDefault="002A061A" w:rsidP="003F35E7">
            <w:pPr>
              <w:pStyle w:val="paragraph0"/>
              <w:rPr>
                <w:lang w:val="en-US"/>
              </w:rPr>
            </w:pPr>
          </w:p>
        </w:tc>
        <w:tc>
          <w:tcPr>
            <w:tcW w:w="992" w:type="dxa"/>
            <w:vMerge/>
            <w:tcBorders>
              <w:left w:val="single" w:sz="4" w:space="0" w:color="auto"/>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vAlign w:val="bottom"/>
          </w:tcPr>
          <w:p w:rsidR="002A061A" w:rsidRPr="00B15844" w:rsidRDefault="002A061A" w:rsidP="003F35E7">
            <w:pPr>
              <w:pStyle w:val="paragraph0"/>
              <w:rPr>
                <w:lang w:val="en-US"/>
              </w:rPr>
            </w:pPr>
            <w:r>
              <w:rPr>
                <w:lang w:val="en-US"/>
              </w:rPr>
              <w:t>Apr- XX</w:t>
            </w:r>
          </w:p>
        </w:tc>
        <w:tc>
          <w:tcPr>
            <w:tcW w:w="667"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May-</w:t>
            </w:r>
            <w:r>
              <w:rPr>
                <w:lang w:val="en-US"/>
              </w:rPr>
              <w:t>XX</w:t>
            </w:r>
          </w:p>
        </w:tc>
        <w:tc>
          <w:tcPr>
            <w:tcW w:w="608"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Jun-</w:t>
            </w:r>
            <w:r>
              <w:rPr>
                <w:lang w:val="en-US"/>
              </w:rPr>
              <w:t>XX</w:t>
            </w:r>
          </w:p>
        </w:tc>
        <w:tc>
          <w:tcPr>
            <w:tcW w:w="567"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Jul</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Aug</w:t>
            </w:r>
            <w:r w:rsidR="003F35E7">
              <w:rPr>
                <w:lang w:val="en-US"/>
              </w:rPr>
              <w:t>-</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Sep-</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Oct-</w:t>
            </w:r>
            <w:r>
              <w:rPr>
                <w:lang w:val="en-US"/>
              </w:rPr>
              <w:t>XX</w:t>
            </w:r>
          </w:p>
        </w:tc>
        <w:tc>
          <w:tcPr>
            <w:tcW w:w="708"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Nov-</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Dec-</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Jan-</w:t>
            </w:r>
            <w:r>
              <w:rPr>
                <w:lang w:val="en-US"/>
              </w:rPr>
              <w:t>XX</w:t>
            </w:r>
          </w:p>
        </w:tc>
        <w:tc>
          <w:tcPr>
            <w:tcW w:w="709"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Feb-</w:t>
            </w:r>
            <w:r>
              <w:rPr>
                <w:lang w:val="en-US"/>
              </w:rPr>
              <w:t>XX</w:t>
            </w:r>
          </w:p>
        </w:tc>
        <w:tc>
          <w:tcPr>
            <w:tcW w:w="708" w:type="dxa"/>
            <w:tcBorders>
              <w:top w:val="nil"/>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r w:rsidRPr="00B15844">
              <w:rPr>
                <w:lang w:val="en-US"/>
              </w:rPr>
              <w:t>Mar-</w:t>
            </w:r>
            <w:r>
              <w:rPr>
                <w:lang w:val="en-US"/>
              </w:rPr>
              <w:t>XX</w:t>
            </w:r>
          </w:p>
        </w:tc>
        <w:tc>
          <w:tcPr>
            <w:tcW w:w="709" w:type="dxa"/>
            <w:vMerge/>
            <w:tcBorders>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p>
        </w:tc>
        <w:tc>
          <w:tcPr>
            <w:tcW w:w="709" w:type="dxa"/>
            <w:vMerge/>
            <w:tcBorders>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p>
        </w:tc>
        <w:tc>
          <w:tcPr>
            <w:tcW w:w="850" w:type="dxa"/>
            <w:vMerge/>
            <w:tcBorders>
              <w:left w:val="nil"/>
              <w:bottom w:val="single" w:sz="4" w:space="0" w:color="auto"/>
              <w:right w:val="single" w:sz="4" w:space="0" w:color="auto"/>
            </w:tcBorders>
            <w:shd w:val="clear" w:color="auto" w:fill="auto"/>
            <w:noWrap/>
            <w:vAlign w:val="bottom"/>
          </w:tcPr>
          <w:p w:rsidR="002A061A" w:rsidRPr="00B15844" w:rsidRDefault="002A061A" w:rsidP="003F35E7">
            <w:pPr>
              <w:pStyle w:val="paragraph0"/>
              <w:rPr>
                <w:lang w:val="en-US"/>
              </w:rPr>
            </w:pPr>
          </w:p>
        </w:tc>
      </w:tr>
      <w:tr w:rsidR="003F35E7" w:rsidRPr="00B15844">
        <w:trPr>
          <w:trHeight w:val="255"/>
        </w:trPr>
        <w:tc>
          <w:tcPr>
            <w:tcW w:w="726" w:type="dxa"/>
            <w:tcBorders>
              <w:top w:val="nil"/>
              <w:left w:val="single" w:sz="4" w:space="0" w:color="auto"/>
              <w:bottom w:val="single" w:sz="4" w:space="0" w:color="auto"/>
              <w:right w:val="single" w:sz="4" w:space="0" w:color="auto"/>
            </w:tcBorders>
          </w:tcPr>
          <w:p w:rsidR="000959C5" w:rsidRPr="00B15844" w:rsidRDefault="000959C5" w:rsidP="003F35E7">
            <w:pPr>
              <w:pStyle w:val="paragraph0"/>
              <w:rPr>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5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850"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r>
      <w:tr w:rsidR="003F35E7" w:rsidRPr="00B15844">
        <w:trPr>
          <w:trHeight w:val="255"/>
        </w:trPr>
        <w:tc>
          <w:tcPr>
            <w:tcW w:w="726" w:type="dxa"/>
            <w:tcBorders>
              <w:top w:val="nil"/>
              <w:left w:val="single" w:sz="4" w:space="0" w:color="auto"/>
              <w:bottom w:val="single" w:sz="4" w:space="0" w:color="auto"/>
              <w:right w:val="single" w:sz="4" w:space="0" w:color="auto"/>
            </w:tcBorders>
          </w:tcPr>
          <w:p w:rsidR="000959C5" w:rsidRPr="00B15844" w:rsidRDefault="000959C5" w:rsidP="003F35E7">
            <w:pPr>
              <w:pStyle w:val="paragraph0"/>
              <w:rPr>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5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850"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r>
      <w:tr w:rsidR="003F35E7" w:rsidRPr="00B15844">
        <w:trPr>
          <w:trHeight w:val="255"/>
        </w:trPr>
        <w:tc>
          <w:tcPr>
            <w:tcW w:w="726" w:type="dxa"/>
            <w:tcBorders>
              <w:top w:val="nil"/>
              <w:left w:val="single" w:sz="4" w:space="0" w:color="auto"/>
              <w:bottom w:val="single" w:sz="4" w:space="0" w:color="auto"/>
              <w:right w:val="single" w:sz="4" w:space="0" w:color="auto"/>
            </w:tcBorders>
          </w:tcPr>
          <w:p w:rsidR="000959C5" w:rsidRPr="00B15844" w:rsidRDefault="000959C5" w:rsidP="003F35E7">
            <w:pPr>
              <w:pStyle w:val="paragraph0"/>
              <w:rPr>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6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5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850"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r>
      <w:tr w:rsidR="003F35E7" w:rsidRPr="00B15844">
        <w:trPr>
          <w:trHeight w:val="255"/>
        </w:trPr>
        <w:tc>
          <w:tcPr>
            <w:tcW w:w="726" w:type="dxa"/>
            <w:tcBorders>
              <w:top w:val="nil"/>
              <w:left w:val="single" w:sz="4" w:space="0" w:color="auto"/>
              <w:bottom w:val="single" w:sz="4" w:space="0" w:color="auto"/>
              <w:right w:val="single" w:sz="4" w:space="0" w:color="auto"/>
            </w:tcBorders>
          </w:tcPr>
          <w:p w:rsidR="000959C5" w:rsidRPr="00B15844" w:rsidRDefault="000959C5" w:rsidP="003F35E7">
            <w:pPr>
              <w:pStyle w:val="paragraph0"/>
              <w:rPr>
                <w:lang w:val="en-US"/>
              </w:rPr>
            </w:pPr>
            <w:r>
              <w:rPr>
                <w:lang w:val="en-US"/>
              </w:rPr>
              <w:t>Total</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6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6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567"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8"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r w:rsidRPr="00B15844">
              <w:rPr>
                <w:lang w:val="en-US"/>
              </w:rPr>
              <w:t> </w:t>
            </w: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709"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c>
          <w:tcPr>
            <w:tcW w:w="850" w:type="dxa"/>
            <w:tcBorders>
              <w:top w:val="nil"/>
              <w:left w:val="nil"/>
              <w:bottom w:val="single" w:sz="4" w:space="0" w:color="auto"/>
              <w:right w:val="single" w:sz="4" w:space="0" w:color="auto"/>
            </w:tcBorders>
            <w:shd w:val="clear" w:color="auto" w:fill="auto"/>
            <w:noWrap/>
            <w:vAlign w:val="bottom"/>
          </w:tcPr>
          <w:p w:rsidR="000959C5" w:rsidRPr="00B15844" w:rsidRDefault="000959C5" w:rsidP="003F35E7">
            <w:pPr>
              <w:pStyle w:val="paragraph0"/>
              <w:rPr>
                <w:lang w:val="en-US"/>
              </w:rPr>
            </w:pPr>
          </w:p>
        </w:tc>
      </w:tr>
    </w:tbl>
    <w:p w:rsidR="000959C5" w:rsidRDefault="000959C5" w:rsidP="00936FC5">
      <w:pPr>
        <w:pStyle w:val="Paragraph"/>
      </w:pPr>
    </w:p>
    <w:p w:rsidR="000622E4" w:rsidRDefault="00BA4239" w:rsidP="00BA4239">
      <w:pPr>
        <w:pStyle w:val="Heading1"/>
      </w:pPr>
      <w:bookmarkStart w:id="45" w:name="_Toc106598605"/>
      <w:bookmarkStart w:id="46" w:name="_Toc106608501"/>
      <w:bookmarkStart w:id="47" w:name="_Toc107136131"/>
      <w:bookmarkStart w:id="48" w:name="_Toc45042904"/>
      <w:bookmarkStart w:id="49" w:name="_Toc124755070"/>
      <w:r>
        <w:t>Programme Timelines and Milestones</w:t>
      </w:r>
      <w:bookmarkEnd w:id="48"/>
      <w:bookmarkEnd w:id="49"/>
      <w:r>
        <w:t xml:space="preserve"> </w:t>
      </w:r>
      <w:bookmarkEnd w:id="45"/>
      <w:bookmarkEnd w:id="46"/>
      <w:bookmarkEnd w:id="47"/>
    </w:p>
    <w:p w:rsidR="00BA4239" w:rsidRDefault="00BA4239" w:rsidP="003F35E7">
      <w:pPr>
        <w:pStyle w:val="paragraph0"/>
      </w:pPr>
      <w:r>
        <w:t xml:space="preserve">The </w:t>
      </w:r>
      <w:r w:rsidR="003F35E7">
        <w:t xml:space="preserve">Programme Milestones are listed in Table 4 and the </w:t>
      </w:r>
      <w:r w:rsidR="00F451FD">
        <w:t>summary p</w:t>
      </w:r>
      <w:r>
        <w:t xml:space="preserve">rogramme for the Programme in Table 5. </w:t>
      </w:r>
    </w:p>
    <w:p w:rsidR="00BA4239" w:rsidRDefault="00BA4239" w:rsidP="003F35E7">
      <w:pPr>
        <w:pStyle w:val="paragraph0"/>
      </w:pPr>
      <w:r>
        <w:t>A detailed schedule is attached as Appendix D of this document.</w:t>
      </w:r>
    </w:p>
    <w:p w:rsidR="00BA4239" w:rsidRDefault="00BA4239" w:rsidP="00472214">
      <w:pPr>
        <w:pStyle w:val="Paragraph"/>
      </w:pPr>
    </w:p>
    <w:p w:rsidR="00BA4239" w:rsidRDefault="00BA4239" w:rsidP="004A3C05">
      <w:pPr>
        <w:pStyle w:val="Table"/>
      </w:pPr>
      <w:bookmarkStart w:id="50" w:name="_Toc124755419"/>
      <w:r>
        <w:t>Table 4:  Programme Milestones</w:t>
      </w:r>
      <w:bookmarkEnd w:id="50"/>
    </w:p>
    <w:tbl>
      <w:tblPr>
        <w:tblStyle w:val="TableGrid"/>
        <w:tblW w:w="11590" w:type="dxa"/>
        <w:tblLook w:val="01E0" w:firstRow="1" w:lastRow="1" w:firstColumn="1" w:lastColumn="1" w:noHBand="0" w:noVBand="0"/>
      </w:tblPr>
      <w:tblGrid>
        <w:gridCol w:w="9889"/>
        <w:gridCol w:w="1701"/>
      </w:tblGrid>
      <w:tr w:rsidR="00BA4239" w:rsidRPr="00F451FD">
        <w:trPr>
          <w:tblHeader/>
        </w:trPr>
        <w:tc>
          <w:tcPr>
            <w:tcW w:w="9889" w:type="dxa"/>
          </w:tcPr>
          <w:p w:rsidR="00BA4239" w:rsidRPr="00F451FD" w:rsidRDefault="00BA4239" w:rsidP="00460658">
            <w:pPr>
              <w:rPr>
                <w:rFonts w:ascii="Arial" w:hAnsi="Arial" w:cs="Arial"/>
                <w:b/>
                <w:sz w:val="22"/>
                <w:szCs w:val="22"/>
              </w:rPr>
            </w:pPr>
            <w:r w:rsidRPr="00F451FD">
              <w:rPr>
                <w:rFonts w:ascii="Arial" w:hAnsi="Arial" w:cs="Arial"/>
                <w:b/>
                <w:sz w:val="22"/>
                <w:szCs w:val="22"/>
              </w:rPr>
              <w:t>MILESTONE &amp; SUB-MILESTONE</w:t>
            </w:r>
          </w:p>
        </w:tc>
        <w:tc>
          <w:tcPr>
            <w:tcW w:w="1701" w:type="dxa"/>
            <w:vAlign w:val="center"/>
          </w:tcPr>
          <w:p w:rsidR="00BA4239" w:rsidRPr="00F451FD" w:rsidRDefault="00BA4239" w:rsidP="00460658">
            <w:pPr>
              <w:jc w:val="center"/>
              <w:rPr>
                <w:rFonts w:ascii="Arial" w:hAnsi="Arial" w:cs="Arial"/>
                <w:b/>
                <w:sz w:val="22"/>
                <w:szCs w:val="22"/>
              </w:rPr>
            </w:pPr>
            <w:r w:rsidRPr="00F451FD">
              <w:rPr>
                <w:rFonts w:ascii="Arial" w:hAnsi="Arial" w:cs="Arial"/>
                <w:b/>
                <w:sz w:val="22"/>
                <w:szCs w:val="22"/>
              </w:rPr>
              <w:t>TARGET DATE</w:t>
            </w:r>
          </w:p>
        </w:tc>
      </w:tr>
      <w:tr w:rsidR="00BA4239" w:rsidRPr="00F451FD">
        <w:tc>
          <w:tcPr>
            <w:tcW w:w="9889" w:type="dxa"/>
          </w:tcPr>
          <w:p w:rsidR="00BA4239" w:rsidRPr="00F451FD" w:rsidRDefault="00BA4239" w:rsidP="00460658">
            <w:pPr>
              <w:rPr>
                <w:rFonts w:ascii="Arial" w:hAnsi="Arial" w:cs="Arial"/>
                <w:b/>
                <w:sz w:val="22"/>
                <w:szCs w:val="22"/>
              </w:rPr>
            </w:pPr>
            <w:r w:rsidRPr="00F451FD">
              <w:rPr>
                <w:rFonts w:ascii="Arial" w:hAnsi="Arial" w:cs="Arial"/>
                <w:b/>
                <w:sz w:val="22"/>
                <w:szCs w:val="22"/>
              </w:rPr>
              <w:t>1 Annual Infrastructure Programme Implementation Plan established</w:t>
            </w:r>
          </w:p>
          <w:p w:rsidR="00BA4239" w:rsidRPr="00F451FD" w:rsidRDefault="00BA4239" w:rsidP="00460658">
            <w:pPr>
              <w:ind w:left="360"/>
              <w:rPr>
                <w:rFonts w:ascii="Arial" w:hAnsi="Arial" w:cs="Arial"/>
                <w:sz w:val="22"/>
                <w:szCs w:val="22"/>
              </w:rPr>
            </w:pPr>
            <w:r w:rsidRPr="00F451FD">
              <w:rPr>
                <w:rFonts w:ascii="Arial" w:hAnsi="Arial" w:cs="Arial"/>
                <w:sz w:val="22"/>
                <w:szCs w:val="22"/>
              </w:rPr>
              <w:t>1.1 Budget allocation confirmed</w:t>
            </w:r>
          </w:p>
          <w:p w:rsidR="00BA4239" w:rsidRPr="00F451FD" w:rsidRDefault="00BA4239" w:rsidP="00460658">
            <w:pPr>
              <w:ind w:left="360"/>
              <w:rPr>
                <w:rFonts w:ascii="Arial" w:hAnsi="Arial" w:cs="Arial"/>
                <w:sz w:val="22"/>
                <w:szCs w:val="22"/>
              </w:rPr>
            </w:pPr>
            <w:r w:rsidRPr="00F451FD">
              <w:rPr>
                <w:rFonts w:ascii="Arial" w:hAnsi="Arial" w:cs="Arial"/>
                <w:sz w:val="22"/>
                <w:szCs w:val="22"/>
              </w:rPr>
              <w:lastRenderedPageBreak/>
              <w:t xml:space="preserve">1.2 Projects selected (including identification, prioritisation, assessment and approval)  </w:t>
            </w:r>
          </w:p>
          <w:p w:rsidR="00BA4239" w:rsidRPr="00F451FD" w:rsidRDefault="00BA4239" w:rsidP="00460658">
            <w:pPr>
              <w:ind w:left="360"/>
              <w:rPr>
                <w:rFonts w:ascii="Arial" w:hAnsi="Arial" w:cs="Arial"/>
                <w:sz w:val="22"/>
                <w:szCs w:val="22"/>
              </w:rPr>
            </w:pPr>
            <w:r w:rsidRPr="00F451FD">
              <w:rPr>
                <w:rFonts w:ascii="Arial" w:hAnsi="Arial" w:cs="Arial"/>
                <w:sz w:val="22"/>
                <w:szCs w:val="22"/>
              </w:rPr>
              <w:t>1.3 Programme Plan prepared</w:t>
            </w:r>
          </w:p>
          <w:p w:rsidR="00BA4239" w:rsidRPr="00F451FD" w:rsidRDefault="00BA4239" w:rsidP="00460658">
            <w:pPr>
              <w:ind w:left="360"/>
              <w:rPr>
                <w:rFonts w:ascii="Arial" w:hAnsi="Arial" w:cs="Arial"/>
                <w:sz w:val="22"/>
                <w:szCs w:val="22"/>
              </w:rPr>
            </w:pPr>
            <w:r w:rsidRPr="00F451FD">
              <w:rPr>
                <w:rFonts w:ascii="Arial" w:hAnsi="Arial" w:cs="Arial"/>
                <w:sz w:val="22"/>
                <w:szCs w:val="22"/>
              </w:rPr>
              <w:t>1.4 Programme Plan approved</w:t>
            </w:r>
          </w:p>
          <w:p w:rsidR="00BA4239" w:rsidRPr="00F451FD" w:rsidRDefault="00BA4239" w:rsidP="00460658">
            <w:pPr>
              <w:ind w:left="360"/>
              <w:rPr>
                <w:rFonts w:ascii="Arial" w:hAnsi="Arial" w:cs="Arial"/>
                <w:b/>
                <w:sz w:val="22"/>
                <w:szCs w:val="22"/>
              </w:rPr>
            </w:pPr>
          </w:p>
          <w:p w:rsidR="00BA4239" w:rsidRPr="00F451FD" w:rsidRDefault="00BA4239" w:rsidP="00460658">
            <w:pPr>
              <w:ind w:left="360"/>
              <w:rPr>
                <w:rFonts w:ascii="Arial" w:hAnsi="Arial" w:cs="Arial"/>
                <w:b/>
                <w:sz w:val="22"/>
                <w:szCs w:val="22"/>
              </w:rPr>
            </w:pPr>
            <w:r w:rsidRPr="00F451FD">
              <w:rPr>
                <w:rFonts w:ascii="Arial" w:hAnsi="Arial" w:cs="Arial"/>
                <w:b/>
                <w:sz w:val="22"/>
                <w:szCs w:val="22"/>
              </w:rPr>
              <w:t>REQUIRED OUTCOMES</w:t>
            </w:r>
          </w:p>
          <w:p w:rsidR="00BA4239" w:rsidRPr="00F451FD" w:rsidRDefault="00BA4239" w:rsidP="00460658">
            <w:pPr>
              <w:ind w:left="360"/>
              <w:rPr>
                <w:rFonts w:ascii="Arial" w:hAnsi="Arial" w:cs="Arial"/>
                <w:b/>
                <w:sz w:val="22"/>
                <w:szCs w:val="22"/>
              </w:rPr>
            </w:pPr>
            <w:r w:rsidRPr="00F451FD">
              <w:rPr>
                <w:rFonts w:ascii="Arial" w:hAnsi="Arial" w:cs="Arial"/>
                <w:b/>
                <w:sz w:val="22"/>
                <w:szCs w:val="22"/>
              </w:rPr>
              <w:t>a. Infrastructure Programme Implementation Plan approved (including budget allocation and project approval)</w:t>
            </w:r>
          </w:p>
          <w:p w:rsidR="00BA4239" w:rsidRPr="00F451FD" w:rsidRDefault="00BA4239" w:rsidP="00460658">
            <w:pPr>
              <w:ind w:left="360"/>
              <w:rPr>
                <w:rFonts w:ascii="Arial" w:hAnsi="Arial" w:cs="Arial"/>
                <w:sz w:val="22"/>
                <w:szCs w:val="22"/>
              </w:rPr>
            </w:pPr>
          </w:p>
        </w:tc>
        <w:tc>
          <w:tcPr>
            <w:tcW w:w="1701" w:type="dxa"/>
            <w:vAlign w:val="center"/>
          </w:tcPr>
          <w:p w:rsidR="00BA4239" w:rsidRPr="00F451FD" w:rsidRDefault="00BA4239" w:rsidP="00460658">
            <w:pPr>
              <w:jc w:val="center"/>
              <w:rPr>
                <w:rFonts w:ascii="Arial" w:hAnsi="Arial" w:cs="Arial"/>
                <w:b/>
                <w:sz w:val="22"/>
                <w:szCs w:val="22"/>
              </w:rPr>
            </w:pPr>
          </w:p>
        </w:tc>
      </w:tr>
      <w:tr w:rsidR="00BA4239" w:rsidRPr="00F451FD">
        <w:tc>
          <w:tcPr>
            <w:tcW w:w="9889" w:type="dxa"/>
          </w:tcPr>
          <w:p w:rsidR="00BA4239" w:rsidRPr="00F451FD" w:rsidRDefault="00BA4239" w:rsidP="00460658">
            <w:pPr>
              <w:rPr>
                <w:rFonts w:ascii="Arial" w:hAnsi="Arial" w:cs="Arial"/>
                <w:b/>
                <w:sz w:val="22"/>
                <w:szCs w:val="22"/>
              </w:rPr>
            </w:pPr>
            <w:r w:rsidRPr="00F451FD">
              <w:rPr>
                <w:rFonts w:ascii="Arial" w:hAnsi="Arial" w:cs="Arial"/>
                <w:b/>
                <w:sz w:val="22"/>
                <w:szCs w:val="22"/>
              </w:rPr>
              <w:lastRenderedPageBreak/>
              <w:t>2 Infrastructure Programme Mobilized</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2.1 Programme management unit established and capacitated (required at the start of the programme and capacitation regarding any changes to the programme on the basis of policy changes and improvements based on the evaluation of the previous programme</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2.2  Implementing agents appointed (if agents are to be used)</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2.3  Projects assigned to implementing agents</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2.4 Forward planning defined (as required to effectively mobilize the projects to be implemented in future years)</w:t>
            </w:r>
          </w:p>
          <w:p w:rsidR="00BA4239" w:rsidRPr="00F451FD" w:rsidRDefault="00BA4239" w:rsidP="00460658">
            <w:pPr>
              <w:ind w:left="360"/>
              <w:rPr>
                <w:rFonts w:ascii="Arial" w:hAnsi="Arial" w:cs="Arial"/>
                <w:b/>
                <w:sz w:val="22"/>
                <w:szCs w:val="22"/>
              </w:rPr>
            </w:pPr>
          </w:p>
          <w:p w:rsidR="00BA4239" w:rsidRPr="00F451FD" w:rsidRDefault="00BA4239" w:rsidP="00460658">
            <w:pPr>
              <w:ind w:left="360"/>
              <w:rPr>
                <w:rFonts w:ascii="Arial" w:hAnsi="Arial" w:cs="Arial"/>
                <w:b/>
                <w:sz w:val="22"/>
                <w:szCs w:val="22"/>
              </w:rPr>
            </w:pPr>
            <w:r w:rsidRPr="00F451FD">
              <w:rPr>
                <w:rFonts w:ascii="Arial" w:hAnsi="Arial" w:cs="Arial"/>
                <w:b/>
                <w:sz w:val="22"/>
                <w:szCs w:val="22"/>
              </w:rPr>
              <w:t>REQUIRED OUTCOMES</w:t>
            </w:r>
          </w:p>
          <w:p w:rsidR="00BA4239" w:rsidRPr="00F451FD" w:rsidRDefault="00BA4239" w:rsidP="00BA4239">
            <w:pPr>
              <w:numPr>
                <w:ilvl w:val="0"/>
                <w:numId w:val="23"/>
              </w:numPr>
              <w:jc w:val="both"/>
              <w:rPr>
                <w:rFonts w:ascii="Arial" w:hAnsi="Arial" w:cs="Arial"/>
                <w:b/>
                <w:sz w:val="22"/>
                <w:szCs w:val="22"/>
              </w:rPr>
            </w:pPr>
            <w:r w:rsidRPr="00F451FD">
              <w:rPr>
                <w:rFonts w:ascii="Arial" w:hAnsi="Arial" w:cs="Arial"/>
                <w:b/>
                <w:sz w:val="22"/>
                <w:szCs w:val="22"/>
              </w:rPr>
              <w:t>Programme management in place and capacitated</w:t>
            </w:r>
          </w:p>
          <w:p w:rsidR="00BA4239" w:rsidRPr="00F451FD" w:rsidRDefault="00BA4239" w:rsidP="00BA4239">
            <w:pPr>
              <w:numPr>
                <w:ilvl w:val="0"/>
                <w:numId w:val="23"/>
              </w:numPr>
              <w:jc w:val="both"/>
              <w:rPr>
                <w:rFonts w:ascii="Arial" w:hAnsi="Arial" w:cs="Arial"/>
                <w:i/>
                <w:sz w:val="22"/>
                <w:szCs w:val="22"/>
              </w:rPr>
            </w:pPr>
            <w:r w:rsidRPr="00F451FD">
              <w:rPr>
                <w:rFonts w:ascii="Arial" w:hAnsi="Arial" w:cs="Arial"/>
                <w:b/>
                <w:sz w:val="22"/>
                <w:szCs w:val="22"/>
              </w:rPr>
              <w:t xml:space="preserve">Programme implementing agent agreements in place </w:t>
            </w:r>
            <w:r w:rsidRPr="00F451FD">
              <w:rPr>
                <w:rFonts w:ascii="Arial" w:hAnsi="Arial" w:cs="Arial"/>
                <w:i/>
                <w:sz w:val="22"/>
                <w:szCs w:val="22"/>
              </w:rPr>
              <w:t>(if used)</w:t>
            </w:r>
          </w:p>
          <w:p w:rsidR="00BA4239" w:rsidRPr="00F451FD" w:rsidRDefault="00BA4239" w:rsidP="00BA4239">
            <w:pPr>
              <w:numPr>
                <w:ilvl w:val="0"/>
                <w:numId w:val="23"/>
              </w:numPr>
              <w:jc w:val="both"/>
              <w:rPr>
                <w:rFonts w:ascii="Arial" w:hAnsi="Arial" w:cs="Arial"/>
                <w:b/>
                <w:sz w:val="22"/>
                <w:szCs w:val="22"/>
              </w:rPr>
            </w:pPr>
            <w:r w:rsidRPr="00F451FD">
              <w:rPr>
                <w:rFonts w:ascii="Arial" w:hAnsi="Arial" w:cs="Arial"/>
                <w:b/>
                <w:sz w:val="22"/>
                <w:szCs w:val="22"/>
              </w:rPr>
              <w:t>Projects assigned to implementing agents</w:t>
            </w:r>
          </w:p>
          <w:p w:rsidR="00BA4239" w:rsidRPr="00F451FD" w:rsidRDefault="00BA4239" w:rsidP="00BA4239">
            <w:pPr>
              <w:numPr>
                <w:ilvl w:val="0"/>
                <w:numId w:val="23"/>
              </w:numPr>
              <w:jc w:val="both"/>
              <w:rPr>
                <w:rFonts w:ascii="Arial" w:hAnsi="Arial" w:cs="Arial"/>
                <w:b/>
                <w:sz w:val="22"/>
                <w:szCs w:val="22"/>
              </w:rPr>
            </w:pPr>
            <w:r w:rsidRPr="00F451FD">
              <w:rPr>
                <w:rFonts w:ascii="Arial" w:hAnsi="Arial" w:cs="Arial"/>
                <w:b/>
                <w:sz w:val="22"/>
                <w:szCs w:val="22"/>
              </w:rPr>
              <w:t>Forward planning for future years defined</w:t>
            </w:r>
          </w:p>
        </w:tc>
        <w:tc>
          <w:tcPr>
            <w:tcW w:w="1701" w:type="dxa"/>
          </w:tcPr>
          <w:p w:rsidR="00BA4239" w:rsidRPr="00F451FD" w:rsidRDefault="00BA4239" w:rsidP="00460658">
            <w:pPr>
              <w:rPr>
                <w:rFonts w:ascii="Arial" w:hAnsi="Arial" w:cs="Arial"/>
                <w:b/>
                <w:sz w:val="22"/>
                <w:szCs w:val="22"/>
              </w:rPr>
            </w:pPr>
          </w:p>
        </w:tc>
      </w:tr>
      <w:tr w:rsidR="00BA4239" w:rsidRPr="00F451FD">
        <w:tc>
          <w:tcPr>
            <w:tcW w:w="9889" w:type="dxa"/>
          </w:tcPr>
          <w:p w:rsidR="00BA4239" w:rsidRPr="00F451FD" w:rsidRDefault="00BA4239" w:rsidP="00460658">
            <w:pPr>
              <w:ind w:left="200" w:hanging="200"/>
              <w:rPr>
                <w:rFonts w:ascii="Arial" w:hAnsi="Arial" w:cs="Arial"/>
                <w:b/>
                <w:sz w:val="22"/>
                <w:szCs w:val="22"/>
              </w:rPr>
            </w:pPr>
            <w:r w:rsidRPr="00F451FD">
              <w:rPr>
                <w:rFonts w:ascii="Arial" w:hAnsi="Arial" w:cs="Arial"/>
                <w:b/>
                <w:sz w:val="22"/>
                <w:szCs w:val="22"/>
              </w:rPr>
              <w:t xml:space="preserve">3 Project Delivery </w:t>
            </w:r>
            <w:r w:rsidRPr="00F451FD">
              <w:rPr>
                <w:rFonts w:ascii="Arial" w:hAnsi="Arial" w:cs="Arial"/>
                <w:sz w:val="22"/>
                <w:szCs w:val="22"/>
              </w:rPr>
              <w:t>– see table 4.2 for details of the project cycle</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 xml:space="preserve">3.1 Scope of all projects confirmed  </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3.2 All projects set up (i.e. professional team appointed and project steering committee formed and empowered)</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3.3 All projects planned, designed and tendered</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3.4 All projects awarded</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 xml:space="preserve">3.5 All projects constructed </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3.6 All projects handed over for use</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3.7 All projects completed (i.e. project documentation completed and construction contracts closed out)</w:t>
            </w:r>
          </w:p>
          <w:p w:rsidR="00BA4239" w:rsidRPr="00F451FD" w:rsidRDefault="00BA4239" w:rsidP="00460658">
            <w:pPr>
              <w:ind w:left="800" w:hanging="440"/>
              <w:rPr>
                <w:rFonts w:ascii="Arial" w:hAnsi="Arial" w:cs="Arial"/>
                <w:sz w:val="22"/>
                <w:szCs w:val="22"/>
              </w:rPr>
            </w:pPr>
            <w:r w:rsidRPr="00F451FD">
              <w:rPr>
                <w:rFonts w:ascii="Arial" w:hAnsi="Arial" w:cs="Arial"/>
                <w:sz w:val="22"/>
                <w:szCs w:val="22"/>
              </w:rPr>
              <w:t>3.8 Forward planning for following year completed (only if planning and design is to be carried out in the current year in order to accelerate project delivery within the next year)</w:t>
            </w:r>
          </w:p>
          <w:p w:rsidR="00BA4239" w:rsidRPr="00F451FD" w:rsidRDefault="00BA4239" w:rsidP="00460658">
            <w:pPr>
              <w:ind w:left="360"/>
              <w:rPr>
                <w:rFonts w:ascii="Arial" w:hAnsi="Arial" w:cs="Arial"/>
                <w:b/>
                <w:sz w:val="22"/>
                <w:szCs w:val="22"/>
              </w:rPr>
            </w:pPr>
          </w:p>
          <w:p w:rsidR="00BA4239" w:rsidRPr="00F451FD" w:rsidRDefault="00BA4239" w:rsidP="00460658">
            <w:pPr>
              <w:ind w:left="360"/>
              <w:rPr>
                <w:rFonts w:ascii="Arial" w:hAnsi="Arial" w:cs="Arial"/>
                <w:b/>
                <w:sz w:val="22"/>
                <w:szCs w:val="22"/>
              </w:rPr>
            </w:pPr>
            <w:r w:rsidRPr="00F451FD">
              <w:rPr>
                <w:rFonts w:ascii="Arial" w:hAnsi="Arial" w:cs="Arial"/>
                <w:b/>
                <w:sz w:val="22"/>
                <w:szCs w:val="22"/>
              </w:rPr>
              <w:t>REQUIRED OUTCOMES</w:t>
            </w:r>
          </w:p>
          <w:p w:rsidR="00BA4239" w:rsidRPr="00F451FD" w:rsidRDefault="00BA4239" w:rsidP="00BA4239">
            <w:pPr>
              <w:numPr>
                <w:ilvl w:val="0"/>
                <w:numId w:val="25"/>
              </w:numPr>
              <w:jc w:val="both"/>
              <w:rPr>
                <w:rFonts w:ascii="Arial" w:hAnsi="Arial" w:cs="Arial"/>
                <w:b/>
                <w:sz w:val="22"/>
                <w:szCs w:val="22"/>
              </w:rPr>
            </w:pPr>
            <w:r w:rsidRPr="00F451FD">
              <w:rPr>
                <w:rFonts w:ascii="Arial" w:hAnsi="Arial" w:cs="Arial"/>
                <w:b/>
                <w:sz w:val="22"/>
                <w:szCs w:val="22"/>
              </w:rPr>
              <w:t>All projects completed to specification within budget and agreed timeframe</w:t>
            </w:r>
          </w:p>
          <w:p w:rsidR="00BA4239" w:rsidRPr="00F451FD" w:rsidRDefault="00BA4239" w:rsidP="00BA4239">
            <w:pPr>
              <w:numPr>
                <w:ilvl w:val="0"/>
                <w:numId w:val="25"/>
              </w:numPr>
              <w:jc w:val="both"/>
              <w:rPr>
                <w:rFonts w:ascii="Arial" w:hAnsi="Arial" w:cs="Arial"/>
                <w:b/>
                <w:sz w:val="22"/>
                <w:szCs w:val="22"/>
              </w:rPr>
            </w:pPr>
            <w:r w:rsidRPr="00F451FD">
              <w:rPr>
                <w:rFonts w:ascii="Arial" w:hAnsi="Arial" w:cs="Arial"/>
                <w:b/>
                <w:sz w:val="22"/>
                <w:szCs w:val="22"/>
              </w:rPr>
              <w:t>Forward planning completed</w:t>
            </w:r>
          </w:p>
        </w:tc>
        <w:tc>
          <w:tcPr>
            <w:tcW w:w="1701" w:type="dxa"/>
          </w:tcPr>
          <w:p w:rsidR="00BA4239" w:rsidRPr="00F451FD" w:rsidRDefault="00BA4239" w:rsidP="00460658">
            <w:pPr>
              <w:rPr>
                <w:rFonts w:ascii="Arial" w:hAnsi="Arial" w:cs="Arial"/>
                <w:b/>
                <w:sz w:val="22"/>
                <w:szCs w:val="22"/>
              </w:rPr>
            </w:pPr>
          </w:p>
        </w:tc>
      </w:tr>
      <w:tr w:rsidR="00BA4239" w:rsidRPr="00F451FD">
        <w:tc>
          <w:tcPr>
            <w:tcW w:w="9889" w:type="dxa"/>
          </w:tcPr>
          <w:p w:rsidR="00BA4239" w:rsidRPr="00F451FD" w:rsidRDefault="00BA4239" w:rsidP="00460658">
            <w:pPr>
              <w:rPr>
                <w:rFonts w:ascii="Arial" w:hAnsi="Arial" w:cs="Arial"/>
                <w:b/>
                <w:sz w:val="22"/>
                <w:szCs w:val="22"/>
              </w:rPr>
            </w:pPr>
            <w:r w:rsidRPr="00F451FD">
              <w:rPr>
                <w:rFonts w:ascii="Arial" w:hAnsi="Arial" w:cs="Arial"/>
                <w:b/>
                <w:sz w:val="22"/>
                <w:szCs w:val="22"/>
              </w:rPr>
              <w:t>4 Infrastructure Programme Completion</w:t>
            </w:r>
          </w:p>
          <w:p w:rsidR="00BA4239" w:rsidRPr="00F451FD" w:rsidRDefault="00BA4239" w:rsidP="00BA4239">
            <w:pPr>
              <w:numPr>
                <w:ilvl w:val="1"/>
                <w:numId w:val="22"/>
              </w:numPr>
              <w:jc w:val="both"/>
              <w:rPr>
                <w:rFonts w:ascii="Arial" w:hAnsi="Arial" w:cs="Arial"/>
                <w:sz w:val="22"/>
                <w:szCs w:val="22"/>
              </w:rPr>
            </w:pPr>
            <w:r w:rsidRPr="00F451FD">
              <w:rPr>
                <w:rFonts w:ascii="Arial" w:hAnsi="Arial" w:cs="Arial"/>
                <w:sz w:val="22"/>
                <w:szCs w:val="22"/>
              </w:rPr>
              <w:t>Programme evaluated (including evaluation of a sample of projects)</w:t>
            </w:r>
          </w:p>
          <w:p w:rsidR="00BA4239" w:rsidRPr="00F451FD" w:rsidRDefault="00BA4239" w:rsidP="00BA4239">
            <w:pPr>
              <w:numPr>
                <w:ilvl w:val="1"/>
                <w:numId w:val="22"/>
              </w:numPr>
              <w:jc w:val="both"/>
              <w:rPr>
                <w:rFonts w:ascii="Arial" w:hAnsi="Arial" w:cs="Arial"/>
                <w:sz w:val="22"/>
                <w:szCs w:val="22"/>
              </w:rPr>
            </w:pPr>
            <w:r w:rsidRPr="00F451FD">
              <w:rPr>
                <w:rFonts w:ascii="Arial" w:hAnsi="Arial" w:cs="Arial"/>
                <w:sz w:val="22"/>
                <w:szCs w:val="22"/>
              </w:rPr>
              <w:t xml:space="preserve">Programme completion report prepared </w:t>
            </w:r>
          </w:p>
          <w:p w:rsidR="00BA4239" w:rsidRPr="00F451FD" w:rsidRDefault="00BA4239" w:rsidP="00BA4239">
            <w:pPr>
              <w:numPr>
                <w:ilvl w:val="1"/>
                <w:numId w:val="22"/>
              </w:numPr>
              <w:jc w:val="both"/>
              <w:rPr>
                <w:rFonts w:ascii="Arial" w:hAnsi="Arial" w:cs="Arial"/>
                <w:sz w:val="22"/>
                <w:szCs w:val="22"/>
              </w:rPr>
            </w:pPr>
            <w:r w:rsidRPr="00F451FD">
              <w:rPr>
                <w:rFonts w:ascii="Arial" w:hAnsi="Arial" w:cs="Arial"/>
                <w:sz w:val="22"/>
                <w:szCs w:val="22"/>
              </w:rPr>
              <w:t>Programme completion report reviewed and approved</w:t>
            </w:r>
          </w:p>
          <w:p w:rsidR="00BA4239" w:rsidRPr="00F451FD" w:rsidRDefault="00BA4239" w:rsidP="00BA4239">
            <w:pPr>
              <w:numPr>
                <w:ilvl w:val="1"/>
                <w:numId w:val="22"/>
              </w:numPr>
              <w:jc w:val="both"/>
              <w:rPr>
                <w:rFonts w:ascii="Arial" w:hAnsi="Arial" w:cs="Arial"/>
                <w:sz w:val="22"/>
                <w:szCs w:val="22"/>
              </w:rPr>
            </w:pPr>
            <w:r w:rsidRPr="00F451FD">
              <w:rPr>
                <w:rFonts w:ascii="Arial" w:hAnsi="Arial" w:cs="Arial"/>
                <w:sz w:val="22"/>
                <w:szCs w:val="22"/>
              </w:rPr>
              <w:t>Recommendations implemented for following year’s programme</w:t>
            </w:r>
          </w:p>
          <w:p w:rsidR="00BA4239" w:rsidRPr="00F451FD" w:rsidRDefault="00BA4239" w:rsidP="00460658">
            <w:pPr>
              <w:ind w:left="300"/>
              <w:rPr>
                <w:rFonts w:ascii="Arial" w:hAnsi="Arial" w:cs="Arial"/>
                <w:sz w:val="22"/>
                <w:szCs w:val="22"/>
              </w:rPr>
            </w:pPr>
          </w:p>
          <w:p w:rsidR="00BA4239" w:rsidRPr="00F451FD" w:rsidRDefault="00BA4239" w:rsidP="00460658">
            <w:pPr>
              <w:ind w:left="360"/>
              <w:rPr>
                <w:rFonts w:ascii="Arial" w:hAnsi="Arial" w:cs="Arial"/>
                <w:b/>
                <w:sz w:val="22"/>
                <w:szCs w:val="22"/>
              </w:rPr>
            </w:pPr>
            <w:r w:rsidRPr="00F451FD">
              <w:rPr>
                <w:rFonts w:ascii="Arial" w:hAnsi="Arial" w:cs="Arial"/>
                <w:b/>
                <w:sz w:val="22"/>
                <w:szCs w:val="22"/>
              </w:rPr>
              <w:t>REQUIRED OUTCOMES</w:t>
            </w:r>
          </w:p>
          <w:p w:rsidR="00BA4239" w:rsidRPr="00F451FD" w:rsidRDefault="00BA4239" w:rsidP="00BA4239">
            <w:pPr>
              <w:numPr>
                <w:ilvl w:val="0"/>
                <w:numId w:val="24"/>
              </w:numPr>
              <w:jc w:val="both"/>
              <w:rPr>
                <w:rFonts w:ascii="Arial" w:hAnsi="Arial" w:cs="Arial"/>
                <w:b/>
                <w:sz w:val="22"/>
                <w:szCs w:val="22"/>
              </w:rPr>
            </w:pPr>
            <w:r w:rsidRPr="00F451FD">
              <w:rPr>
                <w:rFonts w:ascii="Arial" w:hAnsi="Arial" w:cs="Arial"/>
                <w:b/>
                <w:sz w:val="22"/>
                <w:szCs w:val="22"/>
              </w:rPr>
              <w:t>Infrastructure Programme evaluated</w:t>
            </w:r>
          </w:p>
          <w:p w:rsidR="00BA4239" w:rsidRPr="00F451FD" w:rsidRDefault="00BA4239" w:rsidP="00BA4239">
            <w:pPr>
              <w:numPr>
                <w:ilvl w:val="0"/>
                <w:numId w:val="24"/>
              </w:numPr>
              <w:jc w:val="both"/>
              <w:rPr>
                <w:rFonts w:ascii="Arial" w:hAnsi="Arial" w:cs="Arial"/>
                <w:b/>
                <w:sz w:val="22"/>
                <w:szCs w:val="22"/>
              </w:rPr>
            </w:pPr>
            <w:r w:rsidRPr="00F451FD">
              <w:rPr>
                <w:rFonts w:ascii="Arial" w:hAnsi="Arial" w:cs="Arial"/>
                <w:b/>
                <w:sz w:val="22"/>
                <w:szCs w:val="22"/>
              </w:rPr>
              <w:t>Programme completion report approved</w:t>
            </w:r>
          </w:p>
          <w:p w:rsidR="00BA4239" w:rsidRPr="00F451FD" w:rsidRDefault="00BA4239" w:rsidP="00BA4239">
            <w:pPr>
              <w:numPr>
                <w:ilvl w:val="0"/>
                <w:numId w:val="24"/>
              </w:numPr>
              <w:jc w:val="both"/>
              <w:rPr>
                <w:rFonts w:ascii="Arial" w:hAnsi="Arial" w:cs="Arial"/>
                <w:b/>
                <w:sz w:val="22"/>
                <w:szCs w:val="22"/>
              </w:rPr>
            </w:pPr>
            <w:r w:rsidRPr="00F451FD">
              <w:rPr>
                <w:rFonts w:ascii="Arial" w:hAnsi="Arial" w:cs="Arial"/>
                <w:b/>
                <w:sz w:val="22"/>
                <w:szCs w:val="22"/>
              </w:rPr>
              <w:t>Recommendations for improvements implemented</w:t>
            </w:r>
          </w:p>
        </w:tc>
        <w:tc>
          <w:tcPr>
            <w:tcW w:w="1701" w:type="dxa"/>
          </w:tcPr>
          <w:p w:rsidR="00BA4239" w:rsidRPr="00F451FD" w:rsidRDefault="00BA4239" w:rsidP="00460658">
            <w:pPr>
              <w:rPr>
                <w:rFonts w:ascii="Arial" w:hAnsi="Arial" w:cs="Arial"/>
                <w:b/>
                <w:sz w:val="22"/>
                <w:szCs w:val="22"/>
              </w:rPr>
            </w:pPr>
          </w:p>
        </w:tc>
      </w:tr>
    </w:tbl>
    <w:p w:rsidR="00FD014C" w:rsidRDefault="00FD014C" w:rsidP="00472214">
      <w:pPr>
        <w:pStyle w:val="Paragraph"/>
        <w:sectPr w:rsidR="00FD014C" w:rsidSect="006962E4">
          <w:headerReference w:type="default" r:id="rId11"/>
          <w:footerReference w:type="default" r:id="rId12"/>
          <w:pgSz w:w="11906" w:h="16838" w:code="9"/>
          <w:pgMar w:top="1440" w:right="1440" w:bottom="1440" w:left="1440" w:header="0" w:footer="284" w:gutter="0"/>
          <w:pgNumType w:start="1"/>
          <w:cols w:space="720"/>
          <w:noEndnote/>
          <w:docGrid w:linePitch="326"/>
        </w:sectPr>
      </w:pPr>
    </w:p>
    <w:p w:rsidR="00FD014C" w:rsidRDefault="00FD014C" w:rsidP="004A3C05">
      <w:pPr>
        <w:pStyle w:val="Table"/>
      </w:pPr>
      <w:bookmarkStart w:id="51" w:name="_Toc124755420"/>
      <w:r>
        <w:lastRenderedPageBreak/>
        <w:t>Table 5:  Summary Programme</w:t>
      </w:r>
      <w:bookmarkEnd w:id="51"/>
    </w:p>
    <w:p w:rsidR="00FD014C" w:rsidRPr="007B4787" w:rsidRDefault="00260A8B" w:rsidP="00FD014C">
      <w:pPr>
        <w:pStyle w:val="BodyTextListNumberedLevel1"/>
        <w:keepNext w:val="0"/>
        <w:keepLines w:val="0"/>
        <w:numPr>
          <w:ilvl w:val="0"/>
          <w:numId w:val="0"/>
        </w:numPr>
        <w:tabs>
          <w:tab w:val="clear" w:pos="0"/>
          <w:tab w:val="clear" w:pos="4253"/>
          <w:tab w:val="clear" w:pos="8505"/>
        </w:tabs>
        <w:spacing w:before="0" w:after="0"/>
        <w:ind w:left="720" w:hanging="360"/>
        <w:jc w:val="left"/>
      </w:pPr>
      <w:r>
        <w:rPr>
          <w:noProof/>
          <w:lang w:val="en-US"/>
        </w:rPr>
        <w:drawing>
          <wp:inline distT="0" distB="0" distL="0" distR="0">
            <wp:extent cx="9037955" cy="4506595"/>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37955" cy="4506595"/>
                    </a:xfrm>
                    <a:prstGeom prst="rect">
                      <a:avLst/>
                    </a:prstGeom>
                    <a:noFill/>
                    <a:ln>
                      <a:noFill/>
                    </a:ln>
                  </pic:spPr>
                </pic:pic>
              </a:graphicData>
            </a:graphic>
          </wp:inline>
        </w:drawing>
      </w:r>
    </w:p>
    <w:p w:rsidR="00FD014C" w:rsidRDefault="00FD014C" w:rsidP="00FD014C">
      <w:pPr>
        <w:pStyle w:val="BodyTextListNumberedLevel1"/>
        <w:keepNext w:val="0"/>
        <w:keepLines w:val="0"/>
        <w:numPr>
          <w:ilvl w:val="0"/>
          <w:numId w:val="0"/>
        </w:numPr>
        <w:tabs>
          <w:tab w:val="clear" w:pos="0"/>
          <w:tab w:val="clear" w:pos="4253"/>
          <w:tab w:val="clear" w:pos="8505"/>
        </w:tabs>
        <w:spacing w:before="0" w:after="0"/>
        <w:jc w:val="left"/>
        <w:sectPr w:rsidR="00FD014C" w:rsidSect="00E26B64">
          <w:pgSz w:w="16840" w:h="11907" w:orient="landscape" w:code="9"/>
          <w:pgMar w:top="1134" w:right="1293" w:bottom="1134" w:left="1293" w:header="720" w:footer="851" w:gutter="0"/>
          <w:cols w:space="720"/>
        </w:sectPr>
      </w:pPr>
    </w:p>
    <w:p w:rsidR="001278F0" w:rsidRDefault="001278F0" w:rsidP="00472214">
      <w:pPr>
        <w:pStyle w:val="Paragraph"/>
      </w:pPr>
    </w:p>
    <w:p w:rsidR="001278F0" w:rsidRDefault="001278F0" w:rsidP="001278F0">
      <w:pPr>
        <w:pStyle w:val="Heading1"/>
      </w:pPr>
      <w:bookmarkStart w:id="52" w:name="_Toc45042905"/>
      <w:bookmarkStart w:id="53" w:name="_Toc124755071"/>
      <w:r>
        <w:t>Monitoring and Reporting</w:t>
      </w:r>
      <w:bookmarkEnd w:id="52"/>
      <w:bookmarkEnd w:id="53"/>
    </w:p>
    <w:p w:rsidR="001278F0" w:rsidRDefault="001278F0" w:rsidP="001278F0">
      <w:pPr>
        <w:pStyle w:val="Heading2"/>
      </w:pPr>
      <w:bookmarkStart w:id="54" w:name="_Toc45042906"/>
      <w:bookmarkStart w:id="55" w:name="_Toc124755072"/>
      <w:r>
        <w:t>Submission of reports</w:t>
      </w:r>
      <w:bookmarkEnd w:id="54"/>
      <w:bookmarkEnd w:id="55"/>
    </w:p>
    <w:p w:rsidR="001278F0" w:rsidRDefault="001278F0" w:rsidP="003F35E7">
      <w:pPr>
        <w:pStyle w:val="paragraph0"/>
      </w:pPr>
      <w:r>
        <w:t>The reporting within the Implementing Agent Organization is set down in figure 3 below and described thereafter.</w:t>
      </w:r>
    </w:p>
    <w:p w:rsidR="001278F0" w:rsidRDefault="001278F0" w:rsidP="003F35E7">
      <w:pPr>
        <w:pStyle w:val="paragraph0"/>
      </w:pPr>
    </w:p>
    <w:p w:rsidR="001278F0" w:rsidRDefault="00260A8B" w:rsidP="003F35E7">
      <w:pPr>
        <w:pStyle w:val="Figure"/>
      </w:pPr>
      <w:bookmarkStart w:id="56" w:name="_Toc124755490"/>
      <w:r>
        <w:rPr>
          <w:noProof/>
          <w:lang w:val="en-US" w:eastAsia="en-US"/>
        </w:rPr>
        <mc:AlternateContent>
          <mc:Choice Requires="wpg">
            <w:drawing>
              <wp:anchor distT="0" distB="0" distL="114300" distR="114300" simplePos="0" relativeHeight="251662848" behindDoc="0" locked="0" layoutInCell="1" allowOverlap="1">
                <wp:simplePos x="0" y="0"/>
                <wp:positionH relativeFrom="column">
                  <wp:posOffset>635000</wp:posOffset>
                </wp:positionH>
                <wp:positionV relativeFrom="paragraph">
                  <wp:posOffset>608330</wp:posOffset>
                </wp:positionV>
                <wp:extent cx="3527425" cy="4145280"/>
                <wp:effectExtent l="0" t="0" r="15875" b="8890"/>
                <wp:wrapNone/>
                <wp:docPr id="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7425" cy="4145280"/>
                          <a:chOff x="2134" y="5879"/>
                          <a:chExt cx="5555" cy="6528"/>
                        </a:xfrm>
                      </wpg:grpSpPr>
                      <wps:wsp>
                        <wps:cNvPr id="18" name="Text Box 36"/>
                        <wps:cNvSpPr txBox="1">
                          <a:spLocks noChangeArrowheads="1"/>
                        </wps:cNvSpPr>
                        <wps:spPr bwMode="auto">
                          <a:xfrm>
                            <a:off x="2134" y="5879"/>
                            <a:ext cx="5555" cy="1264"/>
                          </a:xfrm>
                          <a:prstGeom prst="rect">
                            <a:avLst/>
                          </a:prstGeom>
                          <a:solidFill>
                            <a:srgbClr val="FFFFFF"/>
                          </a:solidFill>
                          <a:ln w="9525">
                            <a:solidFill>
                              <a:srgbClr val="000000"/>
                            </a:solidFill>
                            <a:miter lim="800000"/>
                            <a:headEnd/>
                            <a:tailEnd/>
                          </a:ln>
                        </wps:spPr>
                        <wps:txbx>
                          <w:txbxContent>
                            <w:p w:rsidR="007B4787" w:rsidRDefault="007B4787" w:rsidP="001278F0">
                              <w:pPr>
                                <w:jc w:val="center"/>
                                <w:rPr>
                                  <w:b/>
                                  <w:sz w:val="28"/>
                                </w:rPr>
                              </w:pPr>
                              <w:r>
                                <w:rPr>
                                  <w:b/>
                                  <w:sz w:val="28"/>
                                </w:rPr>
                                <w:t>Implementing Agent</w:t>
                              </w:r>
                            </w:p>
                            <w:p w:rsidR="007B4787" w:rsidRDefault="007B4787" w:rsidP="001278F0">
                              <w:pPr>
                                <w:jc w:val="center"/>
                                <w:rPr>
                                  <w:sz w:val="28"/>
                                </w:rPr>
                              </w:pPr>
                              <w:r>
                                <w:rPr>
                                  <w:b/>
                                  <w:i/>
                                </w:rPr>
                                <w:t xml:space="preserve">Consolidated Organisation Projects Report: </w:t>
                              </w:r>
                              <w:r>
                                <w:t>20</w:t>
                              </w:r>
                              <w:r>
                                <w:rPr>
                                  <w:vertAlign w:val="superscript"/>
                                </w:rPr>
                                <w:t>th</w:t>
                              </w:r>
                              <w:r>
                                <w:t xml:space="preserve"> of month</w:t>
                              </w:r>
                            </w:p>
                            <w:p w:rsidR="007B4787" w:rsidRDefault="007B4787" w:rsidP="001278F0">
                              <w:pPr>
                                <w:pStyle w:val="Header"/>
                                <w:tabs>
                                  <w:tab w:val="clear" w:pos="4320"/>
                                  <w:tab w:val="clear" w:pos="8640"/>
                                </w:tabs>
                              </w:pPr>
                            </w:p>
                          </w:txbxContent>
                        </wps:txbx>
                        <wps:bodyPr rot="0" vert="horz" wrap="square" lIns="91440" tIns="45720" rIns="91440" bIns="45720" anchor="t" anchorCtr="0" upright="1">
                          <a:noAutofit/>
                        </wps:bodyPr>
                      </wps:wsp>
                      <wps:wsp>
                        <wps:cNvPr id="19" name="Text Box 37"/>
                        <wps:cNvSpPr txBox="1">
                          <a:spLocks noChangeArrowheads="1"/>
                        </wps:cNvSpPr>
                        <wps:spPr bwMode="auto">
                          <a:xfrm>
                            <a:off x="2389" y="7651"/>
                            <a:ext cx="5300" cy="1327"/>
                          </a:xfrm>
                          <a:prstGeom prst="rect">
                            <a:avLst/>
                          </a:prstGeom>
                          <a:solidFill>
                            <a:srgbClr val="FFFFFF"/>
                          </a:solidFill>
                          <a:ln w="9525">
                            <a:solidFill>
                              <a:srgbClr val="000000"/>
                            </a:solidFill>
                            <a:miter lim="800000"/>
                            <a:headEnd/>
                            <a:tailEnd/>
                          </a:ln>
                        </wps:spPr>
                        <wps:txbx>
                          <w:txbxContent>
                            <w:p w:rsidR="007B4787" w:rsidRPr="000309B7" w:rsidRDefault="007B4787" w:rsidP="001278F0">
                              <w:pPr>
                                <w:jc w:val="center"/>
                                <w:rPr>
                                  <w:b/>
                                  <w:sz w:val="28"/>
                                </w:rPr>
                              </w:pPr>
                              <w:r w:rsidRPr="000309B7">
                                <w:rPr>
                                  <w:b/>
                                  <w:sz w:val="28"/>
                                </w:rPr>
                                <w:t>Pro</w:t>
                              </w:r>
                              <w:r>
                                <w:rPr>
                                  <w:b/>
                                  <w:sz w:val="28"/>
                                </w:rPr>
                                <w:t>gramme</w:t>
                              </w:r>
                              <w:r w:rsidRPr="000309B7">
                                <w:rPr>
                                  <w:b/>
                                  <w:sz w:val="28"/>
                                </w:rPr>
                                <w:t xml:space="preserve"> Manager</w:t>
                              </w:r>
                              <w:r>
                                <w:rPr>
                                  <w:b/>
                                  <w:sz w:val="28"/>
                                </w:rPr>
                                <w:t xml:space="preserve"> (or PMU)</w:t>
                              </w:r>
                            </w:p>
                            <w:p w:rsidR="007B4787" w:rsidRDefault="007B4787" w:rsidP="001278F0">
                              <w:pPr>
                                <w:jc w:val="center"/>
                                <w:rPr>
                                  <w:sz w:val="28"/>
                                </w:rPr>
                              </w:pPr>
                              <w:r>
                                <w:rPr>
                                  <w:b/>
                                  <w:i/>
                                </w:rPr>
                                <w:t xml:space="preserve"> Consolidated Programme Report : </w:t>
                              </w:r>
                              <w:r>
                                <w:rPr>
                                  <w:i/>
                                </w:rPr>
                                <w:t>15th of month</w:t>
                              </w:r>
                            </w:p>
                            <w:p w:rsidR="007B4787" w:rsidRDefault="007B4787" w:rsidP="001278F0">
                              <w:pPr>
                                <w:pStyle w:val="Header"/>
                                <w:tabs>
                                  <w:tab w:val="clear" w:pos="4320"/>
                                  <w:tab w:val="clear" w:pos="8640"/>
                                </w:tabs>
                              </w:pPr>
                            </w:p>
                          </w:txbxContent>
                        </wps:txbx>
                        <wps:bodyPr rot="0" vert="horz" wrap="square" lIns="91440" tIns="45720" rIns="91440" bIns="45720" anchor="t" anchorCtr="0" upright="1">
                          <a:noAutofit/>
                        </wps:bodyPr>
                      </wps:wsp>
                      <wps:wsp>
                        <wps:cNvPr id="20" name="Text Box 38"/>
                        <wps:cNvSpPr txBox="1">
                          <a:spLocks noChangeArrowheads="1"/>
                        </wps:cNvSpPr>
                        <wps:spPr bwMode="auto">
                          <a:xfrm>
                            <a:off x="2789" y="9436"/>
                            <a:ext cx="4500" cy="1139"/>
                          </a:xfrm>
                          <a:prstGeom prst="rect">
                            <a:avLst/>
                          </a:prstGeom>
                          <a:solidFill>
                            <a:srgbClr val="FFFFFF"/>
                          </a:solidFill>
                          <a:ln w="9525">
                            <a:solidFill>
                              <a:srgbClr val="000000"/>
                            </a:solidFill>
                            <a:miter lim="800000"/>
                            <a:headEnd/>
                            <a:tailEnd/>
                          </a:ln>
                        </wps:spPr>
                        <wps:txbx>
                          <w:txbxContent>
                            <w:p w:rsidR="007B4787" w:rsidRPr="000309B7" w:rsidRDefault="007B4787" w:rsidP="001278F0">
                              <w:pPr>
                                <w:jc w:val="center"/>
                                <w:rPr>
                                  <w:b/>
                                  <w:sz w:val="28"/>
                                </w:rPr>
                              </w:pPr>
                              <w:r>
                                <w:rPr>
                                  <w:b/>
                                  <w:sz w:val="28"/>
                                </w:rPr>
                                <w:t>Project Manager</w:t>
                              </w:r>
                            </w:p>
                            <w:p w:rsidR="007B4787" w:rsidRDefault="007B4787" w:rsidP="001278F0">
                              <w:pPr>
                                <w:jc w:val="center"/>
                                <w:rPr>
                                  <w:i/>
                                </w:rPr>
                              </w:pPr>
                              <w:r>
                                <w:rPr>
                                  <w:b/>
                                </w:rPr>
                                <w:t>Project</w:t>
                              </w:r>
                              <w:r>
                                <w:rPr>
                                  <w:b/>
                                  <w:i/>
                                </w:rPr>
                                <w:t xml:space="preserve"> Report : </w:t>
                              </w:r>
                              <w:r>
                                <w:rPr>
                                  <w:i/>
                                </w:rPr>
                                <w:t>10</w:t>
                              </w:r>
                              <w:r>
                                <w:rPr>
                                  <w:i/>
                                  <w:vertAlign w:val="superscript"/>
                                </w:rPr>
                                <w:t>th</w:t>
                              </w:r>
                              <w:r>
                                <w:rPr>
                                  <w:i/>
                                </w:rPr>
                                <w:t xml:space="preserve"> of month</w:t>
                              </w:r>
                            </w:p>
                            <w:p w:rsidR="007B4787" w:rsidRDefault="007B4787" w:rsidP="001278F0">
                              <w:pPr>
                                <w:jc w:val="center"/>
                                <w:rPr>
                                  <w:sz w:val="28"/>
                                </w:rPr>
                              </w:pPr>
                            </w:p>
                            <w:p w:rsidR="007B4787" w:rsidRDefault="007B4787" w:rsidP="001278F0">
                              <w:pPr>
                                <w:jc w:val="center"/>
                                <w:rPr>
                                  <w:sz w:val="28"/>
                                </w:rPr>
                              </w:pPr>
                            </w:p>
                            <w:p w:rsidR="007B4787" w:rsidRDefault="007B4787" w:rsidP="001278F0">
                              <w:pPr>
                                <w:pStyle w:val="Header"/>
                                <w:tabs>
                                  <w:tab w:val="clear" w:pos="4320"/>
                                  <w:tab w:val="clear" w:pos="8640"/>
                                </w:tabs>
                              </w:pPr>
                            </w:p>
                          </w:txbxContent>
                        </wps:txbx>
                        <wps:bodyPr rot="0" vert="horz" wrap="square" lIns="91440" tIns="45720" rIns="91440" bIns="45720" anchor="t" anchorCtr="0" upright="1">
                          <a:noAutofit/>
                        </wps:bodyPr>
                      </wps:wsp>
                      <wps:wsp>
                        <wps:cNvPr id="21" name="Text Box 39"/>
                        <wps:cNvSpPr txBox="1">
                          <a:spLocks noChangeArrowheads="1"/>
                        </wps:cNvSpPr>
                        <wps:spPr bwMode="auto">
                          <a:xfrm>
                            <a:off x="2689" y="11204"/>
                            <a:ext cx="4900" cy="1203"/>
                          </a:xfrm>
                          <a:prstGeom prst="rect">
                            <a:avLst/>
                          </a:prstGeom>
                          <a:solidFill>
                            <a:srgbClr val="FFFFFF"/>
                          </a:solidFill>
                          <a:ln w="9525">
                            <a:solidFill>
                              <a:srgbClr val="000000"/>
                            </a:solidFill>
                            <a:miter lim="800000"/>
                            <a:headEnd/>
                            <a:tailEnd/>
                          </a:ln>
                        </wps:spPr>
                        <wps:txbx>
                          <w:txbxContent>
                            <w:p w:rsidR="007B4787" w:rsidRPr="000309B7" w:rsidRDefault="007B4787" w:rsidP="001278F0">
                              <w:pPr>
                                <w:jc w:val="center"/>
                                <w:rPr>
                                  <w:b/>
                                  <w:sz w:val="28"/>
                                </w:rPr>
                              </w:pPr>
                              <w:r w:rsidRPr="000309B7">
                                <w:rPr>
                                  <w:b/>
                                  <w:sz w:val="28"/>
                                </w:rPr>
                                <w:t>Contractor</w:t>
                              </w:r>
                            </w:p>
                            <w:p w:rsidR="007B4787" w:rsidRDefault="007B4787" w:rsidP="001278F0">
                              <w:pPr>
                                <w:jc w:val="center"/>
                                <w:rPr>
                                  <w:i/>
                                </w:rPr>
                              </w:pPr>
                              <w:r>
                                <w:rPr>
                                  <w:b/>
                                </w:rPr>
                                <w:t>Monthly Employment Report :</w:t>
                              </w:r>
                              <w:r>
                                <w:t xml:space="preserve"> </w:t>
                              </w:r>
                              <w:r>
                                <w:rPr>
                                  <w:i/>
                                </w:rPr>
                                <w:t>5</w:t>
                              </w:r>
                              <w:r>
                                <w:rPr>
                                  <w:i/>
                                  <w:vertAlign w:val="superscript"/>
                                </w:rPr>
                                <w:t>th</w:t>
                              </w:r>
                              <w:r>
                                <w:rPr>
                                  <w:i/>
                                </w:rPr>
                                <w:t xml:space="preserve"> of month</w:t>
                              </w:r>
                            </w:p>
                            <w:p w:rsidR="007B4787" w:rsidRDefault="007B4787" w:rsidP="001278F0">
                              <w:pPr>
                                <w:ind w:left="360"/>
                                <w:rPr>
                                  <w:sz w:val="28"/>
                                </w:rPr>
                              </w:pPr>
                            </w:p>
                            <w:p w:rsidR="007B4787" w:rsidRDefault="007B4787" w:rsidP="001278F0">
                              <w:pPr>
                                <w:ind w:left="360"/>
                                <w:jc w:val="center"/>
                                <w:rPr>
                                  <w:b/>
                                </w:rPr>
                              </w:pPr>
                            </w:p>
                            <w:p w:rsidR="007B4787" w:rsidRDefault="007B4787" w:rsidP="001278F0">
                              <w:pPr>
                                <w:pStyle w:val="Header"/>
                                <w:tabs>
                                  <w:tab w:val="clear" w:pos="4320"/>
                                  <w:tab w:val="clear" w:pos="8640"/>
                                </w:tabs>
                              </w:pPr>
                            </w:p>
                          </w:txbxContent>
                        </wps:txbx>
                        <wps:bodyPr rot="0" vert="horz" wrap="square" lIns="91440" tIns="45720" rIns="91440" bIns="45720" anchor="t" anchorCtr="0" upright="1">
                          <a:noAutofit/>
                        </wps:bodyPr>
                      </wps:wsp>
                      <wps:wsp>
                        <wps:cNvPr id="22" name="AutoShape 40"/>
                        <wps:cNvSpPr>
                          <a:spLocks noChangeArrowheads="1"/>
                        </wps:cNvSpPr>
                        <wps:spPr bwMode="auto">
                          <a:xfrm>
                            <a:off x="4689" y="6955"/>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41"/>
                        <wps:cNvSpPr>
                          <a:spLocks noChangeArrowheads="1"/>
                        </wps:cNvSpPr>
                        <wps:spPr bwMode="auto">
                          <a:xfrm>
                            <a:off x="4689" y="8858"/>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42"/>
                        <wps:cNvSpPr>
                          <a:spLocks noChangeArrowheads="1"/>
                        </wps:cNvSpPr>
                        <wps:spPr bwMode="auto">
                          <a:xfrm>
                            <a:off x="4689" y="10490"/>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1" style="position:absolute;left:0;text-align:left;margin-left:50pt;margin-top:47.9pt;width:277.75pt;height:326.4pt;z-index:251662848;mso-position-horizontal-relative:text;mso-position-vertical-relative:text" coordorigin="2134,5879" coordsize="5555,65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">
                <v:shapetype id="_x0000_t202" coordsize="21600,21600" o:spt="202" path="m0,0l0,21600,21600,21600,21600,0xe">
                  <v:stroke joinstyle="miter"/>
                  <v:path gradientshapeok="t" o:connecttype="rect"/>
                </v:shapetype>
                <v:shape id="Text Box 36" o:spid="_x0000_s1042" type="#_x0000_t202" style="position:absolute;left:2134;top:5879;width:5555;height:12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YDQxgAA&#10;ANsAAAAPAAAAZHJzL2Rvd25yZXYueG1sRI9Pb8IwDMXvk/gOkZF2mSBlm4AVAkJIm9iNP9N2tRrT&#10;VjROSbLSffv5MGk3W+/5vZ+X6941qqMQa88GJuMMFHHhbc2lgY/T62gOKiZki41nMvBDEdarwd0S&#10;c+tvfKDumEolIRxzNFCl1OZax6Iih3HsW2LRzj44TLKGUtuANwl3jX7Msql2WLM0VNjStqLicvx2&#10;BubPu+4rvj/tP4vpuXlJD7Pu7RqMuR/2mwWoRH36N/9d76zgC6z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YDQxgAAANsAAAAPAAAAAAAAAAAAAAAAAJcCAABkcnMv&#10;ZG93bnJldi54bWxQSwUGAAAAAAQABAD1AAAAigMAAAAA&#10;">
                  <v:textbox>
                    <w:txbxContent>
                      <w:p w:rsidR="007B4787" w:rsidRDefault="007B4787" w:rsidP="001278F0">
                        <w:pPr>
                          <w:jc w:val="center"/>
                          <w:rPr>
                            <w:b/>
                            <w:sz w:val="28"/>
                          </w:rPr>
                        </w:pPr>
                        <w:r>
                          <w:rPr>
                            <w:b/>
                            <w:sz w:val="28"/>
                          </w:rPr>
                          <w:t>Implementing Agent</w:t>
                        </w:r>
                      </w:p>
                      <w:p w:rsidR="007B4787" w:rsidRDefault="007B4787" w:rsidP="001278F0">
                        <w:pPr>
                          <w:jc w:val="center"/>
                          <w:rPr>
                            <w:sz w:val="28"/>
                          </w:rPr>
                        </w:pPr>
                        <w:r>
                          <w:rPr>
                            <w:b/>
                            <w:i/>
                          </w:rPr>
                          <w:t xml:space="preserve">Consolidated Organisation Projects Report: </w:t>
                        </w:r>
                        <w:r>
                          <w:t>20</w:t>
                        </w:r>
                        <w:r>
                          <w:rPr>
                            <w:vertAlign w:val="superscript"/>
                          </w:rPr>
                          <w:t>th</w:t>
                        </w:r>
                        <w:r>
                          <w:t xml:space="preserve"> of month</w:t>
                        </w:r>
                      </w:p>
                      <w:p w:rsidR="007B4787" w:rsidRDefault="007B4787" w:rsidP="001278F0">
                        <w:pPr>
                          <w:pStyle w:val="Header"/>
                          <w:tabs>
                            <w:tab w:val="clear" w:pos="4320"/>
                            <w:tab w:val="clear" w:pos="8640"/>
                          </w:tabs>
                        </w:pPr>
                      </w:p>
                    </w:txbxContent>
                  </v:textbox>
                </v:shape>
                <v:shape id="Text Box 37" o:spid="_x0000_s1043" type="#_x0000_t202" style="position:absolute;left:2389;top:7651;width:5300;height:13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SVLwgAA&#10;ANsAAAAPAAAAZHJzL2Rvd25yZXYueG1sRE9LawIxEL4L/Q9hCl5Es1Xxsd0opVCxN6ui12Ez+6Cb&#10;yTZJ1+2/bwpCb/PxPSfb9qYRHTlfW1bwNElAEOdW11wqOJ/exisQPiBrbCyTgh/ysN08DDJMtb3x&#10;B3XHUIoYwj5FBVUIbSqlzysy6Ce2JY5cYZ3BEKErpXZ4i+GmkdMkWUiDNceGClt6rSj/PH4bBav5&#10;vrv699nhki+KZh1Gy2735ZQaPvYvzyAC9eFffHfvdZy/hr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NJUvCAAAA2wAAAA8AAAAAAAAAAAAAAAAAlwIAAGRycy9kb3du&#10;cmV2LnhtbFBLBQYAAAAABAAEAPUAAACGAwAAAAA=&#10;">
                  <v:textbox>
                    <w:txbxContent>
                      <w:p w:rsidR="007B4787" w:rsidRPr="000309B7" w:rsidRDefault="007B4787" w:rsidP="001278F0">
                        <w:pPr>
                          <w:jc w:val="center"/>
                          <w:rPr>
                            <w:b/>
                            <w:sz w:val="28"/>
                          </w:rPr>
                        </w:pPr>
                        <w:r w:rsidRPr="000309B7">
                          <w:rPr>
                            <w:b/>
                            <w:sz w:val="28"/>
                          </w:rPr>
                          <w:t>Pro</w:t>
                        </w:r>
                        <w:r>
                          <w:rPr>
                            <w:b/>
                            <w:sz w:val="28"/>
                          </w:rPr>
                          <w:t>gramme</w:t>
                        </w:r>
                        <w:r w:rsidRPr="000309B7">
                          <w:rPr>
                            <w:b/>
                            <w:sz w:val="28"/>
                          </w:rPr>
                          <w:t xml:space="preserve"> Manager</w:t>
                        </w:r>
                        <w:r>
                          <w:rPr>
                            <w:b/>
                            <w:sz w:val="28"/>
                          </w:rPr>
                          <w:t xml:space="preserve"> (or PMU)</w:t>
                        </w:r>
                      </w:p>
                      <w:p w:rsidR="007B4787" w:rsidRDefault="007B4787" w:rsidP="001278F0">
                        <w:pPr>
                          <w:jc w:val="center"/>
                          <w:rPr>
                            <w:sz w:val="28"/>
                          </w:rPr>
                        </w:pPr>
                        <w:r>
                          <w:rPr>
                            <w:b/>
                            <w:i/>
                          </w:rPr>
                          <w:t xml:space="preserve"> Consolidated Programme Report : </w:t>
                        </w:r>
                        <w:r>
                          <w:rPr>
                            <w:i/>
                          </w:rPr>
                          <w:t>15th of month</w:t>
                        </w:r>
                      </w:p>
                      <w:p w:rsidR="007B4787" w:rsidRDefault="007B4787" w:rsidP="001278F0">
                        <w:pPr>
                          <w:pStyle w:val="Header"/>
                          <w:tabs>
                            <w:tab w:val="clear" w:pos="4320"/>
                            <w:tab w:val="clear" w:pos="8640"/>
                          </w:tabs>
                        </w:pPr>
                      </w:p>
                    </w:txbxContent>
                  </v:textbox>
                </v:shape>
                <v:shape id="Text Box 38" o:spid="_x0000_s1044" type="#_x0000_t202" style="position:absolute;left:2789;top:9436;width:4500;height:11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0ZrwQAA&#10;ANsAAAAPAAAAZHJzL2Rvd25yZXYueG1sRE/Pa8IwFL4L+x/CE7zITKeirjOKCIreNh3b9dE822Lz&#10;UpNY639vDoLHj+/3fNmaSjTkfGlZwccgAUGcWV1yruD3uHmfgfABWWNlmRTcycNy8daZY6rtjX+o&#10;OYRcxBD2KSooQqhTKX1WkEE/sDVx5E7WGQwRulxqh7cYbio5TJKJNFhybCiwpnVB2flwNQpm413z&#10;7/ej779scqo+Q3/abC9OqV63XX2BCNSGl/jp3mkFw7g+fok/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BtGa8EAAADbAAAADwAAAAAAAAAAAAAAAACXAgAAZHJzL2Rvd25y&#10;ZXYueG1sUEsFBgAAAAAEAAQA9QAAAIUDAAAAAA==&#10;">
                  <v:textbox>
                    <w:txbxContent>
                      <w:p w:rsidR="007B4787" w:rsidRPr="000309B7" w:rsidRDefault="007B4787" w:rsidP="001278F0">
                        <w:pPr>
                          <w:jc w:val="center"/>
                          <w:rPr>
                            <w:b/>
                            <w:sz w:val="28"/>
                          </w:rPr>
                        </w:pPr>
                        <w:r>
                          <w:rPr>
                            <w:b/>
                            <w:sz w:val="28"/>
                          </w:rPr>
                          <w:t>Project Manager</w:t>
                        </w:r>
                      </w:p>
                      <w:p w:rsidR="007B4787" w:rsidRDefault="007B4787" w:rsidP="001278F0">
                        <w:pPr>
                          <w:jc w:val="center"/>
                          <w:rPr>
                            <w:i/>
                          </w:rPr>
                        </w:pPr>
                        <w:r>
                          <w:rPr>
                            <w:b/>
                          </w:rPr>
                          <w:t>Project</w:t>
                        </w:r>
                        <w:r>
                          <w:rPr>
                            <w:b/>
                            <w:i/>
                          </w:rPr>
                          <w:t xml:space="preserve"> Report : </w:t>
                        </w:r>
                        <w:r>
                          <w:rPr>
                            <w:i/>
                          </w:rPr>
                          <w:t>10</w:t>
                        </w:r>
                        <w:r>
                          <w:rPr>
                            <w:i/>
                            <w:vertAlign w:val="superscript"/>
                          </w:rPr>
                          <w:t>th</w:t>
                        </w:r>
                        <w:r>
                          <w:rPr>
                            <w:i/>
                          </w:rPr>
                          <w:t xml:space="preserve"> of month</w:t>
                        </w:r>
                      </w:p>
                      <w:p w:rsidR="007B4787" w:rsidRDefault="007B4787" w:rsidP="001278F0">
                        <w:pPr>
                          <w:jc w:val="center"/>
                          <w:rPr>
                            <w:sz w:val="28"/>
                          </w:rPr>
                        </w:pPr>
                      </w:p>
                      <w:p w:rsidR="007B4787" w:rsidRDefault="007B4787" w:rsidP="001278F0">
                        <w:pPr>
                          <w:jc w:val="center"/>
                          <w:rPr>
                            <w:sz w:val="28"/>
                          </w:rPr>
                        </w:pPr>
                      </w:p>
                      <w:p w:rsidR="007B4787" w:rsidRDefault="007B4787" w:rsidP="001278F0">
                        <w:pPr>
                          <w:pStyle w:val="Header"/>
                          <w:tabs>
                            <w:tab w:val="clear" w:pos="4320"/>
                            <w:tab w:val="clear" w:pos="8640"/>
                          </w:tabs>
                        </w:pPr>
                      </w:p>
                    </w:txbxContent>
                  </v:textbox>
                </v:shape>
                <v:shape id="Text Box 39" o:spid="_x0000_s1045" type="#_x0000_t202" style="position:absolute;left:2689;top:11204;width:490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V+PwxAAA&#10;ANsAAAAPAAAAZHJzL2Rvd25yZXYueG1sRI9PawIxFMTvQr9DeAUvUrPaYu1qFBFa9OY/7PWxee4u&#10;bl7WJF3Xb2+EgsdhZn7DTOetqURDzpeWFQz6CQjizOqScwWH/ffbGIQPyBory6TgRh7ms5fOFFNt&#10;r7ylZhdyESHsU1RQhFCnUvqsIIO+b2vi6J2sMxiidLnUDq8Rbio5TJKRNFhyXCiwpmVB2Xn3ZxSM&#10;P1bNr1+/b47Z6FR9hd5n83NxSnVf28UERKA2PMP/7ZVWMBzA40v8A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1fj8MQAAADbAAAADwAAAAAAAAAAAAAAAACXAgAAZHJzL2Rv&#10;d25yZXYueG1sUEsFBgAAAAAEAAQA9QAAAIgDAAAAAA==&#10;">
                  <v:textbox>
                    <w:txbxContent>
                      <w:p w:rsidR="007B4787" w:rsidRPr="000309B7" w:rsidRDefault="007B4787" w:rsidP="001278F0">
                        <w:pPr>
                          <w:jc w:val="center"/>
                          <w:rPr>
                            <w:b/>
                            <w:sz w:val="28"/>
                          </w:rPr>
                        </w:pPr>
                        <w:r w:rsidRPr="000309B7">
                          <w:rPr>
                            <w:b/>
                            <w:sz w:val="28"/>
                          </w:rPr>
                          <w:t>Contractor</w:t>
                        </w:r>
                      </w:p>
                      <w:p w:rsidR="007B4787" w:rsidRDefault="007B4787" w:rsidP="001278F0">
                        <w:pPr>
                          <w:jc w:val="center"/>
                          <w:rPr>
                            <w:i/>
                          </w:rPr>
                        </w:pPr>
                        <w:r>
                          <w:rPr>
                            <w:b/>
                          </w:rPr>
                          <w:t>Monthly Employment Report :</w:t>
                        </w:r>
                        <w:r>
                          <w:t xml:space="preserve"> </w:t>
                        </w:r>
                        <w:r>
                          <w:rPr>
                            <w:i/>
                          </w:rPr>
                          <w:t>5</w:t>
                        </w:r>
                        <w:r>
                          <w:rPr>
                            <w:i/>
                            <w:vertAlign w:val="superscript"/>
                          </w:rPr>
                          <w:t>th</w:t>
                        </w:r>
                        <w:r>
                          <w:rPr>
                            <w:i/>
                          </w:rPr>
                          <w:t xml:space="preserve"> of month</w:t>
                        </w:r>
                      </w:p>
                      <w:p w:rsidR="007B4787" w:rsidRDefault="007B4787" w:rsidP="001278F0">
                        <w:pPr>
                          <w:ind w:left="360"/>
                          <w:rPr>
                            <w:sz w:val="28"/>
                          </w:rPr>
                        </w:pPr>
                      </w:p>
                      <w:p w:rsidR="007B4787" w:rsidRDefault="007B4787" w:rsidP="001278F0">
                        <w:pPr>
                          <w:ind w:left="360"/>
                          <w:jc w:val="center"/>
                          <w:rPr>
                            <w:b/>
                          </w:rPr>
                        </w:pPr>
                      </w:p>
                      <w:p w:rsidR="007B4787" w:rsidRDefault="007B4787" w:rsidP="001278F0">
                        <w:pPr>
                          <w:pStyle w:val="Header"/>
                          <w:tabs>
                            <w:tab w:val="clear" w:pos="4320"/>
                            <w:tab w:val="clear" w:pos="8640"/>
                          </w:tabs>
                        </w:pPr>
                      </w:p>
                    </w:txbxContent>
                  </v:textbox>
                </v:shape>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0" o:spid="_x0000_s1046" type="#_x0000_t68" style="position:absolute;left:4689;top:6955;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QuBwwAA&#10;ANsAAAAPAAAAZHJzL2Rvd25yZXYueG1sRI/NasMwEITvhb6D2EJujRwf0uBYCSEQaAI91DU5L9b6&#10;J7FWRlJt5+2rQqHHYWa+YfL9bHoxkvOdZQWrZQKCuLK640ZB+XV63YDwAVljb5kUPMjDfvf8lGOm&#10;7cSfNBahERHCPkMFbQhDJqWvWjLol3Ygjl5tncEQpWukdjhFuOllmiRrabDjuNDiQMeWqnvxbRRU&#10;/Xh1b+cPXc+3kywvrjzjplRq8TIftiACzeE//Nd+1wrSFH6/xB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eQuBwwAAANsAAAAPAAAAAAAAAAAAAAAAAJcCAABkcnMvZG93&#10;bnJldi54bWxQSwUGAAAAAAQABAD1AAAAhwMAAAAA&#10;"/>
                <v:shape id="AutoShape 41" o:spid="_x0000_s1047" type="#_x0000_t68" style="position:absolute;left:4689;top:8858;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a4awgAA&#10;ANsAAAAPAAAAZHJzL2Rvd25yZXYueG1sRI9Bi8IwFITvC/6H8ARva6rCWqpRRBBU8LBu2fOjebbV&#10;5qUksdZ/bxYWPA4z8w2zXPemER05X1tWMBknIIgLq2suFeQ/u88UhA/IGhvLpOBJHtarwccSM20f&#10;/E3dOZQiQthnqKAKoc2k9EVFBv3YtsTRu1hnMETpSqkdPiLcNHKaJF/SYM1xocKWthUVt/PdKCia&#10;7tfNDyd96a87mR9dfsA0V2o07DcLEIH68A7/t/dawXQGf1/iD5C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1rhrCAAAA2wAAAA8AAAAAAAAAAAAAAAAAlwIAAGRycy9kb3du&#10;cmV2LnhtbFBLBQYAAAAABAAEAPUAAACGAwAAAAA=&#10;"/>
                <v:shape id="AutoShape 42" o:spid="_x0000_s1048" type="#_x0000_t68" style="position:absolute;left:4689;top:10490;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3DZuwgAA&#10;ANsAAAAPAAAAZHJzL2Rvd25yZXYueG1sRI9Bi8IwFITvC/6H8ARva6rIWqpRRBBU8LBu2fOjebbV&#10;5qUksdZ/bxYWPA4z8w2zXPemER05X1tWMBknIIgLq2suFeQ/u88UhA/IGhvLpOBJHtarwccSM20f&#10;/E3dOZQiQthnqKAKoc2k9EVFBv3YtsTRu1hnMETpSqkdPiLcNHKaJF/SYM1xocKWthUVt/PdKCia&#10;7tfNDyd96a87mR9dfsA0V2o07DcLEIH68A7/t/dawXQGf1/iD5C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cNm7CAAAA2wAAAA8AAAAAAAAAAAAAAAAAlwIAAGRycy9kb3du&#10;cmV2LnhtbFBLBQYAAAAABAAEAPUAAACGAwAAAAA=&#10;"/>
              </v:group>
            </w:pict>
          </mc:Fallback>
        </mc:AlternateContent>
      </w:r>
      <w:r w:rsidR="001278F0" w:rsidRPr="00BE3492">
        <w:t>Figure 3</w:t>
      </w:r>
      <w:r w:rsidR="001278F0">
        <w:t xml:space="preserve">: </w:t>
      </w:r>
      <w:r w:rsidR="001278F0" w:rsidRPr="00BE3492">
        <w:t xml:space="preserve"> Reporting within the </w:t>
      </w:r>
      <w:r w:rsidR="001278F0">
        <w:t>Implementing Agent Organisation</w:t>
      </w:r>
      <w:bookmarkEnd w:id="56"/>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1278F0" w:rsidRDefault="001278F0" w:rsidP="00472214">
      <w:pPr>
        <w:pStyle w:val="Paragraph"/>
      </w:pPr>
    </w:p>
    <w:p w:rsidR="003F35E7" w:rsidRDefault="003F35E7" w:rsidP="00472214">
      <w:pPr>
        <w:pStyle w:val="Paragraph"/>
      </w:pPr>
    </w:p>
    <w:p w:rsidR="003F35E7" w:rsidRDefault="003F35E7" w:rsidP="00472214">
      <w:pPr>
        <w:pStyle w:val="Paragraph"/>
      </w:pPr>
    </w:p>
    <w:p w:rsidR="003F35E7" w:rsidRDefault="003F35E7" w:rsidP="00472214">
      <w:pPr>
        <w:pStyle w:val="Paragraph"/>
      </w:pPr>
    </w:p>
    <w:p w:rsidR="003F35E7" w:rsidRDefault="003F35E7" w:rsidP="00472214">
      <w:pPr>
        <w:pStyle w:val="Paragraph"/>
      </w:pPr>
    </w:p>
    <w:p w:rsidR="003F35E7" w:rsidRDefault="003F35E7" w:rsidP="00472214">
      <w:pPr>
        <w:pStyle w:val="Paragraph"/>
      </w:pPr>
    </w:p>
    <w:p w:rsidR="003F35E7" w:rsidRDefault="003F35E7" w:rsidP="00472214">
      <w:pPr>
        <w:pStyle w:val="Paragraph"/>
      </w:pPr>
    </w:p>
    <w:p w:rsidR="003F35E7" w:rsidRDefault="003F35E7" w:rsidP="00472214">
      <w:pPr>
        <w:pStyle w:val="Paragraph"/>
      </w:pPr>
    </w:p>
    <w:p w:rsidR="001278F0" w:rsidRDefault="001278F0" w:rsidP="001278F0">
      <w:pPr>
        <w:pStyle w:val="Heading2"/>
      </w:pPr>
      <w:bookmarkStart w:id="57" w:name="_Toc44636033"/>
      <w:bookmarkStart w:id="58" w:name="_Toc45042908"/>
      <w:bookmarkStart w:id="59" w:name="_Toc124755073"/>
      <w:r>
        <w:t>Reporting Hierarchy</w:t>
      </w:r>
      <w:bookmarkEnd w:id="57"/>
      <w:bookmarkEnd w:id="58"/>
      <w:bookmarkEnd w:id="59"/>
    </w:p>
    <w:p w:rsidR="001278F0" w:rsidRPr="00FA0805" w:rsidRDefault="001278F0" w:rsidP="003F35E7">
      <w:pPr>
        <w:pStyle w:val="paragraph0"/>
        <w:rPr>
          <w:i/>
        </w:rPr>
      </w:pPr>
      <w:r>
        <w:t xml:space="preserve">The flow of reporting and hierarchy of reporting up to the summary management report is set down below in Figure 4. </w:t>
      </w:r>
      <w:r w:rsidRPr="00FA0805">
        <w:rPr>
          <w:i/>
          <w:highlight w:val="yellow"/>
        </w:rPr>
        <w:t>insert the reporting appropriate to the programme</w:t>
      </w:r>
    </w:p>
    <w:p w:rsidR="001278F0" w:rsidRDefault="001278F0" w:rsidP="001278F0">
      <w:pPr>
        <w:pStyle w:val="Figure"/>
      </w:pPr>
      <w:bookmarkStart w:id="60" w:name="_Toc44636034"/>
      <w:bookmarkStart w:id="61" w:name="_Toc45042909"/>
    </w:p>
    <w:bookmarkEnd w:id="60"/>
    <w:bookmarkEnd w:id="61"/>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Pr>
        <w:pStyle w:val="Figure"/>
      </w:pPr>
      <w:bookmarkStart w:id="62" w:name="_Toc124755491"/>
      <w:r>
        <w:t>Figure 4:  Reporting flow &amp; hierarchy</w:t>
      </w:r>
      <w:bookmarkEnd w:id="62"/>
    </w:p>
    <w:p w:rsidR="00426806" w:rsidRDefault="00426806" w:rsidP="00B56D75">
      <w:pPr>
        <w:pStyle w:val="Figure"/>
      </w:pPr>
    </w:p>
    <w:p w:rsidR="00426806" w:rsidRDefault="00426806" w:rsidP="00B56D75">
      <w:pPr>
        <w:pStyle w:val="Figure"/>
      </w:pPr>
    </w:p>
    <w:p w:rsidR="00B56D75" w:rsidRDefault="00260A8B" w:rsidP="00B56D75">
      <w:r>
        <w:rPr>
          <w:noProof/>
          <w:sz w:val="20"/>
          <w:lang w:val="en-US"/>
        </w:rPr>
        <mc:AlternateContent>
          <mc:Choice Requires="wpg">
            <w:drawing>
              <wp:anchor distT="0" distB="0" distL="114300" distR="114300" simplePos="0" relativeHeight="251663872" behindDoc="0" locked="0" layoutInCell="0" allowOverlap="1">
                <wp:simplePos x="0" y="0"/>
                <wp:positionH relativeFrom="column">
                  <wp:posOffset>13335</wp:posOffset>
                </wp:positionH>
                <wp:positionV relativeFrom="paragraph">
                  <wp:posOffset>-121920</wp:posOffset>
                </wp:positionV>
                <wp:extent cx="6032500" cy="4749800"/>
                <wp:effectExtent l="635" t="5080" r="12065" b="7620"/>
                <wp:wrapNone/>
                <wp:docPr id="5" name="Group 1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4749800"/>
                          <a:chOff x="1461" y="2449"/>
                          <a:chExt cx="9500" cy="7480"/>
                        </a:xfrm>
                      </wpg:grpSpPr>
                      <wps:wsp>
                        <wps:cNvPr id="6" name="AutoShape 1986"/>
                        <wps:cNvSpPr>
                          <a:spLocks noChangeArrowheads="1"/>
                        </wps:cNvSpPr>
                        <wps:spPr bwMode="auto">
                          <a:xfrm>
                            <a:off x="1461" y="2449"/>
                            <a:ext cx="9500" cy="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1987"/>
                        <wps:cNvSpPr>
                          <a:spLocks noChangeArrowheads="1"/>
                        </wps:cNvSpPr>
                        <wps:spPr bwMode="auto">
                          <a:xfrm>
                            <a:off x="4761" y="2857"/>
                            <a:ext cx="3100" cy="1360"/>
                          </a:xfrm>
                          <a:prstGeom prst="roundRect">
                            <a:avLst>
                              <a:gd name="adj" fmla="val 16667"/>
                            </a:avLst>
                          </a:prstGeom>
                          <a:solidFill>
                            <a:srgbClr val="FF99CC"/>
                          </a:solidFill>
                          <a:ln w="9525">
                            <a:solidFill>
                              <a:srgbClr val="000000"/>
                            </a:solidFill>
                            <a:round/>
                            <a:headEnd/>
                            <a:tailEnd/>
                          </a:ln>
                        </wps:spPr>
                        <wps:txbx>
                          <w:txbxContent>
                            <w:p w:rsidR="007B4787" w:rsidRDefault="007B4787" w:rsidP="00576C90">
                              <w:pPr>
                                <w:rPr>
                                  <w:b/>
                                </w:rPr>
                              </w:pPr>
                              <w:r>
                                <w:rPr>
                                  <w:b/>
                                  <w:color w:val="0000FF"/>
                                </w:rPr>
                                <w:t>3</w:t>
                              </w:r>
                              <w:hyperlink r:id="rId14" w:history="1">
                                <w:r>
                                  <w:rPr>
                                    <w:rStyle w:val="Hyperlink"/>
                                    <w:b/>
                                  </w:rPr>
                                  <w:t>T06 Summary Report</w:t>
                                </w:r>
                              </w:hyperlink>
                            </w:p>
                            <w:p w:rsidR="007B4787" w:rsidRDefault="007B4787" w:rsidP="00576C90">
                              <w:pPr>
                                <w:rPr>
                                  <w:i/>
                                  <w:color w:val="FF0000"/>
                                </w:rPr>
                              </w:pPr>
                              <w:r>
                                <w:rPr>
                                  <w:i/>
                                  <w:color w:val="FF0000"/>
                                </w:rPr>
                                <w:t>Status and Key Performance Indicators for all projects</w:t>
                              </w:r>
                            </w:p>
                          </w:txbxContent>
                        </wps:txbx>
                        <wps:bodyPr rot="0" vert="horz" wrap="square" lIns="91440" tIns="45720" rIns="91440" bIns="45720" anchor="t" anchorCtr="0" upright="1">
                          <a:noAutofit/>
                        </wps:bodyPr>
                      </wps:wsp>
                      <wps:wsp>
                        <wps:cNvPr id="8" name="AutoShape 1988"/>
                        <wps:cNvSpPr>
                          <a:spLocks noChangeArrowheads="1"/>
                        </wps:cNvSpPr>
                        <wps:spPr bwMode="auto">
                          <a:xfrm>
                            <a:off x="4661" y="8433"/>
                            <a:ext cx="2800" cy="1360"/>
                          </a:xfrm>
                          <a:prstGeom prst="roundRect">
                            <a:avLst>
                              <a:gd name="adj" fmla="val 16667"/>
                            </a:avLst>
                          </a:prstGeom>
                          <a:solidFill>
                            <a:srgbClr val="CCCCFF"/>
                          </a:solidFill>
                          <a:ln w="9525">
                            <a:solidFill>
                              <a:srgbClr val="000000"/>
                            </a:solidFill>
                            <a:round/>
                            <a:headEnd/>
                            <a:tailEnd/>
                          </a:ln>
                        </wps:spPr>
                        <wps:txbx>
                          <w:txbxContent>
                            <w:p w:rsidR="007B4787" w:rsidRDefault="007B4787" w:rsidP="00576C90">
                              <w:pPr>
                                <w:rPr>
                                  <w:b/>
                                </w:rPr>
                              </w:pPr>
                              <w:r>
                                <w:rPr>
                                  <w:b/>
                                </w:rPr>
                                <w:t xml:space="preserve"> </w:t>
                              </w:r>
                              <w:hyperlink r:id="rId15" w:history="1">
                                <w:r>
                                  <w:rPr>
                                    <w:rStyle w:val="Hyperlink"/>
                                    <w:b/>
                                  </w:rPr>
                                  <w:t>4T14</w:t>
                                </w:r>
                              </w:hyperlink>
                              <w:r>
                                <w:rPr>
                                  <w:b/>
                                </w:rPr>
                                <w:t xml:space="preserve"> Employment Report</w:t>
                              </w:r>
                            </w:p>
                            <w:p w:rsidR="007B4787" w:rsidRDefault="007B4787" w:rsidP="00576C90">
                              <w:pPr>
                                <w:rPr>
                                  <w:i/>
                                  <w:color w:val="FF0000"/>
                                </w:rPr>
                              </w:pPr>
                              <w:r>
                                <w:rPr>
                                  <w:i/>
                                  <w:color w:val="FF0000"/>
                                </w:rPr>
                                <w:t>Employment data for each project (Phase 3)</w:t>
                              </w:r>
                            </w:p>
                          </w:txbxContent>
                        </wps:txbx>
                        <wps:bodyPr rot="0" vert="horz" wrap="square" lIns="91440" tIns="45720" rIns="91440" bIns="45720" anchor="t" anchorCtr="0" upright="1">
                          <a:noAutofit/>
                        </wps:bodyPr>
                      </wps:wsp>
                      <wps:wsp>
                        <wps:cNvPr id="9" name="AutoShape 1989"/>
                        <wps:cNvSpPr>
                          <a:spLocks noChangeArrowheads="1"/>
                        </wps:cNvSpPr>
                        <wps:spPr bwMode="auto">
                          <a:xfrm>
                            <a:off x="4258" y="6526"/>
                            <a:ext cx="3100" cy="1496"/>
                          </a:xfrm>
                          <a:prstGeom prst="roundRect">
                            <a:avLst>
                              <a:gd name="adj" fmla="val 16667"/>
                            </a:avLst>
                          </a:prstGeom>
                          <a:solidFill>
                            <a:srgbClr val="66FF66"/>
                          </a:solidFill>
                          <a:ln w="9525">
                            <a:solidFill>
                              <a:srgbClr val="000000"/>
                            </a:solidFill>
                            <a:round/>
                            <a:headEnd/>
                            <a:tailEnd/>
                          </a:ln>
                        </wps:spPr>
                        <wps:txbx>
                          <w:txbxContent>
                            <w:p w:rsidR="007B4787" w:rsidRDefault="007B4787" w:rsidP="00576C90">
                              <w:pPr>
                                <w:rPr>
                                  <w:i/>
                                  <w:color w:val="FF0000"/>
                                </w:rPr>
                              </w:pPr>
                              <w:hyperlink r:id="rId16" w:history="1">
                                <w:r>
                                  <w:rPr>
                                    <w:rStyle w:val="Hyperlink"/>
                                    <w:b/>
                                  </w:rPr>
                                  <w:t>3T03 Project Tracking Schedule</w:t>
                                </w:r>
                              </w:hyperlink>
                              <w:r>
                                <w:rPr>
                                  <w:i/>
                                  <w:color w:val="FF0000"/>
                                </w:rPr>
                                <w:t>Project data (financial, project details, status, employment etc)</w:t>
                              </w:r>
                            </w:p>
                          </w:txbxContent>
                        </wps:txbx>
                        <wps:bodyPr rot="0" vert="horz" wrap="square" lIns="91440" tIns="45720" rIns="91440" bIns="45720" anchor="t" anchorCtr="0" upright="1">
                          <a:noAutofit/>
                        </wps:bodyPr>
                      </wps:wsp>
                      <wps:wsp>
                        <wps:cNvPr id="10" name="AutoShape 1990"/>
                        <wps:cNvSpPr>
                          <a:spLocks noChangeArrowheads="1"/>
                        </wps:cNvSpPr>
                        <wps:spPr bwMode="auto">
                          <a:xfrm>
                            <a:off x="7461" y="6526"/>
                            <a:ext cx="3200" cy="1496"/>
                          </a:xfrm>
                          <a:prstGeom prst="roundRect">
                            <a:avLst>
                              <a:gd name="adj" fmla="val 16667"/>
                            </a:avLst>
                          </a:prstGeom>
                          <a:solidFill>
                            <a:srgbClr val="FFFF99"/>
                          </a:solidFill>
                          <a:ln w="9525">
                            <a:solidFill>
                              <a:srgbClr val="000000"/>
                            </a:solidFill>
                            <a:round/>
                            <a:headEnd/>
                            <a:tailEnd/>
                          </a:ln>
                        </wps:spPr>
                        <wps:txbx>
                          <w:txbxContent>
                            <w:p w:rsidR="007B4787" w:rsidRDefault="007B4787" w:rsidP="00576C90">
                              <w:pPr>
                                <w:rPr>
                                  <w:b/>
                                </w:rPr>
                              </w:pPr>
                              <w:hyperlink r:id="rId17" w:history="1">
                                <w:r>
                                  <w:rPr>
                                    <w:rStyle w:val="Hyperlink"/>
                                    <w:b/>
                                  </w:rPr>
                                  <w:t>3T05 Activity Management Schedule</w:t>
                                </w:r>
                              </w:hyperlink>
                            </w:p>
                            <w:p w:rsidR="007B4787" w:rsidRDefault="007B4787" w:rsidP="00576C90">
                              <w:pPr>
                                <w:rPr>
                                  <w:i/>
                                  <w:color w:val="FF0000"/>
                                </w:rPr>
                              </w:pPr>
                              <w:r>
                                <w:rPr>
                                  <w:i/>
                                  <w:color w:val="FF0000"/>
                                </w:rPr>
                                <w:t>Status of all activities within a phase</w:t>
                              </w:r>
                            </w:p>
                          </w:txbxContent>
                        </wps:txbx>
                        <wps:bodyPr rot="0" vert="horz" wrap="square" lIns="91440" tIns="45720" rIns="91440" bIns="45720" anchor="t" anchorCtr="0" upright="1">
                          <a:noAutofit/>
                        </wps:bodyPr>
                      </wps:wsp>
                      <wps:wsp>
                        <wps:cNvPr id="11" name="AutoShape 1991"/>
                        <wps:cNvSpPr>
                          <a:spLocks noChangeArrowheads="1"/>
                        </wps:cNvSpPr>
                        <wps:spPr bwMode="auto">
                          <a:xfrm>
                            <a:off x="4161" y="4761"/>
                            <a:ext cx="4900" cy="1088"/>
                          </a:xfrm>
                          <a:prstGeom prst="roundRect">
                            <a:avLst>
                              <a:gd name="adj" fmla="val 16667"/>
                            </a:avLst>
                          </a:prstGeom>
                          <a:solidFill>
                            <a:srgbClr val="FFFF00"/>
                          </a:solidFill>
                          <a:ln w="9525">
                            <a:solidFill>
                              <a:srgbClr val="000000"/>
                            </a:solidFill>
                            <a:round/>
                            <a:headEnd/>
                            <a:tailEnd/>
                          </a:ln>
                        </wps:spPr>
                        <wps:txbx>
                          <w:txbxContent>
                            <w:p w:rsidR="007B4787" w:rsidRDefault="007B4787" w:rsidP="00576C90">
                              <w:pPr>
                                <w:rPr>
                                  <w:i/>
                                  <w:color w:val="FF0000"/>
                                </w:rPr>
                              </w:pPr>
                              <w:r w:rsidRPr="00EA09E5">
                                <w:rPr>
                                  <w:b/>
                                </w:rPr>
                                <w:t>3</w:t>
                              </w:r>
                              <w:r>
                                <w:rPr>
                                  <w:b/>
                                </w:rPr>
                                <w:t xml:space="preserve">T06 </w:t>
                              </w:r>
                              <w:r>
                                <w:rPr>
                                  <w:i/>
                                  <w:color w:val="FF0000"/>
                                </w:rPr>
                                <w:t>Summary project key performance indicators (expenditure, progress and milestones)</w:t>
                              </w:r>
                            </w:p>
                          </w:txbxContent>
                        </wps:txbx>
                        <wps:bodyPr rot="0" vert="horz" wrap="square" lIns="91440" tIns="45720" rIns="91440" bIns="45720" anchor="t" anchorCtr="0" upright="1">
                          <a:noAutofit/>
                        </wps:bodyPr>
                      </wps:wsp>
                      <wps:wsp>
                        <wps:cNvPr id="12" name="AutoShape 1992"/>
                        <wps:cNvSpPr>
                          <a:spLocks noChangeArrowheads="1"/>
                        </wps:cNvSpPr>
                        <wps:spPr bwMode="auto">
                          <a:xfrm>
                            <a:off x="1661" y="6393"/>
                            <a:ext cx="2700" cy="1768"/>
                          </a:xfrm>
                          <a:prstGeom prst="rightArrowCallout">
                            <a:avLst>
                              <a:gd name="adj1" fmla="val 29407"/>
                              <a:gd name="adj2" fmla="val 29412"/>
                              <a:gd name="adj3" fmla="val 27559"/>
                              <a:gd name="adj4" fmla="val 75819"/>
                            </a:avLst>
                          </a:prstGeom>
                          <a:solidFill>
                            <a:srgbClr val="66CCFF"/>
                          </a:solidFill>
                          <a:ln w="9525">
                            <a:solidFill>
                              <a:srgbClr val="000000"/>
                            </a:solidFill>
                            <a:miter lim="800000"/>
                            <a:headEnd/>
                            <a:tailEnd/>
                          </a:ln>
                        </wps:spPr>
                        <wps:txbx>
                          <w:txbxContent>
                            <w:p w:rsidR="007B4787" w:rsidRDefault="007B4787" w:rsidP="00576C90">
                              <w:pPr>
                                <w:pStyle w:val="Table"/>
                              </w:pPr>
                              <w:r>
                                <w:t>Financial Management System</w:t>
                              </w:r>
                            </w:p>
                            <w:p w:rsidR="007B4787" w:rsidRDefault="007B4787" w:rsidP="00576C90">
                              <w:pPr>
                                <w:pStyle w:val="BodyText2"/>
                                <w:rPr>
                                  <w:color w:val="FF0000"/>
                                </w:rPr>
                              </w:pPr>
                              <w:r>
                                <w:rPr>
                                  <w:color w:val="FF0000"/>
                                </w:rPr>
                                <w:t>Expenditure against budget</w:t>
                              </w:r>
                            </w:p>
                          </w:txbxContent>
                        </wps:txbx>
                        <wps:bodyPr rot="0" vert="horz" wrap="square" lIns="91440" tIns="45720" rIns="91440" bIns="45720" anchor="t" anchorCtr="0" upright="1">
                          <a:noAutofit/>
                        </wps:bodyPr>
                      </wps:wsp>
                      <wps:wsp>
                        <wps:cNvPr id="13" name="AutoShape 1993"/>
                        <wps:cNvSpPr>
                          <a:spLocks noChangeArrowheads="1"/>
                        </wps:cNvSpPr>
                        <wps:spPr bwMode="auto">
                          <a:xfrm>
                            <a:off x="5761" y="7889"/>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994"/>
                        <wps:cNvSpPr>
                          <a:spLocks noChangeArrowheads="1"/>
                        </wps:cNvSpPr>
                        <wps:spPr bwMode="auto">
                          <a:xfrm>
                            <a:off x="5361" y="5849"/>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995"/>
                        <wps:cNvSpPr>
                          <a:spLocks noChangeArrowheads="1"/>
                        </wps:cNvSpPr>
                        <wps:spPr bwMode="auto">
                          <a:xfrm>
                            <a:off x="6161" y="4081"/>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996"/>
                        <wps:cNvSpPr>
                          <a:spLocks noChangeArrowheads="1"/>
                        </wps:cNvSpPr>
                        <wps:spPr bwMode="auto">
                          <a:xfrm>
                            <a:off x="8161" y="5849"/>
                            <a:ext cx="400" cy="680"/>
                          </a:xfrm>
                          <a:prstGeom prst="upArrow">
                            <a:avLst>
                              <a:gd name="adj1" fmla="val 50000"/>
                              <a:gd name="adj2" fmla="val 4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5" o:spid="_x0000_s1049" style="position:absolute;margin-left:1.05pt;margin-top:-9.55pt;width:475pt;height:374pt;z-index:251663872;mso-position-horizontal-relative:text;mso-position-vertical-relative:text" coordorigin="1461,2449" coordsize="9500,7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" o:allowincell="f">
                <v:roundrect id="AutoShape 1986" o:spid="_x0000_s1050" style="position:absolute;left:1461;top:2449;width:9500;height:74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YSBwgAA&#10;ANoAAAAPAAAAZHJzL2Rvd25yZXYueG1sRI9Ba8JAFITvhf6H5RV6a3YrVNroKlKw9CamPfT4mn0m&#10;wezbuLuJ0V/vCoLHYWa+YebL0bZiIB8axxpeMwWCuHSm4UrD78/65R1EiMgGW8ek4UQBlovHhznm&#10;xh15S0MRK5EgHHLUUMfY5VKGsiaLIXMdcfJ2zluMSfpKGo/HBLetnCg1lRYbTgs1dvRZU7kvequh&#10;NKpX/m/YfPy/xeI89AeWXwetn5/G1QxEpDHew7f2t9EwheuVdAPk4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1hIHCAAAA2gAAAA8AAAAAAAAAAAAAAAAAlwIAAGRycy9kb3du&#10;cmV2LnhtbFBLBQYAAAAABAAEAPUAAACGAwAAAAA=&#10;"/>
                <v:roundrect id="AutoShape 1987" o:spid="_x0000_s1051" style="position:absolute;left:4761;top:2857;width:3100;height:1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E7tGvwAA&#10;ANoAAAAPAAAAZHJzL2Rvd25yZXYueG1sRE9Ni8IwEL0v+B/CCN7WVMFVa6NIQejFZXVl8Tg0Y1va&#10;TEoTtf57syB4fLzvZNObRtyoc5VlBZNxBII4t7riQsHpd/e5AOE8ssbGMil4kIPNevCRYKztnQ90&#10;O/pChBB2MSoovW9jKV1ekkE3ti1x4C62M+gD7AqpO7yHcNPIaRR9SYMVh4YSW0pLyuvj1YQZtt/P&#10;sr9vv/zZ1+fdKV1gmjmlRsN+uwLhqfdv8cudaQVz+L8S/CDX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MTu0a/AAAA2gAAAA8AAAAAAAAAAAAAAAAAlwIAAGRycy9kb3ducmV2&#10;LnhtbFBLBQYAAAAABAAEAPUAAACDAwAAAAA=&#10;" fillcolor="#f9c">
                  <v:textbox>
                    <w:txbxContent>
                      <w:p w:rsidR="007B4787" w:rsidRDefault="007B4787" w:rsidP="00576C90">
                        <w:pPr>
                          <w:rPr>
                            <w:b/>
                          </w:rPr>
                        </w:pPr>
                        <w:r>
                          <w:rPr>
                            <w:b/>
                            <w:color w:val="0000FF"/>
                          </w:rPr>
                          <w:t>3</w:t>
                        </w:r>
                        <w:hyperlink r:id="rId18" w:history="1">
                          <w:r>
                            <w:rPr>
                              <w:rStyle w:val="Hyperlink"/>
                              <w:b/>
                            </w:rPr>
                            <w:t>T06 Summary Report</w:t>
                          </w:r>
                        </w:hyperlink>
                      </w:p>
                      <w:p w:rsidR="007B4787" w:rsidRDefault="007B4787" w:rsidP="00576C90">
                        <w:pPr>
                          <w:rPr>
                            <w:i/>
                            <w:color w:val="FF0000"/>
                          </w:rPr>
                        </w:pPr>
                        <w:r>
                          <w:rPr>
                            <w:i/>
                            <w:color w:val="FF0000"/>
                          </w:rPr>
                          <w:t>Status and Key Performance Indicators for all projects</w:t>
                        </w:r>
                      </w:p>
                    </w:txbxContent>
                  </v:textbox>
                </v:roundrect>
                <v:roundrect id="AutoShape 1988" o:spid="_x0000_s1052" style="position:absolute;left:4661;top:8433;width:2800;height:1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e6AwAAA&#10;ANoAAAAPAAAAZHJzL2Rvd25yZXYueG1sRE/LisIwFN0L/kO4gjtNlcFHNS2iDCMMiC9cX5prW21u&#10;ShO1/v1kMeDycN7LtDWVeFLjSssKRsMIBHFmdcm5gvPpezAD4TyyxsoyKXiTgzTpdpYYa/viAz2P&#10;PhchhF2MCgrv61hKlxVk0A1tTRy4q20M+gCbXOoGXyHcVHIcRRNpsOTQUGBN64Ky+/FhFGx+9rfT&#10;tN79zrdns3pvLl+z6cQq1e+1qwUIT63/iP/dW60gbA1Xwg2Qy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ue6AwAAAANoAAAAPAAAAAAAAAAAAAAAAAJcCAABkcnMvZG93bnJl&#10;di54bWxQSwUGAAAAAAQABAD1AAAAhAMAAAAA&#10;" fillcolor="#ccf">
                  <v:textbox>
                    <w:txbxContent>
                      <w:p w:rsidR="007B4787" w:rsidRDefault="007B4787" w:rsidP="00576C90">
                        <w:pPr>
                          <w:rPr>
                            <w:b/>
                          </w:rPr>
                        </w:pPr>
                        <w:r>
                          <w:rPr>
                            <w:b/>
                          </w:rPr>
                          <w:t xml:space="preserve"> </w:t>
                        </w:r>
                        <w:hyperlink r:id="rId19" w:history="1">
                          <w:r>
                            <w:rPr>
                              <w:rStyle w:val="Hyperlink"/>
                              <w:b/>
                            </w:rPr>
                            <w:t>4T14</w:t>
                          </w:r>
                        </w:hyperlink>
                        <w:r>
                          <w:rPr>
                            <w:b/>
                          </w:rPr>
                          <w:t xml:space="preserve"> Employment Report</w:t>
                        </w:r>
                      </w:p>
                      <w:p w:rsidR="007B4787" w:rsidRDefault="007B4787" w:rsidP="00576C90">
                        <w:pPr>
                          <w:rPr>
                            <w:i/>
                            <w:color w:val="FF0000"/>
                          </w:rPr>
                        </w:pPr>
                        <w:r>
                          <w:rPr>
                            <w:i/>
                            <w:color w:val="FF0000"/>
                          </w:rPr>
                          <w:t>Employment data for each project (Phase 3)</w:t>
                        </w:r>
                      </w:p>
                    </w:txbxContent>
                  </v:textbox>
                </v:roundrect>
                <v:roundrect id="AutoShape 1989" o:spid="_x0000_s1053" style="position:absolute;left:4258;top:6526;width:3100;height:149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lFIxwwAA&#10;ANoAAAAPAAAAZHJzL2Rvd25yZXYueG1sRI/RasJAFETfhf7Dcgt9001SCDa6SqsUitgHTT/gmr0m&#10;wezdsLvG9O+7gtDHYWbOMMv1aDoxkPOtZQXpLAFBXFndcq3gp/yczkH4gKyxs0wKfsnDevU0WWKh&#10;7Y0PNBxDLSKEfYEKmhD6QkpfNWTQz2xPHL2zdQZDlK6W2uEtwk0nsyTJpcGW40KDPW0aqi7Hq1FQ&#10;frTbTT68dmGe7+WuTE/fWe6Uenke3xcgAo3hP/xof2kFb3C/Em+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lFIxwwAAANoAAAAPAAAAAAAAAAAAAAAAAJcCAABkcnMvZG93&#10;bnJldi54bWxQSwUGAAAAAAQABAD1AAAAhwMAAAAA&#10;" fillcolor="#6f6">
                  <v:textbox>
                    <w:txbxContent>
                      <w:p w:rsidR="007B4787" w:rsidRDefault="007B4787" w:rsidP="00576C90">
                        <w:pPr>
                          <w:rPr>
                            <w:i/>
                            <w:color w:val="FF0000"/>
                          </w:rPr>
                        </w:pPr>
                        <w:hyperlink r:id="rId20" w:history="1">
                          <w:r>
                            <w:rPr>
                              <w:rStyle w:val="Hyperlink"/>
                              <w:b/>
                            </w:rPr>
                            <w:t>3T03 Project Tracking Schedule</w:t>
                          </w:r>
                        </w:hyperlink>
                        <w:r>
                          <w:rPr>
                            <w:i/>
                            <w:color w:val="FF0000"/>
                          </w:rPr>
                          <w:t>Project data (financial, project details, status, employment etc)</w:t>
                        </w:r>
                      </w:p>
                    </w:txbxContent>
                  </v:textbox>
                </v:roundrect>
                <v:roundrect id="AutoShape 1990" o:spid="_x0000_s1054" style="position:absolute;left:7461;top:6526;width:3200;height:149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SS4ZxAAA&#10;ANsAAAAPAAAAZHJzL2Rvd25yZXYueG1sRI/NbsJADITvlXiHlZG4lQ09UJSyIISEisqFv0OOVtZN&#10;AllvlN2GwNPjQyVutmY883m+7F2tOmpD5dnAZJyAIs69rbgwcD5t3megQkS2WHsmA3cKsFwM3uaY&#10;Wn/jA3XHWCgJ4ZCigTLGJtU65CU5DGPfEIv261uHUda20LbFm4S7Wn8kyVQ7rFgaSmxoXVJ+Pf45&#10;A5dHNuuKH4ffXTY9Z6v153Z/2hkzGvarL1CR+vgy/19vreALvfwiA+jF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UkuGcQAAADbAAAADwAAAAAAAAAAAAAAAACXAgAAZHJzL2Rv&#10;d25yZXYueG1sUEsFBgAAAAAEAAQA9QAAAIgDAAAAAA==&#10;" fillcolor="#ff9">
                  <v:textbox>
                    <w:txbxContent>
                      <w:p w:rsidR="007B4787" w:rsidRDefault="007B4787" w:rsidP="00576C90">
                        <w:pPr>
                          <w:rPr>
                            <w:b/>
                          </w:rPr>
                        </w:pPr>
                        <w:hyperlink r:id="rId21" w:history="1">
                          <w:r>
                            <w:rPr>
                              <w:rStyle w:val="Hyperlink"/>
                              <w:b/>
                            </w:rPr>
                            <w:t>3T05 Activity Management Schedule</w:t>
                          </w:r>
                        </w:hyperlink>
                      </w:p>
                      <w:p w:rsidR="007B4787" w:rsidRDefault="007B4787" w:rsidP="00576C90">
                        <w:pPr>
                          <w:rPr>
                            <w:i/>
                            <w:color w:val="FF0000"/>
                          </w:rPr>
                        </w:pPr>
                        <w:r>
                          <w:rPr>
                            <w:i/>
                            <w:color w:val="FF0000"/>
                          </w:rPr>
                          <w:t>Status of all activities within a phase</w:t>
                        </w:r>
                      </w:p>
                    </w:txbxContent>
                  </v:textbox>
                </v:roundrect>
                <v:roundrect id="AutoShape 1991" o:spid="_x0000_s1055" style="position:absolute;left:4161;top:4761;width:4900;height:108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4nWLwwAA&#10;ANsAAAAPAAAAZHJzL2Rvd25yZXYueG1sRE9Na8JAEL0L/odlhN50o0jR1FWkULFU1KTtwduQHZNg&#10;djZkt0n677sFwds83uesNr2pREuNKy0rmE4iEMSZ1SXnCr4+38YLEM4ja6wsk4JfcrBZDwcrjLXt&#10;OKE29bkIIexiVFB4X8dSuqwgg25ia+LAXW1j0AfY5FI32IVwU8lZFD1LgyWHhgJrei0ou6U/RsHy&#10;XM6X78fv+uOkL+ddwofIZwelnkb99gWEp94/xHf3Xof5U/j/JRw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4nWLwwAAANsAAAAPAAAAAAAAAAAAAAAAAJcCAABkcnMvZG93&#10;bnJldi54bWxQSwUGAAAAAAQABAD1AAAAhwMAAAAA&#10;" fillcolor="yellow">
                  <v:textbox>
                    <w:txbxContent>
                      <w:p w:rsidR="007B4787" w:rsidRDefault="007B4787" w:rsidP="00576C90">
                        <w:pPr>
                          <w:rPr>
                            <w:i/>
                            <w:color w:val="FF0000"/>
                          </w:rPr>
                        </w:pPr>
                        <w:r w:rsidRPr="00EA09E5">
                          <w:rPr>
                            <w:b/>
                          </w:rPr>
                          <w:t>3</w:t>
                        </w:r>
                        <w:r>
                          <w:rPr>
                            <w:b/>
                          </w:rPr>
                          <w:t xml:space="preserve">T06 </w:t>
                        </w:r>
                        <w:r>
                          <w:rPr>
                            <w:i/>
                            <w:color w:val="FF0000"/>
                          </w:rPr>
                          <w:t>Summary project key performance indicators (expenditure, progress and milestones)</w:t>
                        </w:r>
                      </w:p>
                    </w:txbxContent>
                  </v:textbox>
                </v:roundrect>
                <v:shapetype id="_x0000_t78" coordsize="21600,21600" o:spt="78" adj="14400,5400,18000,8100" path="m0,0l0,21600@0,21600@0@5@2@5@2@4,21600,10800@2@1@2@3@0@3@0,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992" o:spid="_x0000_s1056" type="#_x0000_t78" style="position:absolute;left:1661;top:6393;width:2700;height:17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YM1SwgAA&#10;ANsAAAAPAAAAZHJzL2Rvd25yZXYueG1sRE9Li8IwEL4L/ocwwl4WTdeDaDUVXfDBnnyBeBua6QOb&#10;SWmytv57s7DgbT6+5yyWnanEgxpXWlbwNYpAEKdWl5wruJw3wykI55E1VpZJwZMcLJN+b4Gxti0f&#10;6XHyuQgh7GJUUHhfx1K6tCCDbmRr4sBltjHoA2xyqRtsQ7ip5DiKJtJgyaGhwJq+C0rvp1+j4LCh&#10;n89de93NqnV3O0yz7f052Sr1MehWcxCeOv8W/7v3Oswfw98v4QCZ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gzVLCAAAA2wAAAA8AAAAAAAAAAAAAAAAAlwIAAGRycy9kb3du&#10;cmV2LnhtbFBLBQYAAAAABAAEAPUAAACGAwAAAAA=&#10;" adj="16377,4447,17702,7624" fillcolor="#6cf">
                  <v:textbox>
                    <w:txbxContent>
                      <w:p w:rsidR="007B4787" w:rsidRDefault="007B4787" w:rsidP="00576C90">
                        <w:pPr>
                          <w:pStyle w:val="Table"/>
                        </w:pPr>
                        <w:r>
                          <w:t>Financial Management System</w:t>
                        </w:r>
                      </w:p>
                      <w:p w:rsidR="007B4787" w:rsidRDefault="007B4787" w:rsidP="00576C90">
                        <w:pPr>
                          <w:pStyle w:val="BodyText2"/>
                          <w:rPr>
                            <w:color w:val="FF0000"/>
                          </w:rPr>
                        </w:pPr>
                        <w:r>
                          <w:rPr>
                            <w:color w:val="FF0000"/>
                          </w:rPr>
                          <w:t>Expenditure against budget</w:t>
                        </w:r>
                      </w:p>
                    </w:txbxContent>
                  </v:textbox>
                </v:shape>
                <v:shape id="AutoShape 1993" o:spid="_x0000_s1057" type="#_x0000_t68" style="position:absolute;left:5761;top:7889;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WSnwQAA&#10;ANsAAAAPAAAAZHJzL2Rvd25yZXYueG1sRE/JasMwEL0X8g9iArnVchJojRslhECgLuTQxPQ8WOOl&#10;tUZGUm3376NCobd5vHV2h9n0YiTnO8sK1kkKgriyuuNGQXk7P2YgfEDW2FsmBT/k4bBfPOww13bi&#10;dxqvoRExhH2OCtoQhlxKX7Vk0Cd2II5cbZ3BEKFrpHY4xXDTy02aPkmDHceGFgc6tVR9Xb+Ngqof&#10;P9xzcdH1/HmW5ZsrC8xKpVbL+fgCItAc/sV/7lcd52/h95d4gN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1lkp8EAAADbAAAADwAAAAAAAAAAAAAAAACXAgAAZHJzL2Rvd25y&#10;ZXYueG1sUEsFBgAAAAAEAAQA9QAAAIUDAAAAAA==&#10;"/>
                <v:shape id="AutoShape 1994" o:spid="_x0000_s1058" type="#_x0000_t68" style="position:absolute;left:5361;top:5849;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sPzTwQAA&#10;ANsAAAAPAAAAZHJzL2Rvd25yZXYueG1sRE/JasMwEL0X8g9iArnVckJojRslhECgLuTQxPQ8WOOl&#10;tUZGUm3376NCobd5vHV2h9n0YiTnO8sK1kkKgriyuuNGQXk7P2YgfEDW2FsmBT/k4bBfPOww13bi&#10;dxqvoRExhH2OCtoQhlxKX7Vk0Cd2II5cbZ3BEKFrpHY4xXDTy02aPkmDHceGFgc6tVR9Xb+Ngqof&#10;P9xzcdH1/HmW5ZsrC8xKpVbL+fgCItAc/sV/7lcd52/h95d4gN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LD808EAAADbAAAADwAAAAAAAAAAAAAAAACXAgAAZHJzL2Rvd25y&#10;ZXYueG1sUEsFBgAAAAAEAAQA9QAAAIUDAAAAAA==&#10;"/>
                <v:shape id="AutoShape 1995" o:spid="_x0000_s1059" type="#_x0000_t68" style="position:absolute;left:6161;top:4081;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FlIwQAA&#10;ANsAAAAPAAAAZHJzL2Rvd25yZXYueG1sRE/JasMwEL0X8g9iArnVcgJpjRslhECgLuTQxPQ8WOOl&#10;tUZGUm3376NCobd5vHV2h9n0YiTnO8sK1kkKgriyuuNGQXk7P2YgfEDW2FsmBT/k4bBfPOww13bi&#10;dxqvoRExhH2OCtoQhlxKX7Vk0Cd2II5cbZ3BEKFrpHY4xXDTy02aPkmDHceGFgc6tVR9Xb+Ngqof&#10;P9xzcdH1/HmW5ZsrC8xKpVbL+fgCItAc/sV/7lcd52/h95d4gN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xZSMEAAADbAAAADwAAAAAAAAAAAAAAAACXAgAAZHJzL2Rvd25y&#10;ZXYueG1sUEsFBgAAAAAEAAQA9QAAAIUDAAAAAA==&#10;"/>
                <v:shape id="AutoShape 1996" o:spid="_x0000_s1060" type="#_x0000_t68" style="position:absolute;left:8161;top:5849;width:40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Lsc/wAAA&#10;ANsAAAAPAAAAZHJzL2Rvd25yZXYueG1sRE9Na8JAEL0X+h+WKfTWbPSgErOKCIIReqgNnofsmESz&#10;s2F3TdJ/3y0Ivc3jfU6+nUwnBnK+taxglqQgiCurW64VlN+HjxUIH5A1dpZJwQ952G5eX3LMtB35&#10;i4ZzqEUMYZ+hgiaEPpPSVw0Z9IntiSN3tc5giNDVUjscY7jp5DxNF9Jgy7GhwZ72DVX388MoqLrh&#10;4pbFp75Ot4MsT64scFUq9f427dYgAk3hX/x0H3Wcv4C/X+IBcv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Lsc/wAAAANsAAAAPAAAAAAAAAAAAAAAAAJcCAABkcnMvZG93bnJl&#10;di54bWxQSwUGAAAAAAQABAD1AAAAhAMAAAAA&#10;"/>
              </v:group>
            </w:pict>
          </mc:Fallback>
        </mc:AlternateContent>
      </w:r>
    </w:p>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 w:rsidR="00B56D75" w:rsidRDefault="00B56D75" w:rsidP="00B56D75">
      <w:pPr>
        <w:pStyle w:val="Heading1"/>
      </w:pPr>
      <w:bookmarkStart w:id="63" w:name="_Toc45042910"/>
      <w:bookmarkStart w:id="64" w:name="_Toc124755074"/>
      <w:r>
        <w:t>Key Performance Indicators</w:t>
      </w:r>
      <w:bookmarkEnd w:id="63"/>
      <w:bookmarkEnd w:id="64"/>
    </w:p>
    <w:p w:rsidR="00B56D75" w:rsidRDefault="00B56D75" w:rsidP="003F35E7">
      <w:pPr>
        <w:pStyle w:val="paragraph0"/>
      </w:pPr>
      <w:r>
        <w:t>In order to monitor and evaluate the Programme in terms of its Objectives, Key Performance Indicators (KPI’s) will be reported on throughout the implementation of the programme. These are summarised as follows in Table 6</w:t>
      </w:r>
    </w:p>
    <w:p w:rsidR="00B56D75" w:rsidRDefault="00B56D75" w:rsidP="00B56D75"/>
    <w:p w:rsidR="00B56D75" w:rsidRDefault="00B56D75" w:rsidP="004A3C05">
      <w:pPr>
        <w:pStyle w:val="Table"/>
      </w:pPr>
      <w:bookmarkStart w:id="65" w:name="_Toc124755421"/>
      <w:r>
        <w:t>Table 6:  Key performance indicators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2"/>
        <w:gridCol w:w="5440"/>
      </w:tblGrid>
      <w:tr w:rsidR="00B56D75" w:rsidRPr="00B56D75">
        <w:tblPrEx>
          <w:tblCellMar>
            <w:top w:w="0" w:type="dxa"/>
            <w:bottom w:w="0" w:type="dxa"/>
          </w:tblCellMar>
        </w:tblPrEx>
        <w:trPr>
          <w:tblHeader/>
        </w:trPr>
        <w:tc>
          <w:tcPr>
            <w:tcW w:w="4008" w:type="dxa"/>
          </w:tcPr>
          <w:p w:rsidR="00B56D75" w:rsidRPr="00B56D75" w:rsidRDefault="00B56D75" w:rsidP="00460658">
            <w:pPr>
              <w:jc w:val="center"/>
              <w:rPr>
                <w:rFonts w:ascii="Arial" w:hAnsi="Arial" w:cs="Arial"/>
                <w:b/>
                <w:bCs/>
                <w:sz w:val="22"/>
                <w:szCs w:val="22"/>
              </w:rPr>
            </w:pPr>
            <w:r w:rsidRPr="00B56D75">
              <w:rPr>
                <w:rFonts w:ascii="Arial" w:hAnsi="Arial" w:cs="Arial"/>
                <w:b/>
                <w:bCs/>
                <w:sz w:val="22"/>
                <w:szCs w:val="22"/>
              </w:rPr>
              <w:t>Key Performance Area</w:t>
            </w:r>
          </w:p>
        </w:tc>
        <w:tc>
          <w:tcPr>
            <w:tcW w:w="5847" w:type="dxa"/>
          </w:tcPr>
          <w:p w:rsidR="00B56D75" w:rsidRPr="00B56D75" w:rsidRDefault="00B56D75" w:rsidP="00460658">
            <w:pPr>
              <w:jc w:val="center"/>
              <w:rPr>
                <w:rFonts w:ascii="Arial" w:hAnsi="Arial" w:cs="Arial"/>
                <w:b/>
                <w:bCs/>
                <w:sz w:val="22"/>
                <w:szCs w:val="22"/>
              </w:rPr>
            </w:pPr>
            <w:r w:rsidRPr="00B56D75">
              <w:rPr>
                <w:rFonts w:ascii="Arial" w:hAnsi="Arial" w:cs="Arial"/>
                <w:b/>
                <w:bCs/>
                <w:sz w:val="22"/>
                <w:szCs w:val="22"/>
              </w:rPr>
              <w:t>Key Performance Indicator</w:t>
            </w:r>
          </w:p>
        </w:tc>
      </w:tr>
      <w:tr w:rsidR="00B56D75" w:rsidRPr="00B56D75">
        <w:tblPrEx>
          <w:tblCellMar>
            <w:top w:w="0" w:type="dxa"/>
            <w:bottom w:w="0" w:type="dxa"/>
          </w:tblCellMar>
        </w:tblPrEx>
        <w:tc>
          <w:tcPr>
            <w:tcW w:w="4008" w:type="dxa"/>
          </w:tcPr>
          <w:p w:rsidR="00B56D75" w:rsidRPr="00B56D75" w:rsidRDefault="00B56D75" w:rsidP="00460658">
            <w:pPr>
              <w:pStyle w:val="FollowingHeading"/>
              <w:keepNext w:val="0"/>
              <w:rPr>
                <w:rFonts w:cs="Arial"/>
                <w:bCs/>
                <w:szCs w:val="22"/>
              </w:rPr>
            </w:pPr>
            <w:r w:rsidRPr="00B56D75">
              <w:rPr>
                <w:rFonts w:cs="Arial"/>
                <w:bCs/>
                <w:szCs w:val="22"/>
              </w:rPr>
              <w:t>1. Project Implementation Indicators</w:t>
            </w: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1.1 Total No. of Projects</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1.2 No. of Project Manager &amp; team</w:t>
            </w:r>
            <w:r w:rsidR="00460658">
              <w:rPr>
                <w:rFonts w:ascii="Arial" w:hAnsi="Arial" w:cs="Arial"/>
                <w:sz w:val="22"/>
                <w:szCs w:val="22"/>
              </w:rPr>
              <w:t>s</w:t>
            </w:r>
            <w:r w:rsidRPr="00B56D75">
              <w:rPr>
                <w:rFonts w:ascii="Arial" w:hAnsi="Arial" w:cs="Arial"/>
                <w:sz w:val="22"/>
                <w:szCs w:val="22"/>
              </w:rPr>
              <w:t xml:space="preserve"> appointed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1.3 No. of projects planned (design &amp; tender documents complete)</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 xml:space="preserve">1.4 No. of projects tendered </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1.5 No. of contracts awarded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1.6 No. of projects complete</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1.7 No. of projects handed over</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1.8 No. of projects with close out report issued</w:t>
            </w:r>
          </w:p>
        </w:tc>
      </w:tr>
      <w:tr w:rsidR="00B56D75" w:rsidRPr="00B56D75">
        <w:tblPrEx>
          <w:tblCellMar>
            <w:top w:w="0" w:type="dxa"/>
            <w:bottom w:w="0" w:type="dxa"/>
          </w:tblCellMar>
        </w:tblPrEx>
        <w:tc>
          <w:tcPr>
            <w:tcW w:w="4008" w:type="dxa"/>
          </w:tcPr>
          <w:p w:rsidR="00B56D75" w:rsidRPr="00B56D75" w:rsidRDefault="00B56D75" w:rsidP="00460658">
            <w:pPr>
              <w:pStyle w:val="FollowingHeading"/>
              <w:keepNext w:val="0"/>
              <w:rPr>
                <w:rFonts w:cs="Arial"/>
                <w:bCs/>
                <w:szCs w:val="22"/>
              </w:rPr>
            </w:pPr>
            <w:r w:rsidRPr="00B56D75">
              <w:rPr>
                <w:rFonts w:cs="Arial"/>
                <w:bCs/>
                <w:szCs w:val="22"/>
              </w:rPr>
              <w:t>2. Social Impact indicators</w:t>
            </w: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2.1 No. of local people employed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2.2 No. of local youth employed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2.3 No. of Person days of employment</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2.4 No. of women employed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2.5 No. of disabled people employed</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2.6 Total payments to local communities</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2.7 Total payments to local materials suppliers</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2.8 Total No. of PDI Contractors</w:t>
            </w:r>
          </w:p>
        </w:tc>
      </w:tr>
      <w:tr w:rsidR="00B56D75" w:rsidRPr="00B56D75">
        <w:tblPrEx>
          <w:tblCellMar>
            <w:top w:w="0" w:type="dxa"/>
            <w:bottom w:w="0" w:type="dxa"/>
          </w:tblCellMar>
        </w:tblPrEx>
        <w:tc>
          <w:tcPr>
            <w:tcW w:w="4008" w:type="dxa"/>
          </w:tcPr>
          <w:p w:rsidR="00B56D75" w:rsidRPr="00B56D75" w:rsidRDefault="00B56D75" w:rsidP="00460658">
            <w:pPr>
              <w:pStyle w:val="FollowingHeading"/>
              <w:keepNext w:val="0"/>
              <w:rPr>
                <w:rFonts w:cs="Arial"/>
                <w:bCs/>
                <w:szCs w:val="22"/>
              </w:rPr>
            </w:pPr>
            <w:r w:rsidRPr="00B56D75">
              <w:rPr>
                <w:rFonts w:cs="Arial"/>
                <w:bCs/>
                <w:szCs w:val="22"/>
              </w:rPr>
              <w:t>3. Capacitation</w:t>
            </w: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3.1 No. of SGB members provided with School management training</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3.2 No. of community workers provided with construction skills training</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3.3 No. of people provided with HIV/AIDS awareness training</w:t>
            </w:r>
          </w:p>
        </w:tc>
      </w:tr>
      <w:tr w:rsidR="00B56D75" w:rsidRPr="00B56D75">
        <w:tblPrEx>
          <w:tblCellMar>
            <w:top w:w="0" w:type="dxa"/>
            <w:bottom w:w="0" w:type="dxa"/>
          </w:tblCellMar>
        </w:tblPrEx>
        <w:tc>
          <w:tcPr>
            <w:tcW w:w="4008" w:type="dxa"/>
          </w:tcPr>
          <w:p w:rsidR="00B56D75" w:rsidRPr="00B56D75" w:rsidRDefault="00B56D75" w:rsidP="00460658">
            <w:pPr>
              <w:rPr>
                <w:rFonts w:ascii="Arial" w:hAnsi="Arial" w:cs="Arial"/>
                <w:sz w:val="22"/>
                <w:szCs w:val="22"/>
              </w:rPr>
            </w:pPr>
          </w:p>
        </w:tc>
        <w:tc>
          <w:tcPr>
            <w:tcW w:w="5847" w:type="dxa"/>
          </w:tcPr>
          <w:p w:rsidR="00B56D75" w:rsidRPr="00B56D75" w:rsidRDefault="00B56D75" w:rsidP="00460658">
            <w:pPr>
              <w:rPr>
                <w:rFonts w:ascii="Arial" w:hAnsi="Arial" w:cs="Arial"/>
                <w:sz w:val="22"/>
                <w:szCs w:val="22"/>
              </w:rPr>
            </w:pPr>
            <w:r w:rsidRPr="00B56D75">
              <w:rPr>
                <w:rFonts w:ascii="Arial" w:hAnsi="Arial" w:cs="Arial"/>
                <w:sz w:val="22"/>
                <w:szCs w:val="22"/>
              </w:rPr>
              <w:t>3.4 No. of students with experiential training</w:t>
            </w:r>
          </w:p>
        </w:tc>
      </w:tr>
    </w:tbl>
    <w:p w:rsidR="00B56D75" w:rsidRDefault="00B56D75" w:rsidP="00B56D75"/>
    <w:p w:rsidR="00B56D75" w:rsidRDefault="00B56D75" w:rsidP="00B56D75"/>
    <w:p w:rsidR="00460658" w:rsidRDefault="00460658" w:rsidP="00460658">
      <w:pPr>
        <w:pStyle w:val="Heading1"/>
      </w:pPr>
      <w:bookmarkStart w:id="66" w:name="_Toc124755075"/>
      <w:r>
        <w:t>Progress and Performance Monitoring</w:t>
      </w:r>
      <w:bookmarkEnd w:id="66"/>
    </w:p>
    <w:p w:rsidR="00460658" w:rsidRDefault="00460658" w:rsidP="00460658">
      <w:pPr>
        <w:pStyle w:val="Heading2"/>
      </w:pPr>
      <w:bookmarkStart w:id="67" w:name="_Toc124755076"/>
      <w:r>
        <w:t>Progress and Performance Monitoring</w:t>
      </w:r>
      <w:bookmarkEnd w:id="67"/>
    </w:p>
    <w:p w:rsidR="00460658" w:rsidRDefault="00460658" w:rsidP="003F35E7">
      <w:pPr>
        <w:pStyle w:val="paragraph0"/>
      </w:pPr>
      <w:r>
        <w:t xml:space="preserve">The Project Managers will have overall responsibility for quality assurance, scope, time and cost management. They will be required to visit and hold site meetings at least monthly or more frequently where circumstances demand. The meetings will have two components in terms of matters handled. One component will attend to technical matters and will be attended by the Project Manager, the PIA PIM where necessary and the Contractor. The Project Manager will carry out an evaluation of work done and prepare a payment certificate. The second component will address social issues and will be attended by the Project Manager and the Project Steering Committee. </w:t>
      </w:r>
    </w:p>
    <w:p w:rsidR="00460658" w:rsidRDefault="00460658" w:rsidP="003F35E7">
      <w:pPr>
        <w:pStyle w:val="paragraph0"/>
      </w:pPr>
    </w:p>
    <w:p w:rsidR="00460658" w:rsidRDefault="00460658" w:rsidP="003F35E7">
      <w:pPr>
        <w:pStyle w:val="paragraph0"/>
      </w:pPr>
      <w:r>
        <w:t>Evaluation comprises the process of reviewing what has been done, and identifying weaknesses on the basis of which improvements can be made both to the way the Programme is implemented as well as individual projects. Evaluation provides a “feedback” loop to enable continuous improvements.</w:t>
      </w:r>
    </w:p>
    <w:p w:rsidR="00460658" w:rsidRDefault="00460658" w:rsidP="003F35E7">
      <w:pPr>
        <w:pStyle w:val="paragraph0"/>
      </w:pPr>
    </w:p>
    <w:p w:rsidR="00460658" w:rsidRDefault="00460658" w:rsidP="003F35E7">
      <w:pPr>
        <w:pStyle w:val="paragraph0"/>
      </w:pPr>
      <w:r>
        <w:t xml:space="preserve">Distinction needs to be made between </w:t>
      </w:r>
      <w:r>
        <w:rPr>
          <w:b/>
        </w:rPr>
        <w:t>internal</w:t>
      </w:r>
      <w:r>
        <w:t xml:space="preserve"> evaluations i.e. by the various levels of management within the Programme and </w:t>
      </w:r>
      <w:r>
        <w:rPr>
          <w:b/>
        </w:rPr>
        <w:t xml:space="preserve">external </w:t>
      </w:r>
      <w:r>
        <w:t xml:space="preserve">evaluations which are independent </w:t>
      </w:r>
      <w:r>
        <w:lastRenderedPageBreak/>
        <w:t>assessments of the effectiveness of the Programme. Both types of evaluation are important. Furthermore, evaluations can be either very focused e.g. evaluation of quality or of employment or can be very broad covering the entire scope of development as well as resultant impact.</w:t>
      </w:r>
    </w:p>
    <w:p w:rsidR="00805779" w:rsidRDefault="00805779" w:rsidP="00805779">
      <w:pPr>
        <w:pStyle w:val="Heading2"/>
      </w:pPr>
      <w:bookmarkStart w:id="68" w:name="_Toc124755077"/>
      <w:r>
        <w:t>External evaluations</w:t>
      </w:r>
      <w:bookmarkEnd w:id="68"/>
    </w:p>
    <w:p w:rsidR="00460658" w:rsidRDefault="00460658" w:rsidP="003F35E7">
      <w:pPr>
        <w:pStyle w:val="paragraph0"/>
      </w:pPr>
      <w:r>
        <w:t>External evaluations should be carefully planned in order for them to be effective. They are not without their problems as well. In some instances because the evaluator does not fully understand the work undertaken or circumstances he/she can make biased value judgements not based on all the correct information.</w:t>
      </w:r>
    </w:p>
    <w:p w:rsidR="00460658" w:rsidRDefault="00460658" w:rsidP="003F35E7">
      <w:pPr>
        <w:pStyle w:val="paragraph0"/>
      </w:pPr>
    </w:p>
    <w:p w:rsidR="00460658" w:rsidRDefault="00460658" w:rsidP="003F35E7">
      <w:pPr>
        <w:pStyle w:val="paragraph0"/>
      </w:pPr>
      <w:r>
        <w:t>External independent evaluations should be undertaken at least annually and should focus on problem areas so that the impact on improvements is maximised. They should include a formal feedback loop to the managers within the Programme both to clarify issues raised within the evaluations and to provide the managers with insight into proposed improvements. The evaluations (both internal and external) should always include formal appropriate and realistic recommendations for improvements. Senior management should be held accountable to seriously consider the recommendations, as part of performance review and implement approved recommendations timeously, so that the Programme can benefit from the improvements as soon as possible.</w:t>
      </w:r>
    </w:p>
    <w:p w:rsidR="00460658" w:rsidRDefault="00460658" w:rsidP="00460658">
      <w:pPr>
        <w:pStyle w:val="Heading2"/>
      </w:pPr>
      <w:bookmarkStart w:id="69" w:name="_Toc124755078"/>
      <w:r>
        <w:t>Internal Evaluation</w:t>
      </w:r>
      <w:bookmarkEnd w:id="69"/>
    </w:p>
    <w:p w:rsidR="00460658" w:rsidRDefault="00460658" w:rsidP="003F35E7">
      <w:pPr>
        <w:pStyle w:val="paragraph0"/>
      </w:pPr>
      <w:r>
        <w:t xml:space="preserve">The internal evaluations provide an opportunity for those involved in the Programme to pause and take stock by evaluating honestly the work and formulate improvements. Those involved in the Programme have first-hand experience and are often acutely aware of the weaknesses, and therefore can identify them quickly. </w:t>
      </w:r>
    </w:p>
    <w:p w:rsidR="00460658" w:rsidRDefault="00460658" w:rsidP="003F35E7">
      <w:pPr>
        <w:pStyle w:val="paragraph0"/>
      </w:pPr>
    </w:p>
    <w:p w:rsidR="00460658" w:rsidRDefault="00805779" w:rsidP="003F35E7">
      <w:pPr>
        <w:pStyle w:val="paragraph0"/>
      </w:pPr>
      <w:r>
        <w:t>Within the Programme, it is recommended that internal evaluations should be undertaken on at least a 6-monthly basis in order for the managers involved to take stock and rapidly formulate improvements</w:t>
      </w:r>
      <w:r w:rsidR="00460658">
        <w:t>.</w:t>
      </w:r>
    </w:p>
    <w:p w:rsidR="00460658" w:rsidRDefault="00460658" w:rsidP="003F35E7">
      <w:pPr>
        <w:pStyle w:val="paragraph0"/>
      </w:pPr>
    </w:p>
    <w:p w:rsidR="00C36F79" w:rsidRDefault="001C24E5" w:rsidP="001C24E5">
      <w:pPr>
        <w:pStyle w:val="Heading1"/>
      </w:pPr>
      <w:bookmarkStart w:id="70" w:name="_Toc124755079"/>
      <w:r>
        <w:t>management plans</w:t>
      </w:r>
      <w:bookmarkStart w:id="71" w:name="_Toc107136132"/>
      <w:bookmarkEnd w:id="70"/>
    </w:p>
    <w:p w:rsidR="001C24E5" w:rsidRDefault="001C24E5" w:rsidP="001C24E5">
      <w:pPr>
        <w:pStyle w:val="Heading2"/>
      </w:pPr>
      <w:bookmarkStart w:id="72" w:name="_Toc45042914"/>
      <w:bookmarkStart w:id="73" w:name="_Toc124755080"/>
      <w:r>
        <w:t>Risk Management Plan</w:t>
      </w:r>
      <w:bookmarkEnd w:id="72"/>
      <w:bookmarkEnd w:id="73"/>
    </w:p>
    <w:p w:rsidR="001C24E5" w:rsidRDefault="001C24E5" w:rsidP="003F35E7">
      <w:pPr>
        <w:pStyle w:val="paragraph0"/>
      </w:pPr>
      <w:r>
        <w:t xml:space="preserve">The Risk Management Plan is contained in Appendix </w:t>
      </w:r>
      <w:r w:rsidR="00576C90">
        <w:t xml:space="preserve">G </w:t>
      </w:r>
      <w:r>
        <w:t>of this Document. It identifies and addresses issues on the following basis:</w:t>
      </w:r>
    </w:p>
    <w:p w:rsidR="001C24E5" w:rsidRDefault="001C24E5" w:rsidP="001C24E5">
      <w:pPr>
        <w:pStyle w:val="Bullet1"/>
      </w:pPr>
      <w:r>
        <w:t>Risk Categorisation;</w:t>
      </w:r>
    </w:p>
    <w:p w:rsidR="001C24E5" w:rsidRDefault="001C24E5" w:rsidP="001C24E5">
      <w:pPr>
        <w:pStyle w:val="Bullet1"/>
      </w:pPr>
      <w:r>
        <w:lastRenderedPageBreak/>
        <w:t>Institutional</w:t>
      </w:r>
    </w:p>
    <w:p w:rsidR="001C24E5" w:rsidRDefault="001C24E5" w:rsidP="001C24E5">
      <w:pPr>
        <w:pStyle w:val="Bullet1"/>
      </w:pPr>
      <w:r>
        <w:t>Procurement</w:t>
      </w:r>
    </w:p>
    <w:p w:rsidR="001C24E5" w:rsidRDefault="001C24E5" w:rsidP="001C24E5">
      <w:pPr>
        <w:pStyle w:val="Bullet1"/>
      </w:pPr>
      <w:r>
        <w:t>Financial Management</w:t>
      </w:r>
    </w:p>
    <w:p w:rsidR="001C24E5" w:rsidRDefault="001C24E5" w:rsidP="001C24E5">
      <w:pPr>
        <w:pStyle w:val="Bullet1"/>
      </w:pPr>
      <w:r>
        <w:t>Human Resources</w:t>
      </w:r>
    </w:p>
    <w:p w:rsidR="001C24E5" w:rsidRDefault="001C24E5" w:rsidP="001C24E5">
      <w:pPr>
        <w:pStyle w:val="Bullet1"/>
      </w:pPr>
      <w:r>
        <w:t>Programme Systems</w:t>
      </w:r>
    </w:p>
    <w:p w:rsidR="001C24E5" w:rsidRDefault="001C24E5" w:rsidP="001C24E5">
      <w:pPr>
        <w:pStyle w:val="Bullet1"/>
      </w:pPr>
      <w:r>
        <w:t>Environmental</w:t>
      </w:r>
    </w:p>
    <w:p w:rsidR="001C24E5" w:rsidRDefault="001C24E5" w:rsidP="001C24E5">
      <w:pPr>
        <w:pStyle w:val="Bullet1"/>
      </w:pPr>
      <w:r>
        <w:t>Beneficiary management</w:t>
      </w:r>
    </w:p>
    <w:p w:rsidR="001C24E5" w:rsidRDefault="001C24E5" w:rsidP="001C24E5">
      <w:pPr>
        <w:pStyle w:val="Bullet1"/>
      </w:pPr>
      <w:r>
        <w:t>Political</w:t>
      </w:r>
    </w:p>
    <w:p w:rsidR="001C24E5" w:rsidRDefault="001C24E5" w:rsidP="001C24E5">
      <w:pPr>
        <w:pStyle w:val="Bullet1"/>
      </w:pPr>
      <w:r>
        <w:t>Programme Closure</w:t>
      </w:r>
    </w:p>
    <w:p w:rsidR="001C24E5" w:rsidRDefault="001C24E5" w:rsidP="001C24E5">
      <w:pPr>
        <w:pStyle w:val="Bullet1"/>
      </w:pPr>
      <w:r>
        <w:t>Risk Identification and categorisation;</w:t>
      </w:r>
    </w:p>
    <w:p w:rsidR="001C24E5" w:rsidRDefault="001C24E5" w:rsidP="001C24E5">
      <w:pPr>
        <w:pStyle w:val="Bullet1"/>
      </w:pPr>
      <w:r>
        <w:t>Likelihood and consequence;</w:t>
      </w:r>
    </w:p>
    <w:p w:rsidR="001C24E5" w:rsidRDefault="001C24E5" w:rsidP="001C24E5">
      <w:pPr>
        <w:pStyle w:val="Bullet1"/>
      </w:pPr>
      <w:r>
        <w:t>Ranking;</w:t>
      </w:r>
    </w:p>
    <w:p w:rsidR="001C24E5" w:rsidRDefault="001C24E5" w:rsidP="001C24E5">
      <w:pPr>
        <w:pStyle w:val="Bullet1"/>
      </w:pPr>
      <w:r>
        <w:t>Proposed mitigation including responsibilities.</w:t>
      </w:r>
    </w:p>
    <w:p w:rsidR="001C24E5" w:rsidRDefault="001C24E5" w:rsidP="003F35E7">
      <w:pPr>
        <w:pStyle w:val="paragraph0"/>
      </w:pPr>
    </w:p>
    <w:p w:rsidR="001C24E5" w:rsidRPr="003644D4" w:rsidRDefault="001C24E5" w:rsidP="003F35E7">
      <w:pPr>
        <w:pStyle w:val="paragraph0"/>
      </w:pPr>
      <w:r w:rsidRPr="003644D4">
        <w:t>Responsibility:</w:t>
      </w:r>
    </w:p>
    <w:p w:rsidR="001C24E5" w:rsidRDefault="001C24E5" w:rsidP="003F35E7">
      <w:pPr>
        <w:pStyle w:val="paragraph0"/>
      </w:pPr>
      <w:r>
        <w:t>It will be the res</w:t>
      </w:r>
      <w:r w:rsidR="009814BC">
        <w:t xml:space="preserve">ponsibility of the </w:t>
      </w:r>
      <w:r>
        <w:t xml:space="preserve">Programme Manager to review and undertake risk management on the programme in terms of the Risk Management Plan and to ensure that the risks are minimised an adequately managed. </w:t>
      </w:r>
    </w:p>
    <w:p w:rsidR="001C24E5" w:rsidRDefault="001C24E5" w:rsidP="003F35E7">
      <w:pPr>
        <w:pStyle w:val="paragraph0"/>
      </w:pPr>
      <w:bookmarkStart w:id="74" w:name="_Toc45042915"/>
    </w:p>
    <w:p w:rsidR="001C24E5" w:rsidRDefault="001C24E5" w:rsidP="001C24E5">
      <w:pPr>
        <w:pStyle w:val="Heading2"/>
      </w:pPr>
      <w:bookmarkStart w:id="75" w:name="_Toc124755081"/>
      <w:r>
        <w:t>Quality Management Plan</w:t>
      </w:r>
      <w:bookmarkEnd w:id="74"/>
      <w:bookmarkEnd w:id="75"/>
    </w:p>
    <w:p w:rsidR="001C24E5" w:rsidRDefault="001C24E5" w:rsidP="003F35E7">
      <w:pPr>
        <w:pStyle w:val="paragraph0"/>
      </w:pPr>
      <w:r>
        <w:t>The Quality Management Plan is contained in Appendix H of this Document. Quality issues are addressed on the following components:</w:t>
      </w:r>
    </w:p>
    <w:p w:rsidR="001C24E5" w:rsidRDefault="001C24E5" w:rsidP="009814BC">
      <w:pPr>
        <w:pStyle w:val="Bullet1"/>
      </w:pPr>
      <w:r>
        <w:t>Programme components;</w:t>
      </w:r>
    </w:p>
    <w:p w:rsidR="001C24E5" w:rsidRDefault="001C24E5" w:rsidP="009814BC">
      <w:pPr>
        <w:pStyle w:val="Bullet1"/>
      </w:pPr>
      <w:r>
        <w:t>Project construction quality control.</w:t>
      </w:r>
    </w:p>
    <w:p w:rsidR="001C24E5" w:rsidRDefault="001C24E5" w:rsidP="003F35E7">
      <w:pPr>
        <w:pStyle w:val="paragraph0"/>
        <w:rPr>
          <w:highlight w:val="yellow"/>
        </w:rPr>
      </w:pPr>
    </w:p>
    <w:p w:rsidR="001C24E5" w:rsidRPr="00F87694" w:rsidRDefault="001C24E5" w:rsidP="003F35E7">
      <w:pPr>
        <w:pStyle w:val="paragraph0"/>
      </w:pPr>
      <w:r w:rsidRPr="00F87694">
        <w:rPr>
          <w:highlight w:val="yellow"/>
        </w:rPr>
        <w:t>Insert appropriate guidelines for the programme</w:t>
      </w:r>
    </w:p>
    <w:p w:rsidR="001C24E5" w:rsidRDefault="001C24E5" w:rsidP="003F35E7">
      <w:pPr>
        <w:pStyle w:val="paragraph0"/>
      </w:pPr>
    </w:p>
    <w:p w:rsidR="001C24E5" w:rsidRPr="00AF34D9" w:rsidRDefault="001C24E5" w:rsidP="003F35E7">
      <w:pPr>
        <w:pStyle w:val="paragraph0"/>
      </w:pPr>
      <w:r w:rsidRPr="00AF34D9">
        <w:t>Responsibility</w:t>
      </w:r>
      <w:r>
        <w:t>:</w:t>
      </w:r>
    </w:p>
    <w:p w:rsidR="001C24E5" w:rsidRDefault="001C24E5" w:rsidP="003F35E7">
      <w:pPr>
        <w:pStyle w:val="paragraph0"/>
      </w:pPr>
      <w:r>
        <w:t>The Project Managers are responsible for managing the quality plan at a project level and the PIA Programme Manager is responsible for management of the programme components. Management of quality is to be reported monthly by the Project Manager and PIA PM respectively.</w:t>
      </w:r>
    </w:p>
    <w:p w:rsidR="009814BC" w:rsidRDefault="009814BC" w:rsidP="003F35E7">
      <w:pPr>
        <w:pStyle w:val="paragraph0"/>
      </w:pPr>
      <w:bookmarkStart w:id="76" w:name="_Toc45042916"/>
    </w:p>
    <w:p w:rsidR="001C24E5" w:rsidRDefault="001C24E5" w:rsidP="009814BC">
      <w:pPr>
        <w:pStyle w:val="Heading2"/>
      </w:pPr>
      <w:bookmarkStart w:id="77" w:name="_Toc124755082"/>
      <w:r>
        <w:lastRenderedPageBreak/>
        <w:t>Communications Plan</w:t>
      </w:r>
      <w:bookmarkEnd w:id="76"/>
      <w:bookmarkEnd w:id="77"/>
    </w:p>
    <w:p w:rsidR="009814BC" w:rsidRDefault="009814BC" w:rsidP="009814BC">
      <w:pPr>
        <w:pStyle w:val="Heading3"/>
      </w:pPr>
      <w:bookmarkStart w:id="78" w:name="_Toc124755083"/>
      <w:r>
        <w:t>Objectives</w:t>
      </w:r>
      <w:bookmarkEnd w:id="78"/>
    </w:p>
    <w:p w:rsidR="001C24E5" w:rsidRPr="00F87694" w:rsidRDefault="001C24E5" w:rsidP="003F35E7">
      <w:pPr>
        <w:pStyle w:val="paragraph0"/>
        <w:rPr>
          <w:i/>
        </w:rPr>
      </w:pPr>
      <w:r>
        <w:t xml:space="preserve">The Communications Plan has been compiled, together with budgeted cost, with the following objectives: </w:t>
      </w:r>
      <w:r w:rsidRPr="00F87694">
        <w:rPr>
          <w:i/>
          <w:highlight w:val="yellow"/>
        </w:rPr>
        <w:t>Insert appropriate guidelines for the programme</w:t>
      </w:r>
    </w:p>
    <w:p w:rsidR="001C24E5" w:rsidRDefault="001C24E5" w:rsidP="009814BC">
      <w:pPr>
        <w:pStyle w:val="Bullet1"/>
      </w:pPr>
      <w:r>
        <w:t>To provide effective communication among the various key stakeholders on the Programme.</w:t>
      </w:r>
    </w:p>
    <w:p w:rsidR="001C24E5" w:rsidRDefault="001C24E5" w:rsidP="009814BC">
      <w:pPr>
        <w:pStyle w:val="Bullet1"/>
      </w:pPr>
      <w:r>
        <w:t>To provide a structured mechanism to convey to the recipient communities all appropriate information necessary to ensure that they are kept informed of progress and involved in the development process.</w:t>
      </w:r>
    </w:p>
    <w:p w:rsidR="001C24E5" w:rsidRDefault="001C24E5" w:rsidP="009814BC">
      <w:pPr>
        <w:pStyle w:val="Bullet1"/>
      </w:pPr>
      <w:r>
        <w:t>To provide the necessary communication channels at the district/regional level to ensure the effective implementation of the Programme.</w:t>
      </w:r>
    </w:p>
    <w:p w:rsidR="001C24E5" w:rsidRDefault="001C24E5" w:rsidP="009814BC">
      <w:pPr>
        <w:pStyle w:val="Bullet1"/>
      </w:pPr>
      <w:r>
        <w:t>To provide a mechanism to ensure that the PIA’s client is kept informed on the Programme progress at all times.</w:t>
      </w:r>
    </w:p>
    <w:p w:rsidR="001C24E5" w:rsidRDefault="001C24E5" w:rsidP="009814BC">
      <w:pPr>
        <w:pStyle w:val="Bullet1"/>
      </w:pPr>
      <w:r>
        <w:t>To provide for the PIA internal communications mechanism.</w:t>
      </w:r>
    </w:p>
    <w:p w:rsidR="001C24E5" w:rsidRDefault="001C24E5" w:rsidP="009814BC">
      <w:pPr>
        <w:pStyle w:val="Heading3"/>
      </w:pPr>
      <w:r>
        <w:t xml:space="preserve"> </w:t>
      </w:r>
      <w:bookmarkStart w:id="79" w:name="_Toc124755084"/>
      <w:r>
        <w:t>Communications Plan Structure</w:t>
      </w:r>
      <w:bookmarkEnd w:id="79"/>
    </w:p>
    <w:p w:rsidR="001C24E5" w:rsidRDefault="001C24E5" w:rsidP="003F35E7">
      <w:pPr>
        <w:pStyle w:val="paragraph0"/>
      </w:pPr>
      <w:r>
        <w:t>The Communications Plan is structured as follows:</w:t>
      </w:r>
    </w:p>
    <w:p w:rsidR="001C24E5" w:rsidRDefault="001C24E5" w:rsidP="009814BC">
      <w:pPr>
        <w:pStyle w:val="Bullet1"/>
      </w:pPr>
      <w:r>
        <w:t>Communication element/major events - what are the communication projects/activities and major events planned for the year and key dates for specific communications.</w:t>
      </w:r>
    </w:p>
    <w:p w:rsidR="001C24E5" w:rsidRDefault="001C24E5" w:rsidP="009814BC">
      <w:pPr>
        <w:pStyle w:val="Bullet1"/>
      </w:pPr>
      <w:r>
        <w:t>Target audiences - who are the target audiences whom we are communicating with.</w:t>
      </w:r>
    </w:p>
    <w:p w:rsidR="001C24E5" w:rsidRDefault="001C24E5" w:rsidP="009814BC">
      <w:pPr>
        <w:pStyle w:val="Bullet1"/>
      </w:pPr>
      <w:r>
        <w:t>Message - what message needs to be communicated to each target audience.</w:t>
      </w:r>
    </w:p>
    <w:p w:rsidR="001C24E5" w:rsidRDefault="001C24E5" w:rsidP="009814BC">
      <w:pPr>
        <w:pStyle w:val="Bullet1"/>
      </w:pPr>
      <w:r>
        <w:t>Medium - what medium/s should be used to communicate the message e.g. news print, advertorials, road shows, etc.</w:t>
      </w:r>
    </w:p>
    <w:p w:rsidR="001C24E5" w:rsidRDefault="001C24E5" w:rsidP="009814BC">
      <w:pPr>
        <w:pStyle w:val="Bullet1"/>
      </w:pPr>
      <w:r>
        <w:t>Frequency - how often should communication be made with the target audience e.g. monthly, quarterly ad hoc, etc.</w:t>
      </w:r>
    </w:p>
    <w:p w:rsidR="001C24E5" w:rsidRDefault="001C24E5" w:rsidP="009814BC">
      <w:pPr>
        <w:pStyle w:val="Bullet1"/>
      </w:pPr>
      <w:r>
        <w:t>Action Plan - what actions are required to achieve the communications with each target audience.</w:t>
      </w:r>
    </w:p>
    <w:p w:rsidR="001C24E5" w:rsidRDefault="001C24E5" w:rsidP="009814BC">
      <w:pPr>
        <w:pStyle w:val="Bullet1"/>
      </w:pPr>
      <w:r>
        <w:t>Responsibility - who is responsible for the communications with the various target groups.</w:t>
      </w:r>
    </w:p>
    <w:p w:rsidR="001C24E5" w:rsidRDefault="001C24E5" w:rsidP="009814BC">
      <w:pPr>
        <w:pStyle w:val="Bullet1"/>
      </w:pPr>
      <w:r>
        <w:t>Risk Assessment - what are the risks involved, how can the risks be minimised and what are the Key Success Factors.</w:t>
      </w:r>
    </w:p>
    <w:p w:rsidR="001C24E5" w:rsidRDefault="001C24E5" w:rsidP="009814BC">
      <w:pPr>
        <w:pStyle w:val="Bullet1"/>
      </w:pPr>
      <w:r>
        <w:t>Communication cost - what is the cost of the communications with each target audience and for the major events.</w:t>
      </w:r>
    </w:p>
    <w:p w:rsidR="001C24E5" w:rsidRDefault="001C24E5" w:rsidP="003F35E7">
      <w:pPr>
        <w:pStyle w:val="paragraph0"/>
      </w:pPr>
    </w:p>
    <w:p w:rsidR="001C24E5" w:rsidRDefault="001C24E5" w:rsidP="003F35E7">
      <w:pPr>
        <w:pStyle w:val="paragraph0"/>
      </w:pPr>
      <w:r>
        <w:t xml:space="preserve"> The Costs for the implementing of the Communications Plan have been incorporated into the Financial Plan.</w:t>
      </w:r>
    </w:p>
    <w:p w:rsidR="001C24E5" w:rsidRDefault="001C24E5" w:rsidP="003F35E7">
      <w:pPr>
        <w:pStyle w:val="paragraph0"/>
      </w:pPr>
    </w:p>
    <w:p w:rsidR="001C24E5" w:rsidRDefault="001C24E5" w:rsidP="003F35E7">
      <w:pPr>
        <w:pStyle w:val="paragraph0"/>
      </w:pPr>
      <w:r>
        <w:t xml:space="preserve">The detailed Communications Plan for Phase 3 of the Programme is detailed in Appendix </w:t>
      </w:r>
      <w:r w:rsidR="00510F16">
        <w:t>I</w:t>
      </w:r>
      <w:r>
        <w:t>.</w:t>
      </w:r>
    </w:p>
    <w:p w:rsidR="001C24E5" w:rsidRDefault="001C24E5" w:rsidP="003F35E7">
      <w:pPr>
        <w:pStyle w:val="paragraph0"/>
      </w:pPr>
    </w:p>
    <w:p w:rsidR="001C24E5" w:rsidRPr="009814BC" w:rsidRDefault="001C24E5" w:rsidP="003F35E7">
      <w:pPr>
        <w:pStyle w:val="paragraph0"/>
      </w:pPr>
      <w:r w:rsidRPr="009814BC">
        <w:t>Responsibility:</w:t>
      </w:r>
    </w:p>
    <w:p w:rsidR="001C24E5" w:rsidRDefault="001C24E5" w:rsidP="003F35E7">
      <w:pPr>
        <w:pStyle w:val="paragraph0"/>
      </w:pPr>
      <w:r>
        <w:t xml:space="preserve">The Programme Manager is responsible for the management of the Communications Plan, with input from the Communications </w:t>
      </w:r>
      <w:r w:rsidR="009814BC">
        <w:t>Manager</w:t>
      </w:r>
      <w:r>
        <w:t>.</w:t>
      </w:r>
    </w:p>
    <w:p w:rsidR="001C24E5" w:rsidRDefault="001C24E5" w:rsidP="009814BC">
      <w:pPr>
        <w:pStyle w:val="Heading2"/>
      </w:pPr>
      <w:bookmarkStart w:id="80" w:name="_Toc45042917"/>
      <w:bookmarkStart w:id="81" w:name="_Toc124755085"/>
      <w:r>
        <w:t>Human Resources Plan</w:t>
      </w:r>
      <w:bookmarkEnd w:id="80"/>
      <w:bookmarkEnd w:id="81"/>
    </w:p>
    <w:p w:rsidR="001C24E5" w:rsidRDefault="001C24E5" w:rsidP="003F35E7">
      <w:pPr>
        <w:pStyle w:val="paragraph0"/>
      </w:pPr>
      <w:r>
        <w:t>The resource requirements to manage the programme are detailed in Table 7 below.</w:t>
      </w:r>
    </w:p>
    <w:p w:rsidR="001C24E5" w:rsidRDefault="001C24E5" w:rsidP="003F35E7">
      <w:pPr>
        <w:pStyle w:val="paragraph0"/>
      </w:pPr>
    </w:p>
    <w:p w:rsidR="001C24E5" w:rsidRDefault="001C24E5" w:rsidP="004A3C05">
      <w:pPr>
        <w:pStyle w:val="Table"/>
      </w:pPr>
      <w:bookmarkStart w:id="82" w:name="_Toc124755422"/>
      <w:r>
        <w:t>Table 7: Human Resource requirements</w:t>
      </w:r>
      <w:bookmarkEnd w:id="82"/>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00"/>
        <w:gridCol w:w="4522"/>
        <w:gridCol w:w="1134"/>
      </w:tblGrid>
      <w:tr w:rsidR="001C24E5">
        <w:tblPrEx>
          <w:tblCellMar>
            <w:top w:w="0" w:type="dxa"/>
            <w:bottom w:w="0" w:type="dxa"/>
          </w:tblCellMar>
        </w:tblPrEx>
        <w:trPr>
          <w:tblHeader/>
        </w:trPr>
        <w:tc>
          <w:tcPr>
            <w:tcW w:w="2700" w:type="dxa"/>
            <w:vAlign w:val="center"/>
          </w:tcPr>
          <w:p w:rsidR="001C24E5" w:rsidRPr="00946C1A" w:rsidRDefault="001C24E5" w:rsidP="00946C1A">
            <w:pPr>
              <w:pStyle w:val="paragraph0"/>
              <w:jc w:val="center"/>
              <w:rPr>
                <w:b/>
              </w:rPr>
            </w:pPr>
            <w:r w:rsidRPr="00946C1A">
              <w:rPr>
                <w:b/>
              </w:rPr>
              <w:t>Position /Resource</w:t>
            </w:r>
          </w:p>
        </w:tc>
        <w:tc>
          <w:tcPr>
            <w:tcW w:w="1100" w:type="dxa"/>
            <w:vAlign w:val="center"/>
          </w:tcPr>
          <w:p w:rsidR="001C24E5" w:rsidRPr="00946C1A" w:rsidRDefault="001C24E5" w:rsidP="00946C1A">
            <w:pPr>
              <w:pStyle w:val="paragraph0"/>
              <w:jc w:val="center"/>
              <w:rPr>
                <w:b/>
              </w:rPr>
            </w:pPr>
            <w:r w:rsidRPr="00946C1A">
              <w:rPr>
                <w:b/>
              </w:rPr>
              <w:t>Total required</w:t>
            </w:r>
          </w:p>
        </w:tc>
        <w:tc>
          <w:tcPr>
            <w:tcW w:w="4522" w:type="dxa"/>
            <w:vAlign w:val="center"/>
          </w:tcPr>
          <w:p w:rsidR="001C24E5" w:rsidRPr="00946C1A" w:rsidRDefault="001C24E5" w:rsidP="00946C1A">
            <w:pPr>
              <w:pStyle w:val="paragraph0"/>
              <w:jc w:val="center"/>
              <w:rPr>
                <w:b/>
              </w:rPr>
            </w:pPr>
            <w:r w:rsidRPr="00946C1A">
              <w:rPr>
                <w:b/>
              </w:rPr>
              <w:t>Comment</w:t>
            </w:r>
          </w:p>
        </w:tc>
        <w:tc>
          <w:tcPr>
            <w:tcW w:w="1134" w:type="dxa"/>
            <w:vAlign w:val="center"/>
          </w:tcPr>
          <w:p w:rsidR="001C24E5" w:rsidRPr="00946C1A" w:rsidRDefault="001C24E5" w:rsidP="00946C1A">
            <w:pPr>
              <w:pStyle w:val="paragraph0"/>
              <w:jc w:val="center"/>
              <w:rPr>
                <w:b/>
              </w:rPr>
            </w:pPr>
            <w:r w:rsidRPr="00946C1A">
              <w:rPr>
                <w:b/>
              </w:rPr>
              <w:t>Date required</w:t>
            </w:r>
          </w:p>
        </w:tc>
      </w:tr>
      <w:tr w:rsidR="001C24E5">
        <w:tblPrEx>
          <w:tblCellMar>
            <w:top w:w="0" w:type="dxa"/>
            <w:bottom w:w="0" w:type="dxa"/>
          </w:tblCellMar>
        </w:tblPrEx>
        <w:trPr>
          <w:trHeight w:val="620"/>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r w:rsidR="001C24E5">
        <w:tblPrEx>
          <w:tblCellMar>
            <w:top w:w="0" w:type="dxa"/>
            <w:bottom w:w="0" w:type="dxa"/>
          </w:tblCellMar>
        </w:tblPrEx>
        <w:trPr>
          <w:cantSplit/>
          <w:trHeight w:val="620"/>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r w:rsidR="001C24E5">
        <w:tblPrEx>
          <w:tblCellMar>
            <w:top w:w="0" w:type="dxa"/>
            <w:bottom w:w="0" w:type="dxa"/>
          </w:tblCellMar>
        </w:tblPrEx>
        <w:trPr>
          <w:trHeight w:val="1060"/>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r w:rsidR="001C24E5">
        <w:tblPrEx>
          <w:tblCellMar>
            <w:top w:w="0" w:type="dxa"/>
            <w:bottom w:w="0" w:type="dxa"/>
          </w:tblCellMar>
        </w:tblPrEx>
        <w:trPr>
          <w:trHeight w:val="612"/>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r w:rsidR="001C24E5">
        <w:tblPrEx>
          <w:tblCellMar>
            <w:top w:w="0" w:type="dxa"/>
            <w:bottom w:w="0" w:type="dxa"/>
          </w:tblCellMar>
        </w:tblPrEx>
        <w:trPr>
          <w:trHeight w:val="526"/>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r w:rsidR="001C24E5">
        <w:tblPrEx>
          <w:tblCellMar>
            <w:top w:w="0" w:type="dxa"/>
            <w:bottom w:w="0" w:type="dxa"/>
          </w:tblCellMar>
        </w:tblPrEx>
        <w:trPr>
          <w:trHeight w:val="809"/>
        </w:trPr>
        <w:tc>
          <w:tcPr>
            <w:tcW w:w="2700" w:type="dxa"/>
          </w:tcPr>
          <w:p w:rsidR="001C24E5" w:rsidRDefault="001C24E5" w:rsidP="003F35E7">
            <w:pPr>
              <w:pStyle w:val="paragraph0"/>
            </w:pPr>
          </w:p>
        </w:tc>
        <w:tc>
          <w:tcPr>
            <w:tcW w:w="1100" w:type="dxa"/>
          </w:tcPr>
          <w:p w:rsidR="001C24E5" w:rsidRDefault="001C24E5" w:rsidP="003F35E7">
            <w:pPr>
              <w:pStyle w:val="paragraph0"/>
            </w:pPr>
          </w:p>
        </w:tc>
        <w:tc>
          <w:tcPr>
            <w:tcW w:w="4522" w:type="dxa"/>
          </w:tcPr>
          <w:p w:rsidR="001C24E5" w:rsidRDefault="001C24E5" w:rsidP="003F35E7">
            <w:pPr>
              <w:pStyle w:val="paragraph0"/>
            </w:pPr>
          </w:p>
        </w:tc>
        <w:tc>
          <w:tcPr>
            <w:tcW w:w="1134" w:type="dxa"/>
          </w:tcPr>
          <w:p w:rsidR="001C24E5" w:rsidRDefault="001C24E5" w:rsidP="003F35E7">
            <w:pPr>
              <w:pStyle w:val="paragraph0"/>
            </w:pPr>
          </w:p>
        </w:tc>
      </w:tr>
    </w:tbl>
    <w:p w:rsidR="001C24E5" w:rsidRDefault="001C24E5" w:rsidP="003F35E7">
      <w:pPr>
        <w:pStyle w:val="paragraph0"/>
      </w:pPr>
    </w:p>
    <w:p w:rsidR="001C24E5" w:rsidRDefault="001C24E5" w:rsidP="009814BC">
      <w:pPr>
        <w:pStyle w:val="Heading2"/>
      </w:pPr>
      <w:bookmarkStart w:id="83" w:name="_Toc45042918"/>
      <w:bookmarkStart w:id="84" w:name="_Toc124755086"/>
      <w:r>
        <w:t>Financial Plan</w:t>
      </w:r>
      <w:bookmarkEnd w:id="83"/>
      <w:bookmarkEnd w:id="84"/>
    </w:p>
    <w:p w:rsidR="001C24E5" w:rsidRDefault="001C24E5" w:rsidP="009814BC">
      <w:pPr>
        <w:pStyle w:val="Heading3"/>
      </w:pPr>
      <w:bookmarkStart w:id="85" w:name="_Toc124755087"/>
      <w:r>
        <w:t>Summary</w:t>
      </w:r>
      <w:bookmarkEnd w:id="85"/>
    </w:p>
    <w:p w:rsidR="001C24E5" w:rsidRDefault="001C24E5" w:rsidP="003F35E7">
      <w:pPr>
        <w:pStyle w:val="paragraph0"/>
        <w:rPr>
          <w:iCs/>
        </w:rPr>
      </w:pPr>
      <w:r>
        <w:t xml:space="preserve">The summary programme management costs is set down in table 8 below, with the detailed Financial Plan contained in Appendix </w:t>
      </w:r>
      <w:r w:rsidR="009814BC">
        <w:t>XX</w:t>
      </w:r>
    </w:p>
    <w:p w:rsidR="001C24E5" w:rsidRDefault="001C24E5" w:rsidP="003F35E7">
      <w:pPr>
        <w:pStyle w:val="paragraph0"/>
      </w:pPr>
    </w:p>
    <w:p w:rsidR="001C24E5" w:rsidRDefault="001C24E5" w:rsidP="004A3C05">
      <w:pPr>
        <w:pStyle w:val="Table"/>
      </w:pPr>
      <w:bookmarkStart w:id="86" w:name="_Toc124755423"/>
      <w:r>
        <w:lastRenderedPageBreak/>
        <w:t>Table 8: Summary Costs</w:t>
      </w:r>
      <w:bookmarkEnd w:id="86"/>
    </w:p>
    <w:tbl>
      <w:tblPr>
        <w:tblW w:w="9391" w:type="dxa"/>
        <w:tblInd w:w="-30" w:type="dxa"/>
        <w:tblLayout w:type="fixed"/>
        <w:tblCellMar>
          <w:left w:w="0" w:type="dxa"/>
          <w:right w:w="0" w:type="dxa"/>
        </w:tblCellMar>
        <w:tblLook w:val="0000" w:firstRow="0" w:lastRow="0" w:firstColumn="0" w:lastColumn="0" w:noHBand="0" w:noVBand="0"/>
      </w:tblPr>
      <w:tblGrid>
        <w:gridCol w:w="5564"/>
        <w:gridCol w:w="2268"/>
        <w:gridCol w:w="1559"/>
      </w:tblGrid>
      <w:tr w:rsidR="00615A21" w:rsidRPr="00803896">
        <w:trPr>
          <w:trHeight w:val="765"/>
        </w:trPr>
        <w:tc>
          <w:tcPr>
            <w:tcW w:w="5564" w:type="dxa"/>
            <w:tcBorders>
              <w:top w:val="single" w:sz="4" w:space="0" w:color="auto"/>
              <w:left w:val="single" w:sz="4" w:space="0" w:color="auto"/>
              <w:bottom w:val="single" w:sz="4" w:space="0" w:color="auto"/>
              <w:right w:val="single" w:sz="4" w:space="0" w:color="auto"/>
            </w:tcBorders>
            <w:noWrap/>
            <w:vAlign w:val="center"/>
          </w:tcPr>
          <w:p w:rsidR="001C24E5" w:rsidRPr="00E26B64" w:rsidRDefault="00615A21" w:rsidP="003F35E7">
            <w:pPr>
              <w:pStyle w:val="paragraph0"/>
              <w:rPr>
                <w:rFonts w:eastAsia="Arial Unicode MS"/>
              </w:rPr>
            </w:pPr>
            <w:r w:rsidRPr="00E26B64">
              <w:t>Description</w:t>
            </w:r>
          </w:p>
        </w:tc>
        <w:tc>
          <w:tcPr>
            <w:tcW w:w="2268" w:type="dxa"/>
            <w:tcBorders>
              <w:top w:val="single" w:sz="4" w:space="0" w:color="auto"/>
              <w:left w:val="nil"/>
              <w:bottom w:val="single" w:sz="4" w:space="0" w:color="auto"/>
              <w:right w:val="single" w:sz="4" w:space="0" w:color="auto"/>
            </w:tcBorders>
            <w:vAlign w:val="center"/>
          </w:tcPr>
          <w:p w:rsidR="001C24E5" w:rsidRPr="00E26B64" w:rsidRDefault="00615A21" w:rsidP="003F35E7">
            <w:pPr>
              <w:pStyle w:val="paragraph0"/>
              <w:rPr>
                <w:rFonts w:eastAsia="Arial Unicode MS"/>
              </w:rPr>
            </w:pPr>
            <w:r w:rsidRPr="00E26B64">
              <w:t>Projected Total Amount Required</w:t>
            </w:r>
          </w:p>
        </w:tc>
        <w:tc>
          <w:tcPr>
            <w:tcW w:w="1559" w:type="dxa"/>
            <w:tcBorders>
              <w:top w:val="single" w:sz="4" w:space="0" w:color="auto"/>
              <w:left w:val="nil"/>
              <w:bottom w:val="single" w:sz="4" w:space="0" w:color="auto"/>
              <w:right w:val="single" w:sz="4" w:space="0" w:color="auto"/>
            </w:tcBorders>
            <w:noWrap/>
            <w:vAlign w:val="center"/>
          </w:tcPr>
          <w:p w:rsidR="001C24E5" w:rsidRPr="00E26B64" w:rsidRDefault="00615A21" w:rsidP="003F35E7">
            <w:pPr>
              <w:pStyle w:val="paragraph0"/>
              <w:rPr>
                <w:rFonts w:eastAsia="Arial Unicode MS"/>
              </w:rPr>
            </w:pPr>
            <w:r w:rsidRPr="00E26B64">
              <w:t>Approved Budget</w:t>
            </w:r>
          </w:p>
        </w:tc>
      </w:tr>
      <w:tr w:rsidR="00615A21" w:rsidRPr="00803896">
        <w:trPr>
          <w:trHeight w:val="255"/>
        </w:trPr>
        <w:tc>
          <w:tcPr>
            <w:tcW w:w="5564" w:type="dxa"/>
            <w:tcBorders>
              <w:top w:val="nil"/>
              <w:left w:val="single" w:sz="4" w:space="0" w:color="auto"/>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2268"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1559"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r>
      <w:tr w:rsidR="00615A21" w:rsidRPr="00803896">
        <w:trPr>
          <w:trHeight w:val="255"/>
        </w:trPr>
        <w:tc>
          <w:tcPr>
            <w:tcW w:w="5564" w:type="dxa"/>
            <w:tcBorders>
              <w:top w:val="nil"/>
              <w:left w:val="single" w:sz="4" w:space="0" w:color="auto"/>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2268"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1559"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r>
      <w:tr w:rsidR="00615A21" w:rsidRPr="00803896">
        <w:trPr>
          <w:trHeight w:val="255"/>
        </w:trPr>
        <w:tc>
          <w:tcPr>
            <w:tcW w:w="5564" w:type="dxa"/>
            <w:tcBorders>
              <w:top w:val="nil"/>
              <w:left w:val="single" w:sz="4" w:space="0" w:color="auto"/>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2268"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1559"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r>
      <w:tr w:rsidR="00615A21" w:rsidRPr="00803896">
        <w:trPr>
          <w:trHeight w:val="255"/>
        </w:trPr>
        <w:tc>
          <w:tcPr>
            <w:tcW w:w="5564" w:type="dxa"/>
            <w:tcBorders>
              <w:top w:val="nil"/>
              <w:left w:val="single" w:sz="4" w:space="0" w:color="auto"/>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2268"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1559"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r>
      <w:tr w:rsidR="00615A21" w:rsidRPr="00803896">
        <w:trPr>
          <w:trHeight w:val="255"/>
        </w:trPr>
        <w:tc>
          <w:tcPr>
            <w:tcW w:w="5564" w:type="dxa"/>
            <w:tcBorders>
              <w:top w:val="nil"/>
              <w:left w:val="single" w:sz="4" w:space="0" w:color="auto"/>
              <w:bottom w:val="single" w:sz="4" w:space="0" w:color="auto"/>
              <w:right w:val="single" w:sz="4" w:space="0" w:color="auto"/>
            </w:tcBorders>
            <w:noWrap/>
            <w:vAlign w:val="bottom"/>
          </w:tcPr>
          <w:p w:rsidR="001C24E5" w:rsidRPr="00E26B64" w:rsidRDefault="00E26B64" w:rsidP="003F35E7">
            <w:pPr>
              <w:pStyle w:val="paragraph0"/>
              <w:rPr>
                <w:rFonts w:eastAsia="Arial Unicode MS"/>
              </w:rPr>
            </w:pPr>
            <w:r w:rsidRPr="00E26B64">
              <w:t>Total Programme Management Costs</w:t>
            </w:r>
          </w:p>
        </w:tc>
        <w:tc>
          <w:tcPr>
            <w:tcW w:w="2268"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c>
          <w:tcPr>
            <w:tcW w:w="1559" w:type="dxa"/>
            <w:tcBorders>
              <w:top w:val="nil"/>
              <w:left w:val="nil"/>
              <w:bottom w:val="single" w:sz="4" w:space="0" w:color="auto"/>
              <w:right w:val="single" w:sz="4" w:space="0" w:color="auto"/>
            </w:tcBorders>
            <w:noWrap/>
            <w:vAlign w:val="bottom"/>
          </w:tcPr>
          <w:p w:rsidR="001C24E5" w:rsidRPr="00803896" w:rsidRDefault="001C24E5" w:rsidP="003F35E7">
            <w:pPr>
              <w:pStyle w:val="paragraph0"/>
              <w:rPr>
                <w:rFonts w:eastAsia="Arial Unicode MS"/>
              </w:rPr>
            </w:pPr>
          </w:p>
        </w:tc>
      </w:tr>
    </w:tbl>
    <w:p w:rsidR="001C24E5" w:rsidRPr="00803896" w:rsidRDefault="001C24E5" w:rsidP="003F35E7">
      <w:pPr>
        <w:pStyle w:val="paragraph0"/>
      </w:pPr>
    </w:p>
    <w:p w:rsidR="001C24E5" w:rsidRPr="00803896" w:rsidRDefault="001C24E5" w:rsidP="00615A21">
      <w:pPr>
        <w:pStyle w:val="Heading3"/>
      </w:pPr>
      <w:r>
        <w:t xml:space="preserve"> </w:t>
      </w:r>
      <w:bookmarkStart w:id="87" w:name="_Toc124755088"/>
      <w:r>
        <w:t>Forward Planning</w:t>
      </w:r>
      <w:bookmarkEnd w:id="87"/>
    </w:p>
    <w:p w:rsidR="001C24E5" w:rsidRDefault="001C24E5" w:rsidP="003F35E7">
      <w:pPr>
        <w:pStyle w:val="paragraph0"/>
      </w:pPr>
      <w:r>
        <w:t>It is recommended that forward planning  take place within the XX Financial year, with the objective of accelerating the delivery process in the following year. The forward planning activities will include all activities leading up to and including the preparation of tender documents for each approved project. This will enable tenders to be called for immediately on commencement of the YY financial year. The costs are summarised in Table 9 below, with the detailed Financial Plan contained in Appendix J2:</w:t>
      </w:r>
    </w:p>
    <w:p w:rsidR="001C24E5" w:rsidRDefault="001C24E5" w:rsidP="003F35E7">
      <w:pPr>
        <w:pStyle w:val="paragraph0"/>
      </w:pPr>
    </w:p>
    <w:p w:rsidR="001C24E5" w:rsidRDefault="001C24E5" w:rsidP="004A3C05">
      <w:pPr>
        <w:pStyle w:val="Table"/>
      </w:pPr>
      <w:bookmarkStart w:id="88" w:name="_Toc124755424"/>
      <w:r>
        <w:t>Table 9: Forward Planning Summary Costs</w:t>
      </w:r>
      <w:bookmarkEnd w:id="88"/>
    </w:p>
    <w:tbl>
      <w:tblPr>
        <w:tblW w:w="9087" w:type="dxa"/>
        <w:tblLayout w:type="fixed"/>
        <w:tblCellMar>
          <w:left w:w="0" w:type="dxa"/>
          <w:right w:w="0" w:type="dxa"/>
        </w:tblCellMar>
        <w:tblLook w:val="0000" w:firstRow="0" w:lastRow="0" w:firstColumn="0" w:lastColumn="0" w:noHBand="0" w:noVBand="0"/>
      </w:tblPr>
      <w:tblGrid>
        <w:gridCol w:w="5402"/>
        <w:gridCol w:w="2268"/>
        <w:gridCol w:w="1417"/>
        <w:tblGridChange w:id="89">
          <w:tblGrid>
            <w:gridCol w:w="5402"/>
            <w:gridCol w:w="2268"/>
            <w:gridCol w:w="1417"/>
          </w:tblGrid>
        </w:tblGridChange>
      </w:tblGrid>
      <w:tr w:rsidR="00615A21">
        <w:trPr>
          <w:trHeight w:val="765"/>
        </w:trPr>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24E5" w:rsidRPr="00615A21" w:rsidRDefault="00615A21" w:rsidP="003F35E7">
            <w:pPr>
              <w:pStyle w:val="paragraph0"/>
              <w:rPr>
                <w:rFonts w:eastAsia="Arial Unicode MS"/>
              </w:rPr>
            </w:pPr>
            <w:r w:rsidRPr="00615A21">
              <w:t>Description</w:t>
            </w:r>
          </w:p>
        </w:tc>
        <w:tc>
          <w:tcPr>
            <w:tcW w:w="22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C24E5" w:rsidRPr="00615A21" w:rsidRDefault="00615A21" w:rsidP="003F35E7">
            <w:pPr>
              <w:pStyle w:val="paragraph0"/>
              <w:rPr>
                <w:rFonts w:eastAsia="Arial Unicode MS"/>
              </w:rPr>
            </w:pPr>
            <w:r w:rsidRPr="00615A21">
              <w:t>Projected Total Amount Required</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24E5" w:rsidRPr="00615A21" w:rsidRDefault="00615A21" w:rsidP="003F35E7">
            <w:pPr>
              <w:pStyle w:val="paragraph0"/>
              <w:rPr>
                <w:rFonts w:eastAsia="Arial Unicode MS"/>
              </w:rPr>
            </w:pPr>
            <w:r w:rsidRPr="00615A21">
              <w:t>Approved Budget</w:t>
            </w:r>
          </w:p>
        </w:tc>
      </w:tr>
      <w:tr w:rsidR="00615A21">
        <w:trPr>
          <w:trHeight w:val="255"/>
        </w:trPr>
        <w:tc>
          <w:tcPr>
            <w:tcW w:w="5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24E5" w:rsidRDefault="00615A21" w:rsidP="003F35E7">
            <w:pPr>
              <w:pStyle w:val="paragraph0"/>
              <w:rPr>
                <w:rFonts w:eastAsia="Arial Unicode MS"/>
              </w:rPr>
            </w:pPr>
            <w:r>
              <w:t>Project Assessments</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r>
              <w:t>R 0.00</w:t>
            </w:r>
          </w:p>
        </w:tc>
      </w:tr>
      <w:tr w:rsidR="00615A21">
        <w:trPr>
          <w:trHeight w:val="255"/>
        </w:trPr>
        <w:tc>
          <w:tcPr>
            <w:tcW w:w="5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24E5" w:rsidRDefault="00615A21" w:rsidP="003F35E7">
            <w:pPr>
              <w:pStyle w:val="paragraph0"/>
              <w:rPr>
                <w:rFonts w:eastAsia="Arial Unicode MS"/>
              </w:rPr>
            </w:pPr>
            <w:r>
              <w:t>Project Design Professional Fees</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r>
              <w:t>R 0.00</w:t>
            </w:r>
          </w:p>
        </w:tc>
      </w:tr>
      <w:tr w:rsidR="00615A21">
        <w:trPr>
          <w:trHeight w:val="255"/>
        </w:trPr>
        <w:tc>
          <w:tcPr>
            <w:tcW w:w="5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24E5" w:rsidRDefault="00615A21" w:rsidP="003F35E7">
            <w:pPr>
              <w:pStyle w:val="paragraph0"/>
              <w:rPr>
                <w:rFonts w:eastAsia="Arial Unicode MS"/>
              </w:rPr>
            </w:pPr>
            <w:r>
              <w:t>Total Forward Planning Costs</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C24E5" w:rsidRDefault="001C24E5" w:rsidP="003F35E7">
            <w:pPr>
              <w:pStyle w:val="paragraph0"/>
              <w:rPr>
                <w:rFonts w:eastAsia="Arial Unicode MS"/>
              </w:rPr>
            </w:pPr>
            <w:r>
              <w:t>R 0.00</w:t>
            </w:r>
          </w:p>
        </w:tc>
      </w:tr>
    </w:tbl>
    <w:p w:rsidR="001C24E5" w:rsidRDefault="001C24E5" w:rsidP="003F35E7">
      <w:pPr>
        <w:pStyle w:val="paragraph0"/>
      </w:pPr>
    </w:p>
    <w:p w:rsidR="00615A21" w:rsidRDefault="00615A21" w:rsidP="00615A21">
      <w:pPr>
        <w:pStyle w:val="Heading1"/>
      </w:pPr>
      <w:bookmarkStart w:id="90" w:name="_Toc124755089"/>
      <w:r>
        <w:t>Programme Management Workflows and Processes</w:t>
      </w:r>
      <w:bookmarkEnd w:id="90"/>
    </w:p>
    <w:p w:rsidR="00615A21" w:rsidRDefault="00615A21" w:rsidP="003F35E7">
      <w:pPr>
        <w:pStyle w:val="paragraph0"/>
      </w:pPr>
      <w:r>
        <w:t>Work flows and processes will be formulated and included the following:</w:t>
      </w:r>
    </w:p>
    <w:p w:rsidR="00615A21" w:rsidRDefault="00615A21" w:rsidP="00615A21">
      <w:pPr>
        <w:pStyle w:val="Bullet1"/>
      </w:pPr>
      <w:r>
        <w:t>Project Identification and Prioritisation;</w:t>
      </w:r>
    </w:p>
    <w:p w:rsidR="00615A21" w:rsidRDefault="00615A21" w:rsidP="00615A21">
      <w:pPr>
        <w:pStyle w:val="Bullet1"/>
      </w:pPr>
      <w:r>
        <w:t>Procurement Processes;</w:t>
      </w:r>
    </w:p>
    <w:p w:rsidR="00615A21" w:rsidRDefault="00615A21" w:rsidP="00615A21">
      <w:pPr>
        <w:pStyle w:val="Bullet1"/>
      </w:pPr>
      <w:r>
        <w:t>Contract Management;</w:t>
      </w:r>
    </w:p>
    <w:p w:rsidR="00615A21" w:rsidRDefault="00615A21" w:rsidP="00615A21">
      <w:pPr>
        <w:pStyle w:val="Bullet1"/>
      </w:pPr>
      <w:r>
        <w:t>Payment Processes;</w:t>
      </w:r>
    </w:p>
    <w:p w:rsidR="00615A21" w:rsidRDefault="00615A21" w:rsidP="00615A21">
      <w:pPr>
        <w:pStyle w:val="Bullet1"/>
      </w:pPr>
      <w:r>
        <w:t>Scope Change Management;</w:t>
      </w:r>
    </w:p>
    <w:p w:rsidR="00615A21" w:rsidRDefault="00615A21" w:rsidP="00615A21">
      <w:pPr>
        <w:pStyle w:val="Bullet1"/>
      </w:pPr>
      <w:r>
        <w:t>Reporting.</w:t>
      </w:r>
    </w:p>
    <w:p w:rsidR="00E26B64" w:rsidRDefault="00E26B64" w:rsidP="003F35E7">
      <w:pPr>
        <w:pStyle w:val="paragraph0"/>
        <w:sectPr w:rsidR="00E26B64" w:rsidSect="006962E4">
          <w:headerReference w:type="default" r:id="rId22"/>
          <w:footerReference w:type="default" r:id="rId23"/>
          <w:pgSz w:w="11906" w:h="16838" w:code="9"/>
          <w:pgMar w:top="1440" w:right="1440" w:bottom="1440" w:left="1440" w:header="0" w:footer="284" w:gutter="0"/>
          <w:cols w:space="720"/>
          <w:noEndnote/>
          <w:docGrid w:linePitch="326"/>
        </w:sectPr>
      </w:pPr>
    </w:p>
    <w:p w:rsidR="001C24E5" w:rsidRDefault="001C24E5" w:rsidP="003F35E7">
      <w:pPr>
        <w:pStyle w:val="paragraph0"/>
      </w:pPr>
    </w:p>
    <w:p w:rsidR="00E26B64" w:rsidRDefault="00E26B64" w:rsidP="00E26B64">
      <w:pPr>
        <w:pStyle w:val="Heading1"/>
      </w:pPr>
      <w:bookmarkStart w:id="91" w:name="_Toc45042920"/>
      <w:bookmarkStart w:id="92" w:name="_Toc124755090"/>
      <w:bookmarkEnd w:id="71"/>
      <w:r>
        <w:t>APPENDIX A: List of Approved Projects</w:t>
      </w:r>
      <w:bookmarkEnd w:id="91"/>
      <w:bookmarkEnd w:id="92"/>
    </w:p>
    <w:p w:rsidR="00E26B64" w:rsidRDefault="00E26B64" w:rsidP="00E26B64">
      <w:pPr>
        <w:pStyle w:val="Heading1"/>
      </w:pPr>
      <w:bookmarkStart w:id="93" w:name="_Toc45042921"/>
      <w:bookmarkStart w:id="94" w:name="_Toc124755091"/>
      <w:r>
        <w:t>APPENDIX B: List of Proposed Projects for the following year</w:t>
      </w:r>
      <w:bookmarkEnd w:id="93"/>
      <w:bookmarkEnd w:id="94"/>
    </w:p>
    <w:p w:rsidR="00E26B64" w:rsidRDefault="00E26B64" w:rsidP="00E26B64">
      <w:pPr>
        <w:pStyle w:val="BULLETS"/>
        <w:numPr>
          <w:ilvl w:val="0"/>
          <w:numId w:val="0"/>
        </w:numPr>
      </w:pPr>
    </w:p>
    <w:p w:rsidR="00E26B64" w:rsidRDefault="00E26B64" w:rsidP="00E26B64">
      <w:pPr>
        <w:pStyle w:val="Heading1"/>
      </w:pPr>
      <w:bookmarkStart w:id="95" w:name="_Toc45042922"/>
      <w:bookmarkStart w:id="96" w:name="_Toc124755092"/>
      <w:r>
        <w:t>APPENDIX C: AGREEMENTS</w:t>
      </w:r>
      <w:bookmarkEnd w:id="95"/>
      <w:bookmarkEnd w:id="96"/>
    </w:p>
    <w:p w:rsidR="00E26B64" w:rsidRDefault="00E26B64" w:rsidP="003F35E7">
      <w:pPr>
        <w:pStyle w:val="paragraph0"/>
      </w:pPr>
    </w:p>
    <w:p w:rsidR="00E26B64" w:rsidRDefault="00E26B64" w:rsidP="00E26B64">
      <w:pPr>
        <w:pStyle w:val="Heading1"/>
      </w:pPr>
      <w:bookmarkStart w:id="97" w:name="_Toc45042923"/>
      <w:bookmarkStart w:id="98" w:name="_Toc124755093"/>
      <w:r>
        <w:t xml:space="preserve">APPENDIX C1: </w:t>
      </w:r>
      <w:r w:rsidR="006E268A">
        <w:t xml:space="preserve">Service delivery </w:t>
      </w:r>
      <w:r>
        <w:t>Agreement</w:t>
      </w:r>
      <w:bookmarkEnd w:id="97"/>
      <w:bookmarkEnd w:id="98"/>
      <w:r>
        <w:t xml:space="preserve"> </w:t>
      </w:r>
    </w:p>
    <w:p w:rsidR="00E26B64" w:rsidRDefault="00E26B64" w:rsidP="00E26B64">
      <w:pPr>
        <w:rPr>
          <w:b/>
        </w:rPr>
      </w:pPr>
    </w:p>
    <w:p w:rsidR="00E26B64" w:rsidRDefault="00E26B64" w:rsidP="00E26B64">
      <w:pPr>
        <w:pStyle w:val="Heading1"/>
      </w:pPr>
      <w:bookmarkStart w:id="99" w:name="_Toc45042924"/>
      <w:bookmarkStart w:id="100" w:name="_Toc124755094"/>
      <w:r>
        <w:t xml:space="preserve">APPENDIX C2: </w:t>
      </w:r>
      <w:r w:rsidR="006E268A">
        <w:t xml:space="preserve">Programme </w:t>
      </w:r>
      <w:r>
        <w:t>Manager Agreement</w:t>
      </w:r>
      <w:bookmarkEnd w:id="99"/>
      <w:bookmarkEnd w:id="100"/>
    </w:p>
    <w:p w:rsidR="00E26B64" w:rsidRDefault="00E26B64" w:rsidP="00E26B64"/>
    <w:p w:rsidR="00E26B64" w:rsidRDefault="00E26B64" w:rsidP="00E26B64">
      <w:pPr>
        <w:pStyle w:val="Heading1"/>
      </w:pPr>
      <w:bookmarkStart w:id="101" w:name="_Toc45042925"/>
      <w:bookmarkStart w:id="102" w:name="_Toc124755095"/>
      <w:r>
        <w:t>APPENDIX D: Timelines</w:t>
      </w:r>
      <w:bookmarkEnd w:id="101"/>
      <w:bookmarkEnd w:id="102"/>
    </w:p>
    <w:p w:rsidR="00E26B64" w:rsidRPr="008045F5" w:rsidRDefault="00E26B64" w:rsidP="00E26B64"/>
    <w:p w:rsidR="00E26B64" w:rsidRDefault="00E26B64" w:rsidP="00E26B64">
      <w:pPr>
        <w:pStyle w:val="Heading1"/>
      </w:pPr>
      <w:bookmarkStart w:id="103" w:name="_Toc45042926"/>
      <w:bookmarkStart w:id="104" w:name="_Toc124755096"/>
      <w:r>
        <w:t>APPENDIX E: Summary Reports</w:t>
      </w:r>
      <w:bookmarkEnd w:id="103"/>
      <w:bookmarkEnd w:id="104"/>
    </w:p>
    <w:p w:rsidR="00E26B64" w:rsidRPr="00710492" w:rsidRDefault="00E26B64" w:rsidP="00E26B64"/>
    <w:p w:rsidR="00E26B64" w:rsidRDefault="00E26B64" w:rsidP="00E26B64">
      <w:pPr>
        <w:pStyle w:val="Heading1"/>
      </w:pPr>
      <w:bookmarkStart w:id="105" w:name="_Toc45042927"/>
      <w:bookmarkStart w:id="106" w:name="_Toc124755097"/>
      <w:r>
        <w:t>APPENDIX F: Design Guidelines</w:t>
      </w:r>
      <w:bookmarkEnd w:id="105"/>
      <w:bookmarkEnd w:id="106"/>
    </w:p>
    <w:p w:rsidR="00E26B64" w:rsidRPr="00710492" w:rsidRDefault="00E26B64" w:rsidP="00E26B64"/>
    <w:p w:rsidR="00E26B64" w:rsidRDefault="00E26B64" w:rsidP="00E26B64">
      <w:pPr>
        <w:pStyle w:val="Heading1"/>
      </w:pPr>
      <w:bookmarkStart w:id="107" w:name="_Toc45042928"/>
      <w:bookmarkStart w:id="108" w:name="_Toc124755098"/>
      <w:r>
        <w:t>APPENDIX G: Risk Management Plan</w:t>
      </w:r>
      <w:bookmarkEnd w:id="107"/>
      <w:bookmarkEnd w:id="108"/>
    </w:p>
    <w:p w:rsidR="00ED2A5E" w:rsidRDefault="00ED2A5E" w:rsidP="00E26B64">
      <w:pPr>
        <w:pStyle w:val="Paragraph"/>
        <w:rPr>
          <w:lang w:val="en-US"/>
        </w:rPr>
      </w:pPr>
    </w:p>
    <w:p w:rsidR="006F51D8" w:rsidRDefault="006F51D8" w:rsidP="006F51D8">
      <w:pPr>
        <w:pStyle w:val="Heading1"/>
      </w:pPr>
      <w:bookmarkStart w:id="109" w:name="_Toc45042929"/>
      <w:bookmarkStart w:id="110" w:name="_Toc124755099"/>
      <w:r>
        <w:t>APPENDIX H: Quality Management Plan</w:t>
      </w:r>
      <w:bookmarkEnd w:id="109"/>
      <w:bookmarkEnd w:id="110"/>
    </w:p>
    <w:p w:rsidR="006F51D8" w:rsidRDefault="006F51D8" w:rsidP="00E26B64">
      <w:pPr>
        <w:pStyle w:val="Paragraph"/>
        <w:rPr>
          <w:lang w:val="en-US"/>
        </w:rPr>
      </w:pPr>
    </w:p>
    <w:p w:rsidR="006F51D8" w:rsidRDefault="006F51D8" w:rsidP="006F51D8">
      <w:pPr>
        <w:pStyle w:val="Heading1"/>
      </w:pPr>
      <w:bookmarkStart w:id="111" w:name="_Toc45042930"/>
      <w:bookmarkStart w:id="112" w:name="_Toc124755100"/>
      <w:r>
        <w:t>APPENDIX I: Communications Plan</w:t>
      </w:r>
      <w:bookmarkEnd w:id="111"/>
      <w:bookmarkEnd w:id="112"/>
    </w:p>
    <w:p w:rsidR="006F51D8" w:rsidRDefault="006F51D8" w:rsidP="00E26B64">
      <w:pPr>
        <w:pStyle w:val="Paragraph"/>
        <w:rPr>
          <w:lang w:val="en-US"/>
        </w:rPr>
      </w:pPr>
    </w:p>
    <w:p w:rsidR="006F51D8" w:rsidRDefault="006F51D8" w:rsidP="006F51D8">
      <w:pPr>
        <w:pStyle w:val="Heading1"/>
      </w:pPr>
      <w:bookmarkStart w:id="113" w:name="_Toc45042931"/>
      <w:bookmarkStart w:id="114" w:name="_Toc124755101"/>
      <w:r>
        <w:t>APPENDIX J: Financial Plans</w:t>
      </w:r>
      <w:bookmarkEnd w:id="113"/>
      <w:bookmarkEnd w:id="114"/>
    </w:p>
    <w:p w:rsidR="00E55781" w:rsidRDefault="00E55781" w:rsidP="00E55781">
      <w:pPr>
        <w:pBdr>
          <w:top w:val="single" w:sz="4" w:space="1" w:color="auto"/>
          <w:bottom w:val="single" w:sz="4" w:space="1" w:color="auto"/>
        </w:pBdr>
        <w:jc w:val="center"/>
        <w:rPr>
          <w:lang w:val="en-US"/>
        </w:rPr>
      </w:pPr>
      <w:r>
        <w:rPr>
          <w:lang w:val="en-US"/>
        </w:rPr>
        <w:br w:type="page"/>
      </w:r>
    </w:p>
    <w:p w:rsidR="00E55781" w:rsidRDefault="00E55781" w:rsidP="006002F3">
      <w:pPr>
        <w:pStyle w:val="Heading1"/>
      </w:pPr>
      <w:r w:rsidRPr="006002F3">
        <w:t>APPENDIX G: Risk Management Plan</w:t>
      </w:r>
    </w:p>
    <w:p w:rsidR="006002F3" w:rsidRDefault="00FD620A" w:rsidP="006002F3">
      <w:pPr>
        <w:pStyle w:val="Paragraph"/>
      </w:pPr>
      <w:r>
        <w:t>Example of Risk Management Plan to be modified as appropriate to the programme</w:t>
      </w:r>
    </w:p>
    <w:p w:rsidR="006002F3" w:rsidRDefault="006002F3" w:rsidP="006002F3">
      <w:pPr>
        <w:pStyle w:val="Paragraph"/>
      </w:pPr>
    </w:p>
    <w:p w:rsidR="006002F3" w:rsidRPr="006002F3" w:rsidRDefault="006002F3" w:rsidP="006002F3">
      <w:pPr>
        <w:pStyle w:val="Paragraph"/>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r w:rsidRPr="0004225B">
        <w:rPr>
          <w:rFonts w:ascii="Arial" w:hAnsi="Arial" w:cs="Arial"/>
          <w:b/>
          <w:snapToGrid w:val="0"/>
          <w:sz w:val="28"/>
          <w:szCs w:val="28"/>
        </w:rPr>
        <w:t xml:space="preserve">PROGRAMME </w:t>
      </w:r>
      <w:r w:rsidRPr="0004225B">
        <w:rPr>
          <w:rFonts w:ascii="Arial" w:hAnsi="Arial" w:cs="Arial"/>
          <w:b/>
          <w:snapToGrid w:val="0"/>
          <w:sz w:val="28"/>
          <w:szCs w:val="28"/>
          <w:highlight w:val="yellow"/>
        </w:rPr>
        <w:t>XXX</w:t>
      </w: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r w:rsidRPr="0004225B">
        <w:rPr>
          <w:rFonts w:ascii="Arial" w:hAnsi="Arial" w:cs="Arial"/>
          <w:b/>
          <w:snapToGrid w:val="0"/>
          <w:sz w:val="28"/>
          <w:szCs w:val="28"/>
        </w:rPr>
        <w:t xml:space="preserve">YEAR </w:t>
      </w:r>
      <w:r w:rsidRPr="0004225B">
        <w:rPr>
          <w:rFonts w:ascii="Arial" w:hAnsi="Arial" w:cs="Arial"/>
          <w:b/>
          <w:snapToGrid w:val="0"/>
          <w:sz w:val="28"/>
          <w:szCs w:val="28"/>
          <w:highlight w:val="yellow"/>
        </w:rPr>
        <w:t>XXX</w:t>
      </w: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p>
    <w:p w:rsidR="00E55781" w:rsidRPr="0004225B" w:rsidRDefault="00E55781" w:rsidP="00E55781">
      <w:pPr>
        <w:pBdr>
          <w:top w:val="single" w:sz="4" w:space="1" w:color="auto"/>
          <w:bottom w:val="single" w:sz="4" w:space="1" w:color="auto"/>
        </w:pBdr>
        <w:jc w:val="center"/>
        <w:rPr>
          <w:rFonts w:ascii="Arial" w:hAnsi="Arial" w:cs="Arial"/>
          <w:b/>
          <w:snapToGrid w:val="0"/>
          <w:sz w:val="28"/>
          <w:szCs w:val="28"/>
        </w:rPr>
      </w:pPr>
      <w:r w:rsidRPr="0004225B">
        <w:rPr>
          <w:rFonts w:ascii="Arial" w:hAnsi="Arial" w:cs="Arial"/>
          <w:b/>
          <w:snapToGrid w:val="0"/>
          <w:sz w:val="28"/>
          <w:szCs w:val="28"/>
        </w:rPr>
        <w:t>RISK MANAGEMENT PLAN</w:t>
      </w:r>
    </w:p>
    <w:p w:rsidR="00E55781" w:rsidRPr="0004225B" w:rsidRDefault="00E55781" w:rsidP="00E55781">
      <w:pPr>
        <w:jc w:val="center"/>
        <w:rPr>
          <w:rFonts w:ascii="Arial" w:hAnsi="Arial" w:cs="Arial"/>
          <w:snapToGrid w:val="0"/>
          <w:sz w:val="28"/>
          <w:szCs w:val="28"/>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r w:rsidRPr="00E55781">
        <w:rPr>
          <w:rFonts w:ascii="Arial" w:hAnsi="Arial" w:cs="Arial"/>
          <w:snapToGrid w:val="0"/>
        </w:rPr>
        <w:t xml:space="preserve">Status: </w:t>
      </w:r>
      <w:r w:rsidRPr="00E55781">
        <w:rPr>
          <w:rFonts w:ascii="Arial" w:hAnsi="Arial" w:cs="Arial"/>
          <w:snapToGrid w:val="0"/>
          <w:highlight w:val="yellow"/>
        </w:rPr>
        <w:t>XX</w:t>
      </w: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right"/>
        <w:rPr>
          <w:rFonts w:ascii="Arial" w:hAnsi="Arial" w:cs="Arial"/>
          <w:snapToGrid w:val="0"/>
        </w:rPr>
      </w:pPr>
    </w:p>
    <w:p w:rsidR="00E55781" w:rsidRPr="00E55781" w:rsidRDefault="00E55781" w:rsidP="00E55781">
      <w:pPr>
        <w:jc w:val="center"/>
        <w:rPr>
          <w:rFonts w:ascii="Arial" w:hAnsi="Arial" w:cs="Arial"/>
          <w:snapToGrid w:val="0"/>
        </w:rPr>
      </w:pPr>
    </w:p>
    <w:p w:rsidR="00E55781" w:rsidRPr="00E55781" w:rsidRDefault="00E55781" w:rsidP="00E55781">
      <w:pPr>
        <w:jc w:val="right"/>
        <w:rPr>
          <w:rFonts w:ascii="Arial" w:hAnsi="Arial" w:cs="Arial"/>
          <w:snapToGrid w:val="0"/>
        </w:rPr>
      </w:pPr>
    </w:p>
    <w:p w:rsidR="00E55781" w:rsidRPr="00E55781" w:rsidRDefault="00E55781" w:rsidP="00E55781">
      <w:pPr>
        <w:pStyle w:val="Header"/>
        <w:tabs>
          <w:tab w:val="clear" w:pos="4320"/>
          <w:tab w:val="clear" w:pos="8640"/>
        </w:tabs>
        <w:rPr>
          <w:rFonts w:ascii="Arial" w:hAnsi="Arial" w:cs="Arial"/>
          <w:snapToGrid w:val="0"/>
        </w:rPr>
        <w:sectPr w:rsidR="00E55781" w:rsidRPr="00E55781" w:rsidSect="00E55781">
          <w:pgSz w:w="11907" w:h="16840" w:code="9"/>
          <w:pgMar w:top="1293" w:right="1134" w:bottom="1293" w:left="1134" w:header="720" w:footer="851" w:gutter="0"/>
          <w:cols w:space="720"/>
        </w:sectPr>
      </w:pPr>
    </w:p>
    <w:p w:rsidR="00E55781" w:rsidRPr="00E55781" w:rsidRDefault="00E55781" w:rsidP="00E55781">
      <w:pPr>
        <w:rPr>
          <w:rFonts w:ascii="Arial" w:hAnsi="Arial" w:cs="Arial"/>
          <w:snapToGrid w:val="0"/>
        </w:rPr>
      </w:pPr>
    </w:p>
    <w:p w:rsidR="00E55781" w:rsidRPr="00E55781" w:rsidRDefault="00E55781" w:rsidP="00E55781">
      <w:pPr>
        <w:pBdr>
          <w:bottom w:val="single" w:sz="4" w:space="1" w:color="auto"/>
        </w:pBdr>
        <w:jc w:val="center"/>
        <w:rPr>
          <w:rFonts w:ascii="Arial" w:hAnsi="Arial" w:cs="Arial"/>
          <w:b/>
          <w:snapToGrid w:val="0"/>
        </w:rPr>
      </w:pPr>
      <w:r w:rsidRPr="00E55781">
        <w:rPr>
          <w:rFonts w:ascii="Arial" w:hAnsi="Arial" w:cs="Arial"/>
          <w:b/>
          <w:snapToGrid w:val="0"/>
        </w:rPr>
        <w:t>CONTENTS</w:t>
      </w:r>
    </w:p>
    <w:p w:rsidR="00E55781" w:rsidRPr="00E55781" w:rsidRDefault="00E55781" w:rsidP="00E55781">
      <w:pPr>
        <w:rPr>
          <w:rFonts w:ascii="Arial" w:hAnsi="Arial" w:cs="Arial"/>
          <w:b/>
          <w:snapToGrid w:val="0"/>
        </w:rPr>
      </w:pPr>
    </w:p>
    <w:p w:rsidR="00E55781" w:rsidRPr="0004225B" w:rsidRDefault="00E55781" w:rsidP="0004225B">
      <w:pPr>
        <w:rPr>
          <w:rFonts w:ascii="Arial" w:hAnsi="Arial" w:cs="Arial"/>
          <w:b/>
          <w:lang w:val="en-US"/>
        </w:rPr>
      </w:pPr>
      <w:r w:rsidRPr="00E55781">
        <w:rPr>
          <w:rFonts w:ascii="Arial" w:hAnsi="Arial"/>
        </w:rPr>
        <w:fldChar w:fldCharType="begin"/>
      </w:r>
      <w:r w:rsidRPr="00E55781">
        <w:rPr>
          <w:rFonts w:ascii="Arial" w:hAnsi="Arial"/>
        </w:rPr>
        <w:instrText xml:space="preserve"> TOC \o "1-1" \h \z </w:instrText>
      </w:r>
      <w:r w:rsidRPr="00E55781">
        <w:rPr>
          <w:rFonts w:ascii="Arial" w:hAnsi="Arial"/>
        </w:rPr>
        <w:fldChar w:fldCharType="separate"/>
      </w:r>
      <w:hyperlink w:anchor="_Toc41095955" w:history="1">
        <w:r w:rsidRPr="0004225B">
          <w:rPr>
            <w:rStyle w:val="Hyperlink"/>
            <w:rFonts w:ascii="Arial" w:hAnsi="Arial" w:cs="Arial"/>
            <w:szCs w:val="28"/>
            <w:lang w:val="en-US"/>
          </w:rPr>
          <w:t>1</w:t>
        </w:r>
        <w:r w:rsidRPr="0004225B">
          <w:rPr>
            <w:rFonts w:ascii="Arial" w:hAnsi="Arial" w:cs="Arial"/>
            <w:b/>
            <w:lang w:val="en-US"/>
          </w:rPr>
          <w:tab/>
        </w:r>
        <w:r w:rsidRPr="0004225B">
          <w:rPr>
            <w:rStyle w:val="Hyperlink"/>
            <w:rFonts w:ascii="Arial" w:hAnsi="Arial" w:cs="Arial"/>
            <w:szCs w:val="28"/>
            <w:lang w:val="en-US"/>
          </w:rPr>
          <w:t>INTRODUCTION AND BACKGROUND</w:t>
        </w:r>
        <w:r w:rsidRPr="0004225B">
          <w:rPr>
            <w:rFonts w:ascii="Arial" w:hAnsi="Arial" w:cs="Arial"/>
            <w:webHidden/>
          </w:rPr>
          <w:tab/>
        </w:r>
        <w:r w:rsidRPr="0004225B">
          <w:rPr>
            <w:rFonts w:ascii="Arial" w:hAnsi="Arial" w:cs="Arial"/>
            <w:webHidden/>
          </w:rPr>
          <w:fldChar w:fldCharType="begin"/>
        </w:r>
        <w:r w:rsidRPr="0004225B">
          <w:rPr>
            <w:rFonts w:ascii="Arial" w:hAnsi="Arial" w:cs="Arial"/>
            <w:webHidden/>
          </w:rPr>
          <w:instrText xml:space="preserve"> PAGEREF _Toc41095955 \h </w:instrText>
        </w:r>
        <w:r w:rsidRPr="0004225B">
          <w:rPr>
            <w:rFonts w:ascii="Arial" w:hAnsi="Arial" w:cs="Arial"/>
          </w:rPr>
        </w:r>
        <w:r w:rsidRPr="0004225B">
          <w:rPr>
            <w:rFonts w:ascii="Arial" w:hAnsi="Arial" w:cs="Arial"/>
            <w:webHidden/>
          </w:rPr>
          <w:fldChar w:fldCharType="separate"/>
        </w:r>
        <w:r w:rsidRPr="0004225B">
          <w:rPr>
            <w:rFonts w:ascii="Arial" w:hAnsi="Arial" w:cs="Arial"/>
            <w:webHidden/>
          </w:rPr>
          <w:t>2</w:t>
        </w:r>
        <w:r w:rsidRPr="0004225B">
          <w:rPr>
            <w:rFonts w:ascii="Arial" w:hAnsi="Arial" w:cs="Arial"/>
            <w:webHidden/>
          </w:rPr>
          <w:fldChar w:fldCharType="end"/>
        </w:r>
      </w:hyperlink>
    </w:p>
    <w:p w:rsidR="00E55781" w:rsidRPr="0004225B" w:rsidRDefault="00E55781" w:rsidP="0004225B">
      <w:pPr>
        <w:rPr>
          <w:rFonts w:ascii="Arial" w:hAnsi="Arial" w:cs="Arial"/>
          <w:b/>
          <w:lang w:val="en-US"/>
        </w:rPr>
      </w:pPr>
      <w:hyperlink w:anchor="_Toc41095956" w:history="1">
        <w:r w:rsidRPr="0004225B">
          <w:rPr>
            <w:rStyle w:val="Hyperlink"/>
            <w:rFonts w:ascii="Arial" w:hAnsi="Arial" w:cs="Arial"/>
            <w:szCs w:val="28"/>
            <w:lang w:val="en-US"/>
          </w:rPr>
          <w:t>2</w:t>
        </w:r>
        <w:r w:rsidRPr="0004225B">
          <w:rPr>
            <w:rFonts w:ascii="Arial" w:hAnsi="Arial" w:cs="Arial"/>
            <w:b/>
            <w:lang w:val="en-US"/>
          </w:rPr>
          <w:tab/>
        </w:r>
        <w:r w:rsidRPr="0004225B">
          <w:rPr>
            <w:rStyle w:val="Hyperlink"/>
            <w:rFonts w:ascii="Arial" w:hAnsi="Arial" w:cs="Arial"/>
            <w:szCs w:val="28"/>
            <w:lang w:val="en-US"/>
          </w:rPr>
          <w:t>Methodology</w:t>
        </w:r>
        <w:r w:rsidRPr="0004225B">
          <w:rPr>
            <w:rFonts w:ascii="Arial" w:hAnsi="Arial" w:cs="Arial"/>
            <w:webHidden/>
          </w:rPr>
          <w:tab/>
        </w:r>
        <w:r w:rsidRPr="0004225B">
          <w:rPr>
            <w:rFonts w:ascii="Arial" w:hAnsi="Arial" w:cs="Arial"/>
            <w:webHidden/>
          </w:rPr>
          <w:fldChar w:fldCharType="begin"/>
        </w:r>
        <w:r w:rsidRPr="0004225B">
          <w:rPr>
            <w:rFonts w:ascii="Arial" w:hAnsi="Arial" w:cs="Arial"/>
            <w:webHidden/>
          </w:rPr>
          <w:instrText xml:space="preserve"> PAGEREF _Toc41095956 \h </w:instrText>
        </w:r>
        <w:r w:rsidRPr="0004225B">
          <w:rPr>
            <w:rFonts w:ascii="Arial" w:hAnsi="Arial" w:cs="Arial"/>
          </w:rPr>
        </w:r>
        <w:r w:rsidRPr="0004225B">
          <w:rPr>
            <w:rFonts w:ascii="Arial" w:hAnsi="Arial" w:cs="Arial"/>
            <w:webHidden/>
          </w:rPr>
          <w:fldChar w:fldCharType="separate"/>
        </w:r>
        <w:r w:rsidRPr="0004225B">
          <w:rPr>
            <w:rFonts w:ascii="Arial" w:hAnsi="Arial" w:cs="Arial"/>
            <w:webHidden/>
          </w:rPr>
          <w:t>2</w:t>
        </w:r>
        <w:r w:rsidRPr="0004225B">
          <w:rPr>
            <w:rFonts w:ascii="Arial" w:hAnsi="Arial" w:cs="Arial"/>
            <w:webHidden/>
          </w:rPr>
          <w:fldChar w:fldCharType="end"/>
        </w:r>
      </w:hyperlink>
    </w:p>
    <w:p w:rsidR="00E55781" w:rsidRPr="0004225B" w:rsidRDefault="00E55781" w:rsidP="0004225B">
      <w:pPr>
        <w:rPr>
          <w:rFonts w:ascii="Arial" w:hAnsi="Arial" w:cs="Arial"/>
          <w:b/>
          <w:lang w:val="en-US"/>
        </w:rPr>
      </w:pPr>
      <w:hyperlink w:anchor="_Toc41095957" w:history="1">
        <w:r w:rsidRPr="0004225B">
          <w:rPr>
            <w:rStyle w:val="Hyperlink"/>
            <w:rFonts w:ascii="Arial" w:hAnsi="Arial" w:cs="Arial"/>
            <w:szCs w:val="28"/>
            <w:lang w:val="en-US"/>
          </w:rPr>
          <w:t>3</w:t>
        </w:r>
        <w:r w:rsidRPr="0004225B">
          <w:rPr>
            <w:rFonts w:ascii="Arial" w:hAnsi="Arial" w:cs="Arial"/>
            <w:b/>
            <w:lang w:val="en-US"/>
          </w:rPr>
          <w:tab/>
        </w:r>
        <w:r w:rsidRPr="0004225B">
          <w:rPr>
            <w:rStyle w:val="Hyperlink"/>
            <w:rFonts w:ascii="Arial" w:hAnsi="Arial" w:cs="Arial"/>
            <w:szCs w:val="28"/>
            <w:lang w:val="en-US"/>
          </w:rPr>
          <w:t>Risk identification</w:t>
        </w:r>
        <w:r w:rsidRPr="0004225B">
          <w:rPr>
            <w:rFonts w:ascii="Arial" w:hAnsi="Arial" w:cs="Arial"/>
            <w:webHidden/>
          </w:rPr>
          <w:tab/>
        </w:r>
        <w:r w:rsidRPr="0004225B">
          <w:rPr>
            <w:rFonts w:ascii="Arial" w:hAnsi="Arial" w:cs="Arial"/>
            <w:webHidden/>
          </w:rPr>
          <w:fldChar w:fldCharType="begin"/>
        </w:r>
        <w:r w:rsidRPr="0004225B">
          <w:rPr>
            <w:rFonts w:ascii="Arial" w:hAnsi="Arial" w:cs="Arial"/>
            <w:webHidden/>
          </w:rPr>
          <w:instrText xml:space="preserve"> PAGEREF _Toc41095957 \h </w:instrText>
        </w:r>
        <w:r w:rsidRPr="0004225B">
          <w:rPr>
            <w:rFonts w:ascii="Arial" w:hAnsi="Arial" w:cs="Arial"/>
          </w:rPr>
        </w:r>
        <w:r w:rsidRPr="0004225B">
          <w:rPr>
            <w:rFonts w:ascii="Arial" w:hAnsi="Arial" w:cs="Arial"/>
            <w:webHidden/>
          </w:rPr>
          <w:fldChar w:fldCharType="separate"/>
        </w:r>
        <w:r w:rsidRPr="0004225B">
          <w:rPr>
            <w:rFonts w:ascii="Arial" w:hAnsi="Arial" w:cs="Arial"/>
            <w:webHidden/>
          </w:rPr>
          <w:t>3</w:t>
        </w:r>
        <w:r w:rsidRPr="0004225B">
          <w:rPr>
            <w:rFonts w:ascii="Arial" w:hAnsi="Arial" w:cs="Arial"/>
            <w:webHidden/>
          </w:rPr>
          <w:fldChar w:fldCharType="end"/>
        </w:r>
      </w:hyperlink>
    </w:p>
    <w:p w:rsidR="00E55781" w:rsidRPr="0004225B" w:rsidRDefault="00E55781" w:rsidP="0004225B">
      <w:pPr>
        <w:rPr>
          <w:rFonts w:ascii="Arial" w:hAnsi="Arial" w:cs="Arial"/>
          <w:b/>
          <w:lang w:val="en-US"/>
        </w:rPr>
      </w:pPr>
      <w:hyperlink w:anchor="_Toc41095958" w:history="1">
        <w:r w:rsidRPr="0004225B">
          <w:rPr>
            <w:rStyle w:val="Hyperlink"/>
            <w:rFonts w:ascii="Arial" w:hAnsi="Arial" w:cs="Arial"/>
            <w:szCs w:val="28"/>
            <w:lang w:val="en-US"/>
          </w:rPr>
          <w:t>4</w:t>
        </w:r>
        <w:r w:rsidRPr="0004225B">
          <w:rPr>
            <w:rFonts w:ascii="Arial" w:hAnsi="Arial" w:cs="Arial"/>
            <w:b/>
            <w:lang w:val="en-US"/>
          </w:rPr>
          <w:tab/>
        </w:r>
        <w:r w:rsidRPr="0004225B">
          <w:rPr>
            <w:rStyle w:val="Hyperlink"/>
            <w:rFonts w:ascii="Arial" w:hAnsi="Arial" w:cs="Arial"/>
            <w:szCs w:val="28"/>
            <w:lang w:val="en-US"/>
          </w:rPr>
          <w:t>risk assessment matrix</w:t>
        </w:r>
        <w:r w:rsidRPr="0004225B">
          <w:rPr>
            <w:rFonts w:ascii="Arial" w:hAnsi="Arial" w:cs="Arial"/>
            <w:webHidden/>
          </w:rPr>
          <w:tab/>
        </w:r>
        <w:r w:rsidRPr="0004225B">
          <w:rPr>
            <w:rFonts w:ascii="Arial" w:hAnsi="Arial" w:cs="Arial"/>
            <w:webHidden/>
          </w:rPr>
          <w:fldChar w:fldCharType="begin"/>
        </w:r>
        <w:r w:rsidRPr="0004225B">
          <w:rPr>
            <w:rFonts w:ascii="Arial" w:hAnsi="Arial" w:cs="Arial"/>
            <w:webHidden/>
          </w:rPr>
          <w:instrText xml:space="preserve"> PAGEREF _Toc41095958 \h </w:instrText>
        </w:r>
        <w:r w:rsidRPr="0004225B">
          <w:rPr>
            <w:rFonts w:ascii="Arial" w:hAnsi="Arial" w:cs="Arial"/>
          </w:rPr>
        </w:r>
        <w:r w:rsidRPr="0004225B">
          <w:rPr>
            <w:rFonts w:ascii="Arial" w:hAnsi="Arial" w:cs="Arial"/>
            <w:webHidden/>
          </w:rPr>
          <w:fldChar w:fldCharType="separate"/>
        </w:r>
        <w:r w:rsidRPr="0004225B">
          <w:rPr>
            <w:rFonts w:ascii="Arial" w:hAnsi="Arial" w:cs="Arial"/>
            <w:webHidden/>
          </w:rPr>
          <w:t>4</w:t>
        </w:r>
        <w:r w:rsidRPr="0004225B">
          <w:rPr>
            <w:rFonts w:ascii="Arial" w:hAnsi="Arial" w:cs="Arial"/>
            <w:webHidden/>
          </w:rPr>
          <w:fldChar w:fldCharType="end"/>
        </w:r>
      </w:hyperlink>
    </w:p>
    <w:p w:rsidR="00E55781" w:rsidRPr="00E55781" w:rsidRDefault="00E55781" w:rsidP="0004225B">
      <w:pPr>
        <w:rPr>
          <w:rFonts w:ascii="Arial" w:hAnsi="Arial"/>
          <w:b/>
          <w:lang w:val="en-US"/>
        </w:rPr>
      </w:pPr>
      <w:hyperlink w:anchor="_Toc41095959" w:history="1">
        <w:r w:rsidRPr="0004225B">
          <w:rPr>
            <w:rStyle w:val="Hyperlink"/>
            <w:rFonts w:ascii="Arial" w:hAnsi="Arial" w:cs="Arial"/>
            <w:szCs w:val="28"/>
            <w:lang w:val="en-US"/>
          </w:rPr>
          <w:t>5</w:t>
        </w:r>
        <w:r w:rsidRPr="0004225B">
          <w:rPr>
            <w:rFonts w:ascii="Arial" w:hAnsi="Arial" w:cs="Arial"/>
            <w:b/>
            <w:lang w:val="en-US"/>
          </w:rPr>
          <w:tab/>
        </w:r>
        <w:r w:rsidRPr="0004225B">
          <w:rPr>
            <w:rStyle w:val="Hyperlink"/>
            <w:rFonts w:ascii="Arial" w:hAnsi="Arial" w:cs="Arial"/>
            <w:szCs w:val="28"/>
            <w:lang w:val="en-US"/>
          </w:rPr>
          <w:t>Conclusion</w:t>
        </w:r>
        <w:r w:rsidRPr="0004225B">
          <w:rPr>
            <w:rFonts w:ascii="Arial" w:hAnsi="Arial" w:cs="Arial"/>
            <w:webHidden/>
          </w:rPr>
          <w:tab/>
        </w:r>
        <w:r w:rsidRPr="0004225B">
          <w:rPr>
            <w:rFonts w:ascii="Arial" w:hAnsi="Arial" w:cs="Arial"/>
            <w:webHidden/>
          </w:rPr>
          <w:fldChar w:fldCharType="begin"/>
        </w:r>
        <w:r w:rsidRPr="0004225B">
          <w:rPr>
            <w:rFonts w:ascii="Arial" w:hAnsi="Arial" w:cs="Arial"/>
            <w:webHidden/>
          </w:rPr>
          <w:instrText xml:space="preserve"> PAGEREF _Toc41095959 \h </w:instrText>
        </w:r>
        <w:r w:rsidRPr="0004225B">
          <w:rPr>
            <w:rFonts w:ascii="Arial" w:hAnsi="Arial" w:cs="Arial"/>
          </w:rPr>
        </w:r>
        <w:r w:rsidRPr="0004225B">
          <w:rPr>
            <w:rFonts w:ascii="Arial" w:hAnsi="Arial" w:cs="Arial"/>
            <w:webHidden/>
          </w:rPr>
          <w:fldChar w:fldCharType="separate"/>
        </w:r>
        <w:r w:rsidRPr="0004225B">
          <w:rPr>
            <w:rFonts w:ascii="Arial" w:hAnsi="Arial" w:cs="Arial"/>
            <w:webHidden/>
          </w:rPr>
          <w:t>17</w:t>
        </w:r>
        <w:r w:rsidRPr="0004225B">
          <w:rPr>
            <w:rFonts w:ascii="Arial" w:hAnsi="Arial" w:cs="Arial"/>
            <w:webHidden/>
          </w:rPr>
          <w:fldChar w:fldCharType="end"/>
        </w:r>
      </w:hyperlink>
    </w:p>
    <w:p w:rsidR="00E55781" w:rsidRPr="00E55781" w:rsidRDefault="00E55781" w:rsidP="00E55781">
      <w:pPr>
        <w:pStyle w:val="FollowingHeading"/>
        <w:rPr>
          <w:rFonts w:cs="Arial"/>
          <w:noProof/>
          <w:snapToGrid w:val="0"/>
        </w:rPr>
      </w:pPr>
      <w:r w:rsidRPr="00E55781">
        <w:rPr>
          <w:rFonts w:cs="Arial"/>
          <w:noProof/>
          <w:snapToGrid w:val="0"/>
        </w:rPr>
        <w:fldChar w:fldCharType="end"/>
      </w:r>
    </w:p>
    <w:p w:rsidR="00E55781" w:rsidRPr="00E55781" w:rsidRDefault="00E55781" w:rsidP="00E55781">
      <w:pPr>
        <w:pStyle w:val="FollowingHeading"/>
        <w:rPr>
          <w:rFonts w:cs="Arial"/>
          <w:lang w:val="en-US"/>
        </w:rPr>
      </w:pPr>
      <w:r w:rsidRPr="00E55781">
        <w:rPr>
          <w:rFonts w:cs="Arial"/>
          <w:noProof/>
          <w:snapToGrid w:val="0"/>
        </w:rPr>
        <w:br w:type="page"/>
      </w:r>
    </w:p>
    <w:p w:rsidR="00E55781" w:rsidRPr="0004225B" w:rsidRDefault="00E55781" w:rsidP="0004225B">
      <w:pPr>
        <w:rPr>
          <w:rFonts w:ascii="Arial" w:hAnsi="Arial" w:cs="Arial"/>
          <w:lang w:val="en-US"/>
        </w:rPr>
      </w:pPr>
      <w:bookmarkStart w:id="115" w:name="_Toc41095955"/>
      <w:r w:rsidRPr="0004225B">
        <w:rPr>
          <w:rFonts w:ascii="Arial" w:hAnsi="Arial" w:cs="Arial"/>
          <w:lang w:val="en-US"/>
        </w:rPr>
        <w:t>1.</w:t>
      </w:r>
      <w:r w:rsidRPr="0004225B">
        <w:rPr>
          <w:rFonts w:ascii="Arial" w:hAnsi="Arial" w:cs="Arial"/>
          <w:sz w:val="22"/>
          <w:lang w:val="en-US"/>
        </w:rPr>
        <w:t xml:space="preserve"> </w:t>
      </w:r>
      <w:r w:rsidRPr="0004225B">
        <w:rPr>
          <w:rFonts w:ascii="Arial" w:hAnsi="Arial" w:cs="Arial"/>
          <w:lang w:val="en-US"/>
        </w:rPr>
        <w:t>Introduction and Background</w:t>
      </w:r>
      <w:bookmarkEnd w:id="115"/>
    </w:p>
    <w:p w:rsidR="00E55781" w:rsidRPr="00E55781" w:rsidRDefault="00E55781" w:rsidP="00E55781">
      <w:pPr>
        <w:numPr>
          <w:ilvl w:val="0"/>
          <w:numId w:val="55"/>
        </w:numPr>
        <w:jc w:val="both"/>
        <w:rPr>
          <w:rFonts w:ascii="Arial" w:hAnsi="Arial" w:cs="Arial"/>
          <w:lang w:val="en-US"/>
        </w:rPr>
      </w:pPr>
      <w:r w:rsidRPr="00E55781">
        <w:rPr>
          <w:rFonts w:ascii="Arial" w:hAnsi="Arial" w:cs="Arial"/>
          <w:lang w:val="en-US"/>
        </w:rPr>
        <w:t>The risk assessment is carried with the following documentation which serve as back ground to the assessment;</w:t>
      </w:r>
    </w:p>
    <w:p w:rsidR="00E55781" w:rsidRPr="00E55781" w:rsidRDefault="00E55781" w:rsidP="00702BE3">
      <w:pPr>
        <w:numPr>
          <w:ilvl w:val="0"/>
          <w:numId w:val="38"/>
        </w:numPr>
        <w:tabs>
          <w:tab w:val="clear" w:pos="720"/>
          <w:tab w:val="num" w:pos="900"/>
        </w:tabs>
        <w:ind w:left="900"/>
        <w:jc w:val="both"/>
        <w:rPr>
          <w:rFonts w:ascii="Arial" w:hAnsi="Arial" w:cs="Arial"/>
          <w:lang w:val="en-US"/>
        </w:rPr>
      </w:pPr>
      <w:r w:rsidRPr="00E55781">
        <w:rPr>
          <w:rFonts w:ascii="Arial" w:hAnsi="Arial" w:cs="Arial"/>
          <w:lang w:val="en-US"/>
        </w:rPr>
        <w:t>Programme Implementation Plan;</w:t>
      </w:r>
    </w:p>
    <w:p w:rsidR="00E55781" w:rsidRPr="00E55781" w:rsidRDefault="00E55781" w:rsidP="00702BE3">
      <w:pPr>
        <w:numPr>
          <w:ilvl w:val="0"/>
          <w:numId w:val="38"/>
        </w:numPr>
        <w:tabs>
          <w:tab w:val="clear" w:pos="720"/>
          <w:tab w:val="num" w:pos="900"/>
        </w:tabs>
        <w:ind w:left="900"/>
        <w:jc w:val="both"/>
        <w:rPr>
          <w:rFonts w:ascii="Arial" w:hAnsi="Arial" w:cs="Arial"/>
          <w:lang w:val="en-US"/>
        </w:rPr>
      </w:pPr>
      <w:r w:rsidRPr="00E55781">
        <w:rPr>
          <w:rFonts w:ascii="Arial" w:hAnsi="Arial" w:cs="Arial"/>
          <w:lang w:val="en-US"/>
        </w:rPr>
        <w:t>Programme Implementation Agreement;</w:t>
      </w:r>
    </w:p>
    <w:p w:rsidR="00E55781" w:rsidRPr="00E55781" w:rsidRDefault="00E55781" w:rsidP="00E55781">
      <w:pPr>
        <w:numPr>
          <w:ilvl w:val="0"/>
          <w:numId w:val="55"/>
        </w:numPr>
        <w:jc w:val="both"/>
        <w:rPr>
          <w:rFonts w:ascii="Arial" w:hAnsi="Arial" w:cs="Arial"/>
          <w:lang w:val="en-US"/>
        </w:rPr>
      </w:pPr>
      <w:r w:rsidRPr="00E55781">
        <w:rPr>
          <w:rFonts w:ascii="Arial" w:hAnsi="Arial" w:cs="Arial"/>
          <w:lang w:val="en-US"/>
        </w:rPr>
        <w:t>It must be noted, however, that risk management is a periodic activity that is linked to the various stages of the programme/project cycle.  High priority risks should be monitored more often than low priority risks, due to their high potential to impact negatively on the achievement of the outputs and outcomes of the programme.</w:t>
      </w:r>
    </w:p>
    <w:p w:rsidR="00E55781" w:rsidRPr="00E55781" w:rsidRDefault="00E55781" w:rsidP="00E55781">
      <w:pPr>
        <w:numPr>
          <w:ilvl w:val="0"/>
          <w:numId w:val="55"/>
        </w:numPr>
        <w:jc w:val="both"/>
        <w:rPr>
          <w:rFonts w:ascii="Arial" w:hAnsi="Arial" w:cs="Arial"/>
          <w:lang w:val="en-US"/>
        </w:rPr>
      </w:pPr>
      <w:r w:rsidRPr="00E55781">
        <w:rPr>
          <w:rFonts w:ascii="Arial" w:hAnsi="Arial" w:cs="Arial"/>
          <w:lang w:val="en-US"/>
        </w:rPr>
        <w:t xml:space="preserve">This document therefore highlights the risks associated with the programme that have been identified to date.It forms an Appendix to the Programme Implementation Plan, and its purpose is to provide a framework for a continual programme risk management process. </w:t>
      </w:r>
    </w:p>
    <w:p w:rsidR="00E55781" w:rsidRPr="00E55781" w:rsidRDefault="00E55781" w:rsidP="00E55781">
      <w:pPr>
        <w:numPr>
          <w:ilvl w:val="0"/>
          <w:numId w:val="55"/>
        </w:numPr>
        <w:jc w:val="both"/>
        <w:rPr>
          <w:rFonts w:ascii="Arial" w:hAnsi="Arial" w:cs="Arial"/>
          <w:lang w:val="en-US"/>
        </w:rPr>
      </w:pPr>
      <w:r w:rsidRPr="00E55781">
        <w:rPr>
          <w:rFonts w:ascii="Arial" w:hAnsi="Arial" w:cs="Arial"/>
          <w:lang w:val="en-US"/>
        </w:rPr>
        <w:t>This document provides an analysis of potential risks that need to be managed. The strategy of management of highlighted risks is the responsibility of the Regional Programme Manager. It is essential that the RPM assess the proposals, and translate them into actionable items with timeframes and responsibilities attached, and ensure that there is a direct relationship to the monitoring plan for the programme.</w:t>
      </w:r>
    </w:p>
    <w:p w:rsidR="00E55781" w:rsidRPr="00E55781" w:rsidRDefault="00E55781" w:rsidP="00E55781">
      <w:pPr>
        <w:rPr>
          <w:rFonts w:ascii="Arial" w:hAnsi="Arial" w:cs="Arial"/>
          <w:lang w:val="en-US"/>
        </w:rPr>
      </w:pPr>
    </w:p>
    <w:p w:rsidR="00E55781" w:rsidRPr="0004225B" w:rsidRDefault="00E55781" w:rsidP="0004225B">
      <w:pPr>
        <w:rPr>
          <w:rFonts w:ascii="Arial" w:hAnsi="Arial" w:cs="Arial"/>
          <w:lang w:val="en-US"/>
        </w:rPr>
      </w:pPr>
      <w:bookmarkStart w:id="116" w:name="_Toc41095956"/>
      <w:r w:rsidRPr="0004225B">
        <w:rPr>
          <w:rFonts w:ascii="Arial" w:hAnsi="Arial" w:cs="Arial"/>
          <w:lang w:val="en-US"/>
        </w:rPr>
        <w:t>2. Methodology</w:t>
      </w:r>
      <w:bookmarkEnd w:id="116"/>
    </w:p>
    <w:p w:rsidR="00E55781" w:rsidRPr="00E55781" w:rsidRDefault="00E55781" w:rsidP="00E55781">
      <w:pPr>
        <w:rPr>
          <w:rFonts w:ascii="Arial" w:hAnsi="Arial" w:cs="Arial"/>
          <w:lang w:val="en-US"/>
        </w:rPr>
      </w:pPr>
      <w:r w:rsidRPr="00E55781">
        <w:rPr>
          <w:rFonts w:ascii="Arial" w:hAnsi="Arial" w:cs="Arial"/>
          <w:lang w:val="en-US"/>
        </w:rPr>
        <w:t xml:space="preserve">The risk management proposal was developed through consultation with the programme managers, the cost accountants and desk-top research within the XX. The consultation did not directly involve the intended beneficiaries of the programme.   </w:t>
      </w:r>
    </w:p>
    <w:p w:rsidR="00E55781" w:rsidRPr="00E55781" w:rsidRDefault="00E55781" w:rsidP="00E55781">
      <w:pPr>
        <w:rPr>
          <w:rFonts w:ascii="Arial" w:hAnsi="Arial" w:cs="Arial"/>
          <w:lang w:val="en-US"/>
        </w:rPr>
      </w:pPr>
      <w:r w:rsidRPr="00E55781">
        <w:rPr>
          <w:rFonts w:ascii="Arial" w:hAnsi="Arial" w:cs="Arial"/>
          <w:lang w:val="en-US"/>
        </w:rPr>
        <w:t>A risk assessment/analysis matrix was developed, which focused on the following key elements:</w:t>
      </w:r>
    </w:p>
    <w:p w:rsidR="00E55781" w:rsidRPr="00E55781" w:rsidRDefault="00E55781" w:rsidP="00702BE3">
      <w:pPr>
        <w:numPr>
          <w:ilvl w:val="0"/>
          <w:numId w:val="39"/>
        </w:numPr>
        <w:tabs>
          <w:tab w:val="clear" w:pos="720"/>
          <w:tab w:val="num" w:pos="900"/>
        </w:tabs>
        <w:ind w:left="900"/>
        <w:jc w:val="both"/>
        <w:rPr>
          <w:rFonts w:ascii="Arial" w:hAnsi="Arial" w:cs="Arial"/>
          <w:lang w:val="en-US"/>
        </w:rPr>
      </w:pPr>
      <w:r w:rsidRPr="00E55781">
        <w:rPr>
          <w:rFonts w:ascii="Arial" w:hAnsi="Arial" w:cs="Arial"/>
          <w:lang w:val="en-US"/>
        </w:rPr>
        <w:t>Identification of current internal and external programme risks;</w:t>
      </w:r>
    </w:p>
    <w:p w:rsidR="00E55781" w:rsidRPr="00E55781" w:rsidRDefault="00E55781" w:rsidP="00702BE3">
      <w:pPr>
        <w:numPr>
          <w:ilvl w:val="0"/>
          <w:numId w:val="39"/>
        </w:numPr>
        <w:tabs>
          <w:tab w:val="clear" w:pos="720"/>
          <w:tab w:val="num" w:pos="900"/>
        </w:tabs>
        <w:ind w:left="900"/>
        <w:jc w:val="both"/>
        <w:rPr>
          <w:rFonts w:ascii="Arial" w:hAnsi="Arial" w:cs="Arial"/>
          <w:lang w:val="en-US"/>
        </w:rPr>
      </w:pPr>
      <w:r w:rsidRPr="00E55781">
        <w:rPr>
          <w:rFonts w:ascii="Arial" w:hAnsi="Arial" w:cs="Arial"/>
          <w:lang w:val="en-US"/>
        </w:rPr>
        <w:t>Broad categorisation of risks in terms of the stages of the Development Management Cycle;</w:t>
      </w:r>
    </w:p>
    <w:p w:rsidR="00E55781" w:rsidRPr="00E55781" w:rsidRDefault="00E55781" w:rsidP="00702BE3">
      <w:pPr>
        <w:numPr>
          <w:ilvl w:val="0"/>
          <w:numId w:val="39"/>
        </w:numPr>
        <w:tabs>
          <w:tab w:val="clear" w:pos="720"/>
          <w:tab w:val="num" w:pos="900"/>
        </w:tabs>
        <w:ind w:left="900"/>
        <w:jc w:val="both"/>
        <w:rPr>
          <w:rFonts w:ascii="Arial" w:hAnsi="Arial" w:cs="Arial"/>
          <w:lang w:val="en-US"/>
        </w:rPr>
      </w:pPr>
      <w:r w:rsidRPr="00E55781">
        <w:rPr>
          <w:rFonts w:ascii="Arial" w:hAnsi="Arial" w:cs="Arial"/>
          <w:lang w:val="en-US"/>
        </w:rPr>
        <w:t>Identification of the consequences of such risk events occurring;</w:t>
      </w:r>
    </w:p>
    <w:p w:rsidR="00E55781" w:rsidRPr="00E55781" w:rsidRDefault="00E55781" w:rsidP="00702BE3">
      <w:pPr>
        <w:numPr>
          <w:ilvl w:val="0"/>
          <w:numId w:val="39"/>
        </w:numPr>
        <w:tabs>
          <w:tab w:val="clear" w:pos="720"/>
          <w:tab w:val="num" w:pos="900"/>
        </w:tabs>
        <w:ind w:left="900"/>
        <w:jc w:val="both"/>
        <w:rPr>
          <w:rFonts w:ascii="Arial" w:hAnsi="Arial" w:cs="Arial"/>
          <w:lang w:val="en-US"/>
        </w:rPr>
      </w:pPr>
      <w:r w:rsidRPr="00E55781">
        <w:rPr>
          <w:rFonts w:ascii="Arial" w:hAnsi="Arial" w:cs="Arial"/>
          <w:lang w:val="en-US"/>
        </w:rPr>
        <w:t xml:space="preserve">Ranking the risks based on their consequences, as either high, medium or low priority risk events;( this prioritisation is purely from the infrastructure cluster point of view)  </w:t>
      </w:r>
    </w:p>
    <w:p w:rsidR="00E55781" w:rsidRPr="00E55781" w:rsidRDefault="00E55781" w:rsidP="00702BE3">
      <w:pPr>
        <w:numPr>
          <w:ilvl w:val="0"/>
          <w:numId w:val="39"/>
        </w:numPr>
        <w:tabs>
          <w:tab w:val="clear" w:pos="720"/>
          <w:tab w:val="num" w:pos="900"/>
        </w:tabs>
        <w:ind w:left="900"/>
        <w:jc w:val="both"/>
        <w:rPr>
          <w:rFonts w:ascii="Arial" w:hAnsi="Arial" w:cs="Arial"/>
          <w:lang w:val="en-US"/>
        </w:rPr>
      </w:pPr>
      <w:r w:rsidRPr="00E55781">
        <w:rPr>
          <w:rFonts w:ascii="Arial" w:hAnsi="Arial" w:cs="Arial"/>
          <w:lang w:val="en-US"/>
        </w:rPr>
        <w:t xml:space="preserve">Identification of mechanisms for management, mitigation, or prevention of the risk events and their impacts.      </w:t>
      </w:r>
    </w:p>
    <w:p w:rsidR="00E55781" w:rsidRPr="00E55781" w:rsidRDefault="00E55781" w:rsidP="00E55781">
      <w:pPr>
        <w:rPr>
          <w:rFonts w:ascii="Arial" w:hAnsi="Arial" w:cs="Arial"/>
          <w:lang w:val="en-US"/>
        </w:rPr>
      </w:pPr>
    </w:p>
    <w:p w:rsidR="00E55781" w:rsidRPr="0004225B" w:rsidRDefault="00E55781" w:rsidP="0004225B">
      <w:pPr>
        <w:rPr>
          <w:rFonts w:ascii="Arial" w:hAnsi="Arial" w:cs="Arial"/>
          <w:lang w:val="en-US"/>
        </w:rPr>
      </w:pPr>
      <w:bookmarkStart w:id="117" w:name="_Toc41095957"/>
      <w:r w:rsidRPr="0004225B">
        <w:rPr>
          <w:rFonts w:ascii="Arial" w:hAnsi="Arial" w:cs="Arial"/>
          <w:lang w:val="en-US"/>
        </w:rPr>
        <w:t>3. Risk identification</w:t>
      </w:r>
      <w:bookmarkEnd w:id="117"/>
    </w:p>
    <w:p w:rsidR="00E55781" w:rsidRPr="00E55781" w:rsidRDefault="00E55781" w:rsidP="00E55781">
      <w:pPr>
        <w:rPr>
          <w:rFonts w:ascii="Arial" w:hAnsi="Arial" w:cs="Arial"/>
          <w:lang w:val="en-US"/>
        </w:rPr>
      </w:pPr>
      <w:r w:rsidRPr="00E55781">
        <w:rPr>
          <w:rFonts w:ascii="Arial" w:hAnsi="Arial" w:cs="Arial"/>
          <w:lang w:val="en-US"/>
        </w:rPr>
        <w:t>Almost all the risks identified relate to the implementation stage of the programme.  The primary perspective in this analysis looks at the risk in not meeting contractual obligations, the risk to the organisation as a result of not meeting the contractual obligations and the possible risk to client relations.</w:t>
      </w:r>
    </w:p>
    <w:p w:rsidR="00E55781" w:rsidRPr="00E55781" w:rsidRDefault="00E55781" w:rsidP="00E55781">
      <w:pPr>
        <w:rPr>
          <w:rFonts w:ascii="Arial" w:hAnsi="Arial" w:cs="Arial"/>
          <w:lang w:val="en-US"/>
        </w:rPr>
      </w:pPr>
      <w:r w:rsidRPr="00E55781">
        <w:rPr>
          <w:rFonts w:ascii="Arial" w:hAnsi="Arial" w:cs="Arial"/>
          <w:lang w:val="en-US"/>
        </w:rPr>
        <w:t>The categories of risk identified were:</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Institutional arrangements;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Delay in transfer of funds from the Client</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Delayed decision making turnaround times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Inadequate preparation of community and consultants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Poorly defined relations between the various role players in the programme</w:t>
      </w:r>
      <w:r w:rsidRPr="00E55781">
        <w:rPr>
          <w:rFonts w:ascii="Arial" w:hAnsi="Arial" w:cs="Arial"/>
          <w:sz w:val="18"/>
          <w:lang w:val="en-US"/>
        </w:rPr>
        <w:t>.</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Project procurement;</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Poor project designs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Poor project specifications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:Poor budgeting</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Poor quality of work by PDI’s involved</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Quality of performance of consultants </w:t>
      </w:r>
    </w:p>
    <w:p w:rsidR="00E55781" w:rsidRPr="00E55781" w:rsidRDefault="00E55781" w:rsidP="00E55781">
      <w:pPr>
        <w:numPr>
          <w:ilvl w:val="1"/>
          <w:numId w:val="52"/>
        </w:numPr>
        <w:rPr>
          <w:rFonts w:ascii="Arial" w:hAnsi="Arial" w:cs="Arial"/>
          <w:lang w:val="en-US"/>
        </w:rPr>
      </w:pPr>
      <w:r w:rsidRPr="00E55781">
        <w:rPr>
          <w:rFonts w:ascii="Arial" w:hAnsi="Arial" w:cs="Arial"/>
          <w:lang w:val="en-US"/>
        </w:rPr>
        <w:t xml:space="preserve">Material supplies and costs </w:t>
      </w:r>
    </w:p>
    <w:p w:rsidR="00E55781" w:rsidRPr="00E55781" w:rsidRDefault="00E55781" w:rsidP="00E55781">
      <w:pPr>
        <w:numPr>
          <w:ilvl w:val="1"/>
          <w:numId w:val="52"/>
        </w:numPr>
        <w:rPr>
          <w:rFonts w:ascii="Arial" w:hAnsi="Arial" w:cs="Arial"/>
          <w:lang w:val="en-US"/>
        </w:rPr>
      </w:pPr>
      <w:r w:rsidRPr="00E55781">
        <w:rPr>
          <w:rFonts w:ascii="Arial" w:hAnsi="Arial" w:cs="Arial"/>
          <w:lang w:val="en-US"/>
        </w:rPr>
        <w:t>Lack of a system for affirmative project procurement;</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Building operations hampered by lack of site inputs such as water and power</w:t>
      </w:r>
    </w:p>
    <w:p w:rsidR="00E55781" w:rsidRPr="00E55781" w:rsidRDefault="00E55781" w:rsidP="00E55781">
      <w:pPr>
        <w:numPr>
          <w:ilvl w:val="1"/>
          <w:numId w:val="52"/>
        </w:numPr>
        <w:rPr>
          <w:rFonts w:ascii="Arial" w:hAnsi="Arial" w:cs="Arial"/>
          <w:lang w:val="en-US"/>
        </w:rPr>
      </w:pPr>
      <w:r w:rsidRPr="00E55781">
        <w:rPr>
          <w:rFonts w:ascii="Arial" w:hAnsi="Arial" w:cs="Arial"/>
          <w:lang w:val="en-US"/>
        </w:rPr>
        <w:t>Inadequate monitoring and evaluation of cluster management; and</w:t>
      </w:r>
    </w:p>
    <w:p w:rsidR="00E55781" w:rsidRPr="00E55781" w:rsidRDefault="00E55781" w:rsidP="00E55781">
      <w:pPr>
        <w:numPr>
          <w:ilvl w:val="1"/>
          <w:numId w:val="52"/>
        </w:numPr>
        <w:rPr>
          <w:rFonts w:ascii="Arial" w:hAnsi="Arial" w:cs="Arial"/>
          <w:lang w:val="en-US"/>
        </w:rPr>
      </w:pPr>
      <w:r w:rsidRPr="00E55781">
        <w:rPr>
          <w:rFonts w:ascii="Arial" w:hAnsi="Arial" w:cs="Arial"/>
          <w:color w:val="000000"/>
          <w:lang w:val="en-US"/>
        </w:rPr>
        <w:t>Delays within PIA’s procurement process.</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Financial management;</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cash flow arrangements with consultants and contractors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cession arrangements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fraud </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 xml:space="preserve">Human resources;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Inadequate human resources of programme.</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Employment of personnel in programme</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Labour conflicts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Training as development value add</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PIA inability to fast track appointment of service providers </w:t>
      </w:r>
      <w:r w:rsidRPr="00E55781">
        <w:rPr>
          <w:rFonts w:ascii="Arial" w:hAnsi="Arial" w:cs="Arial"/>
          <w:color w:val="000000"/>
          <w:lang w:val="en-US"/>
        </w:rPr>
        <w:t>and key staff;</w:t>
      </w:r>
      <w:r w:rsidRPr="00E55781">
        <w:rPr>
          <w:rFonts w:ascii="Arial" w:hAnsi="Arial" w:cs="Arial"/>
          <w:lang w:val="en-US"/>
        </w:rPr>
        <w:t xml:space="preserve">  </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Programme systems;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Delays in payment process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Communications/network failure or inefficiency;</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Inability to use the system on the part of project office staff;</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high volumes of documentation and contractual documents that require signature</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Hardware or software failure;</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Incompatibility of system to government systems on hand-over.</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Inadequate data security</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 xml:space="preserve">Environmental;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Inclement weather (rains etc)</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Adverse site conditions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Access to site i.e. poor roads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Theft and robbery on and off site </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Beneficiary management;</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Community involvement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Employment within communities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Disruption of school calendar </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Political.</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Political conflicts between community members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Changing briefs and site selection and identification.</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Client applies political pressure to take on additional work (scope creep) within current budget and timeframes</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Dissatisfaction with political players due to poor delivery </w:t>
      </w:r>
    </w:p>
    <w:p w:rsidR="00E55781" w:rsidRPr="00E55781" w:rsidRDefault="00E55781" w:rsidP="00702BE3">
      <w:pPr>
        <w:numPr>
          <w:ilvl w:val="0"/>
          <w:numId w:val="52"/>
        </w:numPr>
        <w:tabs>
          <w:tab w:val="clear" w:pos="780"/>
          <w:tab w:val="num" w:pos="900"/>
        </w:tabs>
        <w:ind w:left="900"/>
        <w:jc w:val="both"/>
        <w:rPr>
          <w:rFonts w:ascii="Arial" w:hAnsi="Arial" w:cs="Arial"/>
          <w:lang w:val="en-US"/>
        </w:rPr>
      </w:pPr>
      <w:r w:rsidRPr="00E55781">
        <w:rPr>
          <w:rFonts w:ascii="Arial" w:hAnsi="Arial" w:cs="Arial"/>
          <w:lang w:val="en-US"/>
        </w:rPr>
        <w:t xml:space="preserve">Programme closure;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Poor documentation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 xml:space="preserve">Lost lessons </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No proper closure</w:t>
      </w:r>
    </w:p>
    <w:p w:rsidR="00E55781" w:rsidRPr="00E55781" w:rsidRDefault="00E55781" w:rsidP="00E55781">
      <w:pPr>
        <w:numPr>
          <w:ilvl w:val="1"/>
          <w:numId w:val="52"/>
        </w:numPr>
        <w:jc w:val="both"/>
        <w:rPr>
          <w:rFonts w:ascii="Arial" w:hAnsi="Arial" w:cs="Arial"/>
          <w:lang w:val="en-US"/>
        </w:rPr>
      </w:pPr>
      <w:r w:rsidRPr="00E55781">
        <w:rPr>
          <w:rFonts w:ascii="Arial" w:hAnsi="Arial" w:cs="Arial"/>
          <w:lang w:val="en-US"/>
        </w:rPr>
        <w:t>No evaluations</w:t>
      </w:r>
    </w:p>
    <w:p w:rsidR="00E55781" w:rsidRPr="00E55781" w:rsidRDefault="00E55781" w:rsidP="00E55781">
      <w:pPr>
        <w:rPr>
          <w:rFonts w:ascii="Arial" w:hAnsi="Arial" w:cs="Arial"/>
          <w:lang w:val="en-US"/>
        </w:rPr>
      </w:pPr>
      <w:r w:rsidRPr="00E55781">
        <w:rPr>
          <w:rFonts w:ascii="Arial" w:hAnsi="Arial" w:cs="Arial"/>
          <w:lang w:val="en-US"/>
        </w:rPr>
        <w:t>There is a high possibility of the majority of risks identified occurring; hence they were regarded as high priority.  It might be necessary that management of these high priority risks be further prioritized, to take into consideration current implementation dynamics, however, it would be inadvisable to remove some of them from the Programme Implementation Plan.</w:t>
      </w:r>
    </w:p>
    <w:p w:rsidR="00E55781" w:rsidRPr="00E55781" w:rsidRDefault="00E55781" w:rsidP="00E55781">
      <w:pPr>
        <w:rPr>
          <w:rFonts w:ascii="Arial" w:hAnsi="Arial" w:cs="Arial"/>
          <w:lang w:val="en-US"/>
        </w:rPr>
      </w:pPr>
    </w:p>
    <w:p w:rsidR="00E55781" w:rsidRPr="00E55781" w:rsidRDefault="00E55781" w:rsidP="00E55781">
      <w:pPr>
        <w:rPr>
          <w:rFonts w:ascii="Arial" w:hAnsi="Arial" w:cs="Arial"/>
          <w:lang w:val="en-US"/>
        </w:rPr>
      </w:pPr>
    </w:p>
    <w:p w:rsidR="00E55781" w:rsidRPr="00E55781" w:rsidRDefault="00E55781" w:rsidP="00E55781">
      <w:pPr>
        <w:rPr>
          <w:rFonts w:ascii="Arial" w:hAnsi="Arial" w:cs="Arial"/>
          <w:lang w:val="en-US"/>
        </w:rPr>
      </w:pPr>
    </w:p>
    <w:p w:rsidR="00E55781" w:rsidRPr="0004225B" w:rsidRDefault="00E55781" w:rsidP="0004225B">
      <w:pPr>
        <w:rPr>
          <w:rFonts w:ascii="Arial" w:hAnsi="Arial" w:cs="Arial"/>
          <w:lang w:val="en-US"/>
        </w:rPr>
      </w:pPr>
      <w:bookmarkStart w:id="118" w:name="_Toc41095958"/>
      <w:r w:rsidRPr="0004225B">
        <w:rPr>
          <w:rFonts w:ascii="Arial" w:hAnsi="Arial" w:cs="Arial"/>
          <w:lang w:val="en-US"/>
        </w:rPr>
        <w:t>4. Risk Assessment Matrix</w:t>
      </w:r>
      <w:bookmarkEnd w:id="118"/>
    </w:p>
    <w:p w:rsidR="00E55781" w:rsidRPr="00E55781" w:rsidRDefault="00E55781" w:rsidP="00E55781">
      <w:pPr>
        <w:rPr>
          <w:rFonts w:ascii="Arial" w:hAnsi="Arial" w:cs="Arial"/>
          <w:lang w:val="en-US"/>
        </w:rPr>
      </w:pPr>
    </w:p>
    <w:p w:rsidR="00E55781" w:rsidRPr="00E55781" w:rsidRDefault="00E55781" w:rsidP="00E55781">
      <w:pPr>
        <w:rPr>
          <w:rFonts w:ascii="Arial" w:hAnsi="Arial" w:cs="Arial"/>
          <w:lang w:val="en-US"/>
        </w:rPr>
      </w:pPr>
      <w:r w:rsidRPr="00E55781">
        <w:rPr>
          <w:rFonts w:ascii="Arial" w:hAnsi="Arial" w:cs="Arial"/>
          <w:lang w:val="en-US"/>
        </w:rPr>
        <w:t>A Risk Assessment Matrix with mechanisms to manage the Identified risks is indicated overleaf:</w:t>
      </w:r>
    </w:p>
    <w:p w:rsidR="00E55781" w:rsidRPr="00E55781" w:rsidRDefault="00E55781" w:rsidP="00E55781">
      <w:pPr>
        <w:rPr>
          <w:rFonts w:ascii="Arial" w:hAnsi="Arial" w:cs="Arial"/>
          <w:i/>
          <w:lang w:val="en-US"/>
        </w:rPr>
      </w:pPr>
    </w:p>
    <w:p w:rsidR="00E55781" w:rsidRPr="00E55781" w:rsidRDefault="00E55781" w:rsidP="00E55781">
      <w:pPr>
        <w:rPr>
          <w:rFonts w:ascii="Arial" w:hAnsi="Arial" w:cs="Arial"/>
          <w:i/>
          <w:lang w:val="en-US"/>
        </w:rPr>
      </w:pPr>
      <w:r w:rsidRPr="00E55781">
        <w:rPr>
          <w:rFonts w:ascii="Arial" w:hAnsi="Arial" w:cs="Arial"/>
          <w:i/>
          <w:highlight w:val="yellow"/>
          <w:lang w:val="en-US"/>
        </w:rPr>
        <w:t>Insert risks appropriate to the programme</w:t>
      </w:r>
    </w:p>
    <w:p w:rsidR="00E55781" w:rsidRPr="00E55781" w:rsidRDefault="00E55781" w:rsidP="00E55781">
      <w:pPr>
        <w:rPr>
          <w:rFonts w:ascii="Arial" w:hAnsi="Arial" w:cs="Arial"/>
          <w:lang w:val="en-US"/>
        </w:rPr>
      </w:pPr>
    </w:p>
    <w:tbl>
      <w:tblPr>
        <w:tblW w:w="15460" w:type="dxa"/>
        <w:tblInd w:w="-5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56"/>
        <w:gridCol w:w="3404"/>
        <w:gridCol w:w="1240"/>
        <w:gridCol w:w="3080"/>
        <w:gridCol w:w="720"/>
        <w:gridCol w:w="5760"/>
      </w:tblGrid>
      <w:tr w:rsidR="00E55781" w:rsidRPr="00E55781">
        <w:tblPrEx>
          <w:tblCellMar>
            <w:top w:w="0" w:type="dxa"/>
            <w:bottom w:w="0" w:type="dxa"/>
          </w:tblCellMar>
        </w:tblPrEx>
        <w:trPr>
          <w:cantSplit/>
          <w:tblHeader/>
        </w:trPr>
        <w:tc>
          <w:tcPr>
            <w:tcW w:w="1256" w:type="dxa"/>
            <w:vMerge w:val="restart"/>
            <w:tcBorders>
              <w:top w:val="single" w:sz="18" w:space="0" w:color="auto"/>
              <w:bottom w:val="single" w:sz="18" w:space="0" w:color="auto"/>
              <w:right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Risk Categories</w:t>
            </w:r>
          </w:p>
        </w:tc>
        <w:tc>
          <w:tcPr>
            <w:tcW w:w="3404" w:type="dxa"/>
            <w:vMerge w:val="restart"/>
            <w:tcBorders>
              <w:top w:val="single" w:sz="18" w:space="0" w:color="auto"/>
              <w:left w:val="single" w:sz="18" w:space="0" w:color="auto"/>
              <w:bottom w:val="single" w:sz="18" w:space="0" w:color="auto"/>
              <w:right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Identified Risks</w:t>
            </w:r>
          </w:p>
        </w:tc>
        <w:tc>
          <w:tcPr>
            <w:tcW w:w="10800" w:type="dxa"/>
            <w:gridSpan w:val="4"/>
            <w:tcBorders>
              <w:top w:val="single" w:sz="18" w:space="0" w:color="auto"/>
              <w:left w:val="single" w:sz="18" w:space="0" w:color="auto"/>
              <w:bottom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Risk Analysis</w:t>
            </w:r>
          </w:p>
        </w:tc>
      </w:tr>
      <w:tr w:rsidR="00E55781" w:rsidRPr="00E55781">
        <w:tblPrEx>
          <w:tblCellMar>
            <w:top w:w="0" w:type="dxa"/>
            <w:bottom w:w="0" w:type="dxa"/>
          </w:tblCellMar>
        </w:tblPrEx>
        <w:trPr>
          <w:cantSplit/>
          <w:tblHeader/>
        </w:trPr>
        <w:tc>
          <w:tcPr>
            <w:tcW w:w="1256" w:type="dxa"/>
            <w:vMerge/>
            <w:tcBorders>
              <w:top w:val="single" w:sz="18" w:space="0" w:color="auto"/>
              <w:bottom w:val="single" w:sz="18" w:space="0" w:color="auto"/>
              <w:right w:val="single" w:sz="18" w:space="0" w:color="auto"/>
            </w:tcBorders>
            <w:vAlign w:val="center"/>
          </w:tcPr>
          <w:p w:rsidR="00E55781" w:rsidRPr="00E55781" w:rsidRDefault="00E55781" w:rsidP="00E55781">
            <w:pPr>
              <w:spacing w:line="360" w:lineRule="auto"/>
              <w:jc w:val="center"/>
              <w:rPr>
                <w:rFonts w:ascii="Arial" w:hAnsi="Arial" w:cs="Arial"/>
                <w:b/>
                <w:sz w:val="20"/>
                <w:lang w:val="en-US"/>
              </w:rPr>
            </w:pPr>
          </w:p>
        </w:tc>
        <w:tc>
          <w:tcPr>
            <w:tcW w:w="3404" w:type="dxa"/>
            <w:vMerge/>
            <w:tcBorders>
              <w:top w:val="single" w:sz="18" w:space="0" w:color="auto"/>
              <w:left w:val="single" w:sz="18" w:space="0" w:color="auto"/>
              <w:bottom w:val="single" w:sz="18" w:space="0" w:color="auto"/>
              <w:right w:val="single" w:sz="18" w:space="0" w:color="auto"/>
            </w:tcBorders>
            <w:vAlign w:val="center"/>
          </w:tcPr>
          <w:p w:rsidR="00E55781" w:rsidRPr="00E55781" w:rsidRDefault="00E55781" w:rsidP="00E55781">
            <w:pPr>
              <w:spacing w:line="360" w:lineRule="auto"/>
              <w:jc w:val="center"/>
              <w:rPr>
                <w:rFonts w:ascii="Arial" w:hAnsi="Arial" w:cs="Arial"/>
                <w:lang w:val="en-US"/>
              </w:rPr>
            </w:pPr>
          </w:p>
        </w:tc>
        <w:tc>
          <w:tcPr>
            <w:tcW w:w="1240" w:type="dxa"/>
            <w:tcBorders>
              <w:top w:val="single" w:sz="18" w:space="0" w:color="auto"/>
              <w:left w:val="single" w:sz="18" w:space="0" w:color="auto"/>
              <w:bottom w:val="single" w:sz="18" w:space="0" w:color="auto"/>
              <w:right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Likelihood</w:t>
            </w:r>
          </w:p>
        </w:tc>
        <w:tc>
          <w:tcPr>
            <w:tcW w:w="3080" w:type="dxa"/>
            <w:tcBorders>
              <w:top w:val="single" w:sz="18" w:space="0" w:color="auto"/>
              <w:left w:val="single" w:sz="18" w:space="0" w:color="auto"/>
              <w:bottom w:val="single" w:sz="18" w:space="0" w:color="auto"/>
              <w:right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Consequence</w:t>
            </w:r>
          </w:p>
        </w:tc>
        <w:tc>
          <w:tcPr>
            <w:tcW w:w="720" w:type="dxa"/>
            <w:tcBorders>
              <w:top w:val="single" w:sz="18" w:space="0" w:color="auto"/>
              <w:left w:val="single" w:sz="18" w:space="0" w:color="auto"/>
              <w:bottom w:val="single" w:sz="18" w:space="0" w:color="auto"/>
              <w:right w:val="single" w:sz="18" w:space="0" w:color="auto"/>
            </w:tcBorders>
            <w:shd w:val="clear" w:color="auto" w:fill="FFFFFF"/>
            <w:vAlign w:val="center"/>
          </w:tcPr>
          <w:p w:rsidR="00E55781" w:rsidRPr="00E55781" w:rsidRDefault="00E55781" w:rsidP="00E55781">
            <w:pPr>
              <w:spacing w:line="360" w:lineRule="auto"/>
              <w:jc w:val="center"/>
              <w:rPr>
                <w:rFonts w:ascii="Arial" w:hAnsi="Arial" w:cs="Arial"/>
                <w:b/>
                <w:sz w:val="20"/>
                <w:lang w:val="en-US"/>
              </w:rPr>
            </w:pPr>
            <w:r w:rsidRPr="00E55781">
              <w:rPr>
                <w:rFonts w:ascii="Arial" w:hAnsi="Arial" w:cs="Arial"/>
                <w:b/>
                <w:sz w:val="20"/>
                <w:lang w:val="en-US"/>
              </w:rPr>
              <w:t>Rank</w:t>
            </w:r>
          </w:p>
        </w:tc>
        <w:tc>
          <w:tcPr>
            <w:tcW w:w="5760" w:type="dxa"/>
            <w:tcBorders>
              <w:top w:val="single" w:sz="18" w:space="0" w:color="auto"/>
              <w:left w:val="single" w:sz="18" w:space="0" w:color="auto"/>
              <w:bottom w:val="single" w:sz="18" w:space="0" w:color="auto"/>
            </w:tcBorders>
            <w:shd w:val="clear" w:color="auto" w:fill="FFFFFF"/>
            <w:vAlign w:val="center"/>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Proposed actions to mitigate risk</w:t>
            </w:r>
          </w:p>
        </w:tc>
      </w:tr>
      <w:tr w:rsidR="00E55781" w:rsidRPr="00E55781">
        <w:tblPrEx>
          <w:tblCellMar>
            <w:top w:w="0" w:type="dxa"/>
            <w:bottom w:w="0" w:type="dxa"/>
          </w:tblCellMar>
        </w:tblPrEx>
        <w:trPr>
          <w:cantSplit/>
          <w:trHeight w:val="8683"/>
        </w:trPr>
        <w:tc>
          <w:tcPr>
            <w:tcW w:w="1256" w:type="dxa"/>
            <w:tcBorders>
              <w:top w:val="single" w:sz="18" w:space="0" w:color="auto"/>
              <w:bottom w:val="single" w:sz="4" w:space="0" w:color="auto"/>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Institutional arrangements</w:t>
            </w:r>
          </w:p>
        </w:tc>
        <w:tc>
          <w:tcPr>
            <w:tcW w:w="3404" w:type="dxa"/>
            <w:tcBorders>
              <w:top w:val="single" w:sz="18" w:space="0" w:color="auto"/>
              <w:left w:val="single" w:sz="18" w:space="0" w:color="auto"/>
              <w:bottom w:val="single" w:sz="4" w:space="0" w:color="auto"/>
            </w:tcBorders>
          </w:tcPr>
          <w:p w:rsidR="00E55781" w:rsidRPr="00E55781" w:rsidRDefault="00E55781" w:rsidP="00702BE3">
            <w:pPr>
              <w:numPr>
                <w:ilvl w:val="0"/>
                <w:numId w:val="43"/>
              </w:numPr>
              <w:tabs>
                <w:tab w:val="num" w:pos="284"/>
              </w:tabs>
              <w:spacing w:line="360" w:lineRule="auto"/>
              <w:ind w:left="284" w:hanging="179"/>
              <w:rPr>
                <w:rFonts w:ascii="Arial" w:hAnsi="Arial" w:cs="Arial"/>
                <w:b/>
                <w:sz w:val="18"/>
                <w:u w:val="single"/>
                <w:lang w:val="en-US"/>
              </w:rPr>
            </w:pPr>
            <w:r w:rsidRPr="00E55781">
              <w:rPr>
                <w:rFonts w:ascii="Arial" w:hAnsi="Arial" w:cs="Arial"/>
                <w:b/>
                <w:sz w:val="18"/>
                <w:u w:val="single"/>
                <w:lang w:val="en-US"/>
              </w:rPr>
              <w:t>Institutional</w:t>
            </w: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1.1 Delays in transfers of funds by client;</w:t>
            </w: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1.2Delays in Decision making by client and PIA management.</w:t>
            </w: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1.3Inadequate preparation of Community and Community consultants.</w:t>
            </w: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ind w:left="252"/>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1.4Poorly defined institutional arrangements for management of programme.</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1.5 Non Streamlined Communication</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tc>
        <w:tc>
          <w:tcPr>
            <w:tcW w:w="124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Low</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tc>
        <w:tc>
          <w:tcPr>
            <w:tcW w:w="308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p>
          <w:p w:rsidR="00E55781" w:rsidRPr="00E55781" w:rsidRDefault="00E55781" w:rsidP="00702BE3">
            <w:pPr>
              <w:numPr>
                <w:ilvl w:val="0"/>
                <w:numId w:val="41"/>
              </w:numPr>
              <w:tabs>
                <w:tab w:val="clear" w:pos="720"/>
                <w:tab w:val="num" w:pos="252"/>
              </w:tabs>
              <w:spacing w:line="360" w:lineRule="auto"/>
              <w:ind w:left="252" w:hanging="252"/>
              <w:rPr>
                <w:rFonts w:ascii="Arial" w:hAnsi="Arial" w:cs="Arial"/>
                <w:sz w:val="18"/>
                <w:lang w:val="en-US"/>
              </w:rPr>
            </w:pPr>
            <w:r w:rsidRPr="00E55781">
              <w:rPr>
                <w:rFonts w:ascii="Arial" w:hAnsi="Arial" w:cs="Arial"/>
                <w:sz w:val="18"/>
                <w:lang w:val="en-US"/>
              </w:rPr>
              <w:t>Delayed programme commencement.</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Cash flow projections are disrupted across the programme implementers</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Delays in programme activities and subsequent down stream decisions.</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Community involvement and participation is compromised.</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numPr>
                <w:ilvl w:val="0"/>
                <w:numId w:val="53"/>
              </w:numPr>
              <w:spacing w:line="360" w:lineRule="auto"/>
              <w:jc w:val="both"/>
              <w:rPr>
                <w:rFonts w:ascii="Arial" w:hAnsi="Arial" w:cs="Arial"/>
                <w:sz w:val="18"/>
                <w:lang w:val="en-US"/>
              </w:rPr>
            </w:pPr>
            <w:r w:rsidRPr="00E55781">
              <w:rPr>
                <w:rFonts w:ascii="Arial" w:hAnsi="Arial" w:cs="Arial"/>
                <w:sz w:val="18"/>
                <w:lang w:val="en-US"/>
              </w:rPr>
              <w:t>Programme objectives and outcomes are compromised.</w:t>
            </w:r>
          </w:p>
          <w:p w:rsidR="00E55781" w:rsidRPr="00E55781" w:rsidRDefault="00E55781" w:rsidP="00E55781">
            <w:pPr>
              <w:numPr>
                <w:ilvl w:val="0"/>
                <w:numId w:val="53"/>
              </w:numPr>
              <w:spacing w:line="360" w:lineRule="auto"/>
              <w:jc w:val="both"/>
              <w:rPr>
                <w:rFonts w:ascii="Arial" w:hAnsi="Arial" w:cs="Arial"/>
                <w:sz w:val="18"/>
                <w:lang w:val="en-US"/>
              </w:rPr>
            </w:pPr>
            <w:r w:rsidRPr="00E55781">
              <w:rPr>
                <w:rFonts w:ascii="Arial" w:hAnsi="Arial" w:cs="Arial"/>
                <w:sz w:val="18"/>
                <w:lang w:val="en-US"/>
              </w:rPr>
              <w:t>Loosely defined relationships and blurred accountability between Stakeholders.</w:t>
            </w: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 Poor communications</w:t>
            </w: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Inefficient operation of Programme</w:t>
            </w:r>
          </w:p>
        </w:tc>
        <w:tc>
          <w:tcPr>
            <w:tcW w:w="72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Low </w:t>
            </w:r>
          </w:p>
        </w:tc>
        <w:tc>
          <w:tcPr>
            <w:tcW w:w="5760" w:type="dxa"/>
            <w:tcBorders>
              <w:top w:val="single" w:sz="18" w:space="0" w:color="auto"/>
              <w:bottom w:val="single" w:sz="4" w:space="0" w:color="auto"/>
            </w:tcBorders>
          </w:tcPr>
          <w:p w:rsidR="00E55781" w:rsidRPr="00E55781" w:rsidRDefault="00E55781" w:rsidP="00E55781">
            <w:pPr>
              <w:spacing w:line="360" w:lineRule="auto"/>
              <w:ind w:left="72"/>
              <w:rPr>
                <w:rFonts w:ascii="Arial" w:hAnsi="Arial" w:cs="Arial"/>
                <w:sz w:val="18"/>
                <w:lang w:val="en-US"/>
              </w:rPr>
            </w:pP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Adequate Lead-time be built into initial contract negotiations.</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Compile Programme cash Flow</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Negotiate and Maintain strong relations with client to ensure priority and fast tracking of PIA programme requirements.</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Develop schedule of transfers agreed to by client and the PIA each party is able to plan accordingly.</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 xml:space="preserve"> Submit monthly payment requests</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Identify key decision that require the client’s attention.</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Identify when decisions are required and who needs to make them</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Adequate lead-time should be built into planning and execution.</w:t>
            </w:r>
          </w:p>
          <w:p w:rsidR="00E55781" w:rsidRPr="00E55781" w:rsidRDefault="00E55781" w:rsidP="00E55781">
            <w:pPr>
              <w:spacing w:line="360" w:lineRule="auto"/>
              <w:rPr>
                <w:rFonts w:ascii="Arial" w:hAnsi="Arial" w:cs="Arial"/>
                <w:sz w:val="18"/>
                <w:lang w:val="en-US"/>
              </w:rPr>
            </w:pP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Community Facilitation should be made on up front process and deliverables in terms of actions and results of facilitation need to be built into programme.</w:t>
            </w:r>
          </w:p>
          <w:p w:rsidR="00E55781" w:rsidRPr="00E55781" w:rsidRDefault="00E55781" w:rsidP="00702BE3">
            <w:pPr>
              <w:numPr>
                <w:ilvl w:val="0"/>
                <w:numId w:val="42"/>
              </w:numPr>
              <w:tabs>
                <w:tab w:val="clear" w:pos="720"/>
                <w:tab w:val="num" w:pos="252"/>
              </w:tabs>
              <w:spacing w:line="360" w:lineRule="auto"/>
              <w:ind w:left="252" w:hanging="180"/>
              <w:rPr>
                <w:rFonts w:ascii="Arial" w:hAnsi="Arial" w:cs="Arial"/>
                <w:sz w:val="18"/>
                <w:lang w:val="en-US"/>
              </w:rPr>
            </w:pPr>
            <w:r w:rsidRPr="00E55781">
              <w:rPr>
                <w:rFonts w:ascii="Arial" w:hAnsi="Arial" w:cs="Arial"/>
                <w:sz w:val="18"/>
                <w:lang w:val="en-US"/>
              </w:rPr>
              <w:t>Clearly defined monitoring framework is put in place and is consistently verified and monitored.</w:t>
            </w:r>
          </w:p>
          <w:p w:rsidR="00E55781" w:rsidRPr="00E55781" w:rsidRDefault="00E55781" w:rsidP="00E55781">
            <w:pPr>
              <w:spacing w:line="360" w:lineRule="auto"/>
              <w:rPr>
                <w:rFonts w:ascii="Arial" w:hAnsi="Arial" w:cs="Arial"/>
                <w:sz w:val="18"/>
                <w:lang w:val="en-US"/>
              </w:rPr>
            </w:pPr>
          </w:p>
          <w:p w:rsidR="00E55781" w:rsidRPr="00E55781" w:rsidRDefault="00E55781" w:rsidP="00702BE3">
            <w:pPr>
              <w:numPr>
                <w:ilvl w:val="0"/>
                <w:numId w:val="42"/>
              </w:numPr>
              <w:tabs>
                <w:tab w:val="clear" w:pos="720"/>
                <w:tab w:val="num" w:pos="252"/>
              </w:tabs>
              <w:spacing w:line="360" w:lineRule="auto"/>
              <w:ind w:left="252" w:hanging="180"/>
              <w:rPr>
                <w:rFonts w:ascii="Arial" w:hAnsi="Arial" w:cs="Arial"/>
                <w:sz w:val="18"/>
                <w:lang w:val="en-US"/>
              </w:rPr>
            </w:pPr>
            <w:r w:rsidRPr="00E55781">
              <w:rPr>
                <w:rFonts w:ascii="Arial" w:hAnsi="Arial" w:cs="Arial"/>
                <w:sz w:val="18"/>
                <w:lang w:val="en-US"/>
              </w:rPr>
              <w:t xml:space="preserve">Institutional arrangements have to be agreed upfront and built into PIP. </w:t>
            </w:r>
          </w:p>
          <w:p w:rsidR="00E55781" w:rsidRPr="00E55781" w:rsidRDefault="00E55781" w:rsidP="00702BE3">
            <w:pPr>
              <w:numPr>
                <w:ilvl w:val="0"/>
                <w:numId w:val="42"/>
              </w:numPr>
              <w:tabs>
                <w:tab w:val="clear" w:pos="720"/>
                <w:tab w:val="num" w:pos="252"/>
              </w:tabs>
              <w:spacing w:line="360" w:lineRule="auto"/>
              <w:ind w:left="252" w:hanging="180"/>
              <w:rPr>
                <w:rFonts w:ascii="Arial" w:hAnsi="Arial" w:cs="Arial"/>
                <w:sz w:val="18"/>
                <w:lang w:val="en-US"/>
              </w:rPr>
            </w:pPr>
            <w:r w:rsidRPr="00E55781">
              <w:rPr>
                <w:rFonts w:ascii="Arial" w:hAnsi="Arial" w:cs="Arial"/>
                <w:sz w:val="18"/>
                <w:lang w:val="en-US"/>
              </w:rPr>
              <w:t>Conduct a workshop for processes and procedures in the programme</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Ensure that programme  Communications Plan is implemented and adhered to</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ind w:left="72"/>
              <w:rPr>
                <w:rFonts w:ascii="Arial" w:hAnsi="Arial" w:cs="Arial"/>
                <w:sz w:val="18"/>
                <w:lang w:val="en-US"/>
              </w:rPr>
            </w:pPr>
          </w:p>
          <w:p w:rsidR="00E55781" w:rsidRPr="00E55781" w:rsidRDefault="00E55781" w:rsidP="00E55781">
            <w:pPr>
              <w:spacing w:line="360" w:lineRule="auto"/>
              <w:ind w:left="72"/>
              <w:rPr>
                <w:rFonts w:ascii="Arial" w:hAnsi="Arial" w:cs="Arial"/>
                <w:sz w:val="18"/>
                <w:lang w:val="en-US"/>
              </w:rPr>
            </w:pPr>
            <w:r w:rsidRPr="00E55781">
              <w:rPr>
                <w:rFonts w:ascii="Arial" w:hAnsi="Arial" w:cs="Arial"/>
                <w:sz w:val="18"/>
                <w:lang w:val="en-US"/>
              </w:rPr>
              <w:t xml:space="preserve"> </w:t>
            </w:r>
          </w:p>
        </w:tc>
      </w:tr>
      <w:tr w:rsidR="00E55781" w:rsidRPr="00E55781">
        <w:tblPrEx>
          <w:tblCellMar>
            <w:top w:w="0" w:type="dxa"/>
            <w:bottom w:w="0" w:type="dxa"/>
          </w:tblCellMar>
        </w:tblPrEx>
        <w:trPr>
          <w:cantSplit/>
          <w:trHeight w:val="6580"/>
        </w:trPr>
        <w:tc>
          <w:tcPr>
            <w:tcW w:w="1256" w:type="dxa"/>
            <w:tcBorders>
              <w:top w:val="single" w:sz="4" w:space="0" w:color="auto"/>
              <w:left w:val="single" w:sz="4" w:space="0" w:color="auto"/>
              <w:bottom w:val="nil"/>
              <w:right w:val="single" w:sz="4"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Project implementation: Programme  procurement</w:t>
            </w:r>
          </w:p>
        </w:tc>
        <w:tc>
          <w:tcPr>
            <w:tcW w:w="3404" w:type="dxa"/>
            <w:vMerge w:val="restart"/>
            <w:tcBorders>
              <w:top w:val="single" w:sz="4" w:space="0" w:color="auto"/>
              <w:left w:val="single" w:sz="4" w:space="0" w:color="auto"/>
            </w:tcBorders>
          </w:tcPr>
          <w:p w:rsidR="00E55781" w:rsidRPr="00E55781" w:rsidRDefault="00E55781" w:rsidP="00E55781">
            <w:pPr>
              <w:spacing w:line="360" w:lineRule="auto"/>
              <w:rPr>
                <w:rFonts w:ascii="Arial" w:hAnsi="Arial" w:cs="Arial"/>
                <w:b/>
                <w:sz w:val="18"/>
                <w:u w:val="single"/>
                <w:lang w:val="en-US"/>
              </w:rPr>
            </w:pPr>
            <w:r w:rsidRPr="00E55781">
              <w:rPr>
                <w:rFonts w:ascii="Arial" w:hAnsi="Arial" w:cs="Arial"/>
                <w:b/>
                <w:sz w:val="18"/>
                <w:lang w:val="en-US"/>
              </w:rPr>
              <w:t>2</w:t>
            </w:r>
            <w:r w:rsidRPr="00E55781">
              <w:rPr>
                <w:rFonts w:ascii="Arial" w:hAnsi="Arial" w:cs="Arial"/>
                <w:b/>
                <w:sz w:val="18"/>
                <w:u w:val="single"/>
                <w:lang w:val="en-US"/>
              </w:rPr>
              <w:t>.   Procurement:</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Incorrect or non-existent planning;</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Lack of a system for project procurement;</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Inadequate monitoring and evaluation of cluster management; and</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Delays within PIA’s procurement process.</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Lack of Affirmative Procurement System</w:t>
            </w:r>
          </w:p>
          <w:p w:rsidR="00E55781" w:rsidRPr="00E55781" w:rsidRDefault="00E55781" w:rsidP="00702BE3">
            <w:pPr>
              <w:numPr>
                <w:ilvl w:val="0"/>
                <w:numId w:val="40"/>
              </w:numPr>
              <w:tabs>
                <w:tab w:val="clear" w:pos="360"/>
                <w:tab w:val="num" w:pos="464"/>
              </w:tabs>
              <w:spacing w:line="360" w:lineRule="auto"/>
              <w:ind w:left="464" w:hanging="180"/>
              <w:rPr>
                <w:rFonts w:ascii="Arial" w:hAnsi="Arial" w:cs="Arial"/>
                <w:sz w:val="18"/>
                <w:lang w:val="en-US"/>
              </w:rPr>
            </w:pPr>
            <w:r w:rsidRPr="00E55781">
              <w:rPr>
                <w:rFonts w:ascii="Arial" w:hAnsi="Arial" w:cs="Arial"/>
                <w:sz w:val="18"/>
                <w:lang w:val="en-US"/>
              </w:rPr>
              <w:t xml:space="preserve">Lack of Quality Management </w:t>
            </w:r>
          </w:p>
          <w:p w:rsidR="00E55781" w:rsidRPr="00E55781" w:rsidRDefault="00E55781" w:rsidP="00E55781">
            <w:pPr>
              <w:spacing w:line="360" w:lineRule="auto"/>
              <w:rPr>
                <w:rFonts w:ascii="Arial" w:hAnsi="Arial" w:cs="Arial"/>
                <w:sz w:val="18"/>
                <w:lang w:val="en-US"/>
              </w:rPr>
            </w:pPr>
          </w:p>
        </w:tc>
        <w:tc>
          <w:tcPr>
            <w:tcW w:w="1240" w:type="dxa"/>
            <w:vMerge w:val="restart"/>
            <w:tcBorders>
              <w:top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vMerge w:val="restart"/>
            <w:tcBorders>
              <w:top w:val="single" w:sz="4" w:space="0" w:color="auto"/>
            </w:tcBorders>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Project implementation is delayed;</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Extra materials create storage problems;</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Project manager loses support of internal PIA staff with regard to project procurement.</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Cluster managers utilize their own suppliers that do not meet PIA criteria;</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Shrinkage of project supplies; i.e. all materials do not reach destination;</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Beneficiaries are idle; and</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Beneficiaries protest non-payment of subsistence for idle days.</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Poor Final Product</w:t>
            </w:r>
          </w:p>
          <w:p w:rsidR="00E55781" w:rsidRPr="00E55781" w:rsidRDefault="00E55781" w:rsidP="00E55781">
            <w:pPr>
              <w:spacing w:line="360" w:lineRule="auto"/>
              <w:rPr>
                <w:rFonts w:ascii="Arial" w:hAnsi="Arial" w:cs="Arial"/>
                <w:sz w:val="18"/>
                <w:lang w:val="en-US"/>
              </w:rPr>
            </w:pPr>
          </w:p>
        </w:tc>
        <w:tc>
          <w:tcPr>
            <w:tcW w:w="720" w:type="dxa"/>
            <w:vMerge w:val="restart"/>
            <w:tcBorders>
              <w:top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High </w:t>
            </w:r>
          </w:p>
        </w:tc>
        <w:tc>
          <w:tcPr>
            <w:tcW w:w="5760" w:type="dxa"/>
            <w:vMerge w:val="restart"/>
            <w:tcBorders>
              <w:top w:val="single" w:sz="4" w:space="0" w:color="auto"/>
            </w:tcBorders>
          </w:tcPr>
          <w:p w:rsidR="00E55781" w:rsidRPr="00E55781" w:rsidRDefault="00E55781" w:rsidP="00E55781">
            <w:pPr>
              <w:spacing w:line="360" w:lineRule="auto"/>
              <w:ind w:left="72"/>
              <w:rPr>
                <w:rFonts w:ascii="Arial" w:hAnsi="Arial" w:cs="Arial"/>
                <w:sz w:val="18"/>
                <w:lang w:val="en-US"/>
              </w:rPr>
            </w:pPr>
            <w:r w:rsidRPr="00E55781">
              <w:rPr>
                <w:rFonts w:ascii="Arial" w:hAnsi="Arial" w:cs="Arial"/>
                <w:sz w:val="18"/>
                <w:lang w:val="en-US"/>
              </w:rPr>
              <w:t>This is a project risk: can be corrected by contracting responsibilities to the support units in PIA (procurement), and the project implementation team:</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 xml:space="preserve">Develop a concise project procurement system and plan which identifies type of material required per project, quantities required per week, delivery mechanisms, storage facilities and mechanisms, transportation and distribution procedures with clear responsibilities.  </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Implement Consistent Affirmative Procurement Policy as Per PIA internal and Client</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Ensure PIA’s Procurement Process is responsive to Programme  requirements</w:t>
            </w:r>
          </w:p>
          <w:p w:rsidR="00E55781" w:rsidRPr="00E55781" w:rsidRDefault="00E55781" w:rsidP="00702BE3">
            <w:pPr>
              <w:numPr>
                <w:ilvl w:val="0"/>
                <w:numId w:val="42"/>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Ensure Implementation of PIP Quality Management Plan</w:t>
            </w:r>
          </w:p>
        </w:tc>
      </w:tr>
      <w:tr w:rsidR="00E55781" w:rsidRPr="00E55781">
        <w:tblPrEx>
          <w:tblCellMar>
            <w:top w:w="0" w:type="dxa"/>
            <w:bottom w:w="0" w:type="dxa"/>
          </w:tblCellMar>
        </w:tblPrEx>
        <w:trPr>
          <w:cantSplit/>
          <w:trHeight w:val="460"/>
        </w:trPr>
        <w:tc>
          <w:tcPr>
            <w:tcW w:w="1256" w:type="dxa"/>
            <w:tcBorders>
              <w:top w:val="nil"/>
              <w:left w:val="single" w:sz="4" w:space="0" w:color="auto"/>
              <w:bottom w:val="nil"/>
              <w:right w:val="single" w:sz="4" w:space="0" w:color="auto"/>
            </w:tcBorders>
            <w:shd w:val="clear" w:color="auto" w:fill="FFFFFF"/>
            <w:textDirection w:val="tbRl"/>
            <w:vAlign w:val="center"/>
          </w:tcPr>
          <w:p w:rsidR="00E55781" w:rsidRPr="00E55781" w:rsidRDefault="00E55781" w:rsidP="00E55781">
            <w:pPr>
              <w:spacing w:line="360" w:lineRule="auto"/>
              <w:ind w:left="113" w:right="113"/>
              <w:jc w:val="center"/>
              <w:rPr>
                <w:rFonts w:ascii="Arial" w:hAnsi="Arial" w:cs="Arial"/>
                <w:b/>
                <w:sz w:val="20"/>
                <w:lang w:val="en-US"/>
              </w:rPr>
            </w:pPr>
          </w:p>
        </w:tc>
        <w:tc>
          <w:tcPr>
            <w:tcW w:w="3404" w:type="dxa"/>
            <w:vMerge/>
            <w:tcBorders>
              <w:left w:val="single" w:sz="4" w:space="0" w:color="auto"/>
              <w:bottom w:val="nil"/>
            </w:tcBorders>
          </w:tcPr>
          <w:p w:rsidR="00E55781" w:rsidRPr="00E55781" w:rsidRDefault="00E55781" w:rsidP="00702BE3">
            <w:pPr>
              <w:numPr>
                <w:ilvl w:val="1"/>
                <w:numId w:val="42"/>
              </w:numPr>
              <w:tabs>
                <w:tab w:val="clear" w:pos="2520"/>
                <w:tab w:val="num" w:pos="285"/>
              </w:tabs>
              <w:spacing w:line="360" w:lineRule="auto"/>
              <w:ind w:left="285" w:hanging="285"/>
              <w:jc w:val="both"/>
              <w:rPr>
                <w:rFonts w:ascii="Arial" w:hAnsi="Arial" w:cs="Arial"/>
                <w:b/>
                <w:sz w:val="18"/>
                <w:lang w:val="en-US"/>
              </w:rPr>
            </w:pPr>
          </w:p>
        </w:tc>
        <w:tc>
          <w:tcPr>
            <w:tcW w:w="1240" w:type="dxa"/>
            <w:vMerge/>
          </w:tcPr>
          <w:p w:rsidR="00E55781" w:rsidRPr="00E55781" w:rsidRDefault="00E55781" w:rsidP="00E55781">
            <w:pPr>
              <w:spacing w:line="360" w:lineRule="auto"/>
              <w:rPr>
                <w:rFonts w:ascii="Arial" w:hAnsi="Arial" w:cs="Arial"/>
                <w:sz w:val="18"/>
                <w:lang w:val="en-US"/>
              </w:rPr>
            </w:pPr>
          </w:p>
        </w:tc>
        <w:tc>
          <w:tcPr>
            <w:tcW w:w="3080" w:type="dxa"/>
            <w:vMerge/>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p>
        </w:tc>
        <w:tc>
          <w:tcPr>
            <w:tcW w:w="720" w:type="dxa"/>
            <w:vMerge/>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60"/>
        </w:trPr>
        <w:tc>
          <w:tcPr>
            <w:tcW w:w="1256" w:type="dxa"/>
            <w:tcBorders>
              <w:top w:val="nil"/>
              <w:bottom w:val="single" w:sz="4" w:space="0" w:color="auto"/>
              <w:right w:val="single" w:sz="4" w:space="0" w:color="auto"/>
            </w:tcBorders>
            <w:shd w:val="clear" w:color="auto" w:fill="FFFFFF"/>
            <w:textDirection w:val="tbRl"/>
            <w:vAlign w:val="center"/>
          </w:tcPr>
          <w:p w:rsidR="00E55781" w:rsidRPr="00E55781" w:rsidRDefault="00E55781" w:rsidP="00E55781">
            <w:pPr>
              <w:spacing w:line="360" w:lineRule="auto"/>
              <w:ind w:left="113" w:right="113"/>
              <w:jc w:val="center"/>
              <w:rPr>
                <w:rFonts w:ascii="Arial" w:hAnsi="Arial" w:cs="Arial"/>
                <w:b/>
                <w:sz w:val="20"/>
                <w:lang w:val="en-US"/>
              </w:rPr>
            </w:pPr>
          </w:p>
        </w:tc>
        <w:tc>
          <w:tcPr>
            <w:tcW w:w="3404" w:type="dxa"/>
            <w:tcBorders>
              <w:top w:val="nil"/>
              <w:left w:val="single" w:sz="4" w:space="0" w:color="auto"/>
              <w:bottom w:val="single" w:sz="4" w:space="0" w:color="auto"/>
            </w:tcBorders>
          </w:tcPr>
          <w:p w:rsidR="00E55781" w:rsidRPr="00E55781" w:rsidRDefault="00E55781" w:rsidP="00E55781">
            <w:pPr>
              <w:spacing w:line="360" w:lineRule="auto"/>
              <w:rPr>
                <w:rFonts w:ascii="Arial" w:hAnsi="Arial" w:cs="Arial"/>
                <w:b/>
                <w:sz w:val="18"/>
                <w:lang w:val="en-US"/>
              </w:rPr>
            </w:pPr>
          </w:p>
        </w:tc>
        <w:tc>
          <w:tcPr>
            <w:tcW w:w="1240" w:type="dxa"/>
            <w:vMerge/>
            <w:tcBorders>
              <w:top w:val="single" w:sz="4" w:space="0" w:color="auto"/>
              <w:bottom w:val="single" w:sz="4" w:space="0" w:color="auto"/>
            </w:tcBorders>
          </w:tcPr>
          <w:p w:rsidR="00E55781" w:rsidRPr="00E55781" w:rsidRDefault="00E55781" w:rsidP="00E55781">
            <w:pPr>
              <w:spacing w:line="360" w:lineRule="auto"/>
              <w:rPr>
                <w:rFonts w:ascii="Arial" w:hAnsi="Arial" w:cs="Arial"/>
                <w:sz w:val="18"/>
                <w:lang w:val="en-US"/>
              </w:rPr>
            </w:pPr>
          </w:p>
        </w:tc>
        <w:tc>
          <w:tcPr>
            <w:tcW w:w="3080" w:type="dxa"/>
            <w:vMerge/>
            <w:tcBorders>
              <w:top w:val="single" w:sz="4" w:space="0" w:color="auto"/>
              <w:bottom w:val="single" w:sz="4" w:space="0" w:color="auto"/>
            </w:tcBorders>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p>
        </w:tc>
        <w:tc>
          <w:tcPr>
            <w:tcW w:w="720" w:type="dxa"/>
            <w:vMerge/>
            <w:tcBorders>
              <w:top w:val="single" w:sz="4" w:space="0" w:color="auto"/>
              <w:bottom w:val="single" w:sz="4" w:space="0" w:color="auto"/>
            </w:tcBorders>
          </w:tcPr>
          <w:p w:rsidR="00E55781" w:rsidRPr="00E55781" w:rsidRDefault="00E55781" w:rsidP="00E55781">
            <w:pPr>
              <w:spacing w:line="360" w:lineRule="auto"/>
              <w:rPr>
                <w:rFonts w:ascii="Arial" w:hAnsi="Arial" w:cs="Arial"/>
                <w:sz w:val="18"/>
                <w:lang w:val="en-US"/>
              </w:rPr>
            </w:pPr>
          </w:p>
        </w:tc>
        <w:tc>
          <w:tcPr>
            <w:tcW w:w="5760" w:type="dxa"/>
            <w:vMerge/>
            <w:tcBorders>
              <w:top w:val="single" w:sz="4" w:space="0" w:color="auto"/>
              <w:bottom w:val="single" w:sz="4" w:space="0" w:color="auto"/>
            </w:tcBorders>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383"/>
        </w:trPr>
        <w:tc>
          <w:tcPr>
            <w:tcW w:w="1256" w:type="dxa"/>
            <w:tcBorders>
              <w:top w:val="single" w:sz="4" w:space="0" w:color="auto"/>
              <w:left w:val="single" w:sz="4" w:space="0" w:color="auto"/>
              <w:bottom w:val="nil"/>
              <w:right w:val="single" w:sz="4" w:space="0" w:color="auto"/>
            </w:tcBorders>
            <w:shd w:val="clear" w:color="auto" w:fill="FFFFFF"/>
            <w:textDirection w:val="tbRl"/>
            <w:vAlign w:val="center"/>
          </w:tcPr>
          <w:p w:rsidR="00E55781" w:rsidRPr="00E55781" w:rsidRDefault="00E55781" w:rsidP="00E55781">
            <w:pPr>
              <w:spacing w:line="360" w:lineRule="auto"/>
              <w:ind w:left="113" w:right="113"/>
              <w:jc w:val="center"/>
              <w:rPr>
                <w:rFonts w:ascii="Arial" w:hAnsi="Arial" w:cs="Arial"/>
                <w:b/>
                <w:sz w:val="20"/>
                <w:lang w:val="en-US"/>
              </w:rPr>
            </w:pPr>
          </w:p>
        </w:tc>
        <w:tc>
          <w:tcPr>
            <w:tcW w:w="3404" w:type="dxa"/>
            <w:tcBorders>
              <w:top w:val="single" w:sz="4" w:space="0" w:color="auto"/>
              <w:left w:val="single" w:sz="4" w:space="0" w:color="auto"/>
              <w:bottom w:val="nil"/>
              <w:right w:val="single" w:sz="4" w:space="0" w:color="auto"/>
            </w:tcBorders>
          </w:tcPr>
          <w:p w:rsidR="00E55781" w:rsidRPr="00E55781" w:rsidRDefault="00E55781" w:rsidP="00E55781">
            <w:pPr>
              <w:tabs>
                <w:tab w:val="num" w:pos="285"/>
              </w:tabs>
              <w:spacing w:line="360" w:lineRule="auto"/>
              <w:rPr>
                <w:rFonts w:ascii="Arial" w:hAnsi="Arial" w:cs="Arial"/>
                <w:b/>
                <w:sz w:val="18"/>
                <w:lang w:val="en-US"/>
              </w:rPr>
            </w:pPr>
          </w:p>
        </w:tc>
        <w:tc>
          <w:tcPr>
            <w:tcW w:w="1240" w:type="dxa"/>
            <w:tcBorders>
              <w:top w:val="single" w:sz="4" w:space="0" w:color="auto"/>
              <w:left w:val="single" w:sz="4" w:space="0" w:color="auto"/>
              <w:bottom w:val="nil"/>
              <w:right w:val="single" w:sz="4" w:space="0" w:color="auto"/>
            </w:tcBorders>
          </w:tcPr>
          <w:p w:rsidR="00E55781" w:rsidRPr="00E55781" w:rsidRDefault="00E55781" w:rsidP="00E55781">
            <w:pPr>
              <w:spacing w:line="360" w:lineRule="auto"/>
              <w:rPr>
                <w:rFonts w:ascii="Arial" w:hAnsi="Arial" w:cs="Arial"/>
                <w:sz w:val="18"/>
                <w:lang w:val="en-US"/>
              </w:rPr>
            </w:pPr>
          </w:p>
        </w:tc>
        <w:tc>
          <w:tcPr>
            <w:tcW w:w="3080" w:type="dxa"/>
            <w:tcBorders>
              <w:top w:val="single" w:sz="4" w:space="0" w:color="auto"/>
              <w:left w:val="single" w:sz="4" w:space="0" w:color="auto"/>
              <w:bottom w:val="nil"/>
              <w:right w:val="single" w:sz="4" w:space="0" w:color="auto"/>
            </w:tcBorders>
          </w:tcPr>
          <w:p w:rsidR="00E55781" w:rsidRPr="00E55781" w:rsidRDefault="00E55781" w:rsidP="00E55781">
            <w:pPr>
              <w:spacing w:line="360" w:lineRule="auto"/>
              <w:rPr>
                <w:rFonts w:ascii="Arial" w:hAnsi="Arial" w:cs="Arial"/>
                <w:sz w:val="18"/>
                <w:lang w:val="en-US"/>
              </w:rPr>
            </w:pPr>
          </w:p>
        </w:tc>
        <w:tc>
          <w:tcPr>
            <w:tcW w:w="720" w:type="dxa"/>
            <w:tcBorders>
              <w:top w:val="single" w:sz="4" w:space="0" w:color="auto"/>
              <w:left w:val="single" w:sz="4" w:space="0" w:color="auto"/>
              <w:bottom w:val="nil"/>
              <w:right w:val="single" w:sz="4" w:space="0" w:color="auto"/>
            </w:tcBorders>
          </w:tcPr>
          <w:p w:rsidR="00E55781" w:rsidRPr="00E55781" w:rsidRDefault="00E55781" w:rsidP="00E55781">
            <w:pPr>
              <w:spacing w:line="360" w:lineRule="auto"/>
              <w:rPr>
                <w:rFonts w:ascii="Arial" w:hAnsi="Arial" w:cs="Arial"/>
                <w:sz w:val="18"/>
                <w:lang w:val="en-US"/>
              </w:rPr>
            </w:pPr>
          </w:p>
        </w:tc>
        <w:tc>
          <w:tcPr>
            <w:tcW w:w="5760" w:type="dxa"/>
            <w:tcBorders>
              <w:top w:val="single" w:sz="4" w:space="0" w:color="auto"/>
              <w:left w:val="single" w:sz="4" w:space="0" w:color="auto"/>
            </w:tcBorders>
          </w:tcPr>
          <w:p w:rsidR="00E55781" w:rsidRPr="00E55781" w:rsidRDefault="00E55781" w:rsidP="00E55781">
            <w:pPr>
              <w:spacing w:line="360" w:lineRule="auto"/>
              <w:rPr>
                <w:rFonts w:ascii="Arial" w:hAnsi="Arial" w:cs="Arial"/>
                <w:color w:val="FF0000"/>
                <w:sz w:val="18"/>
                <w:lang w:val="en-US"/>
              </w:rPr>
            </w:pPr>
          </w:p>
        </w:tc>
      </w:tr>
      <w:tr w:rsidR="00E55781" w:rsidRPr="00E55781">
        <w:tblPrEx>
          <w:tblCellMar>
            <w:top w:w="0" w:type="dxa"/>
            <w:bottom w:w="0" w:type="dxa"/>
          </w:tblCellMar>
        </w:tblPrEx>
        <w:trPr>
          <w:cantSplit/>
          <w:trHeight w:val="1134"/>
        </w:trPr>
        <w:tc>
          <w:tcPr>
            <w:tcW w:w="1256" w:type="dxa"/>
            <w:tcBorders>
              <w:top w:val="nil"/>
              <w:left w:val="single" w:sz="4" w:space="0" w:color="auto"/>
              <w:bottom w:val="single" w:sz="4" w:space="0" w:color="auto"/>
              <w:right w:val="single" w:sz="4"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environmental</w:t>
            </w:r>
          </w:p>
        </w:tc>
        <w:tc>
          <w:tcPr>
            <w:tcW w:w="3404" w:type="dxa"/>
            <w:tcBorders>
              <w:top w:val="single" w:sz="4" w:space="0" w:color="auto"/>
              <w:left w:val="single" w:sz="4" w:space="0" w:color="auto"/>
            </w:tcBorders>
          </w:tcPr>
          <w:p w:rsidR="00E55781" w:rsidRPr="00E55781" w:rsidRDefault="00E55781" w:rsidP="00702BE3">
            <w:pPr>
              <w:numPr>
                <w:ilvl w:val="1"/>
                <w:numId w:val="42"/>
              </w:numPr>
              <w:tabs>
                <w:tab w:val="clear" w:pos="2520"/>
                <w:tab w:val="num" w:pos="284"/>
              </w:tabs>
              <w:spacing w:line="360" w:lineRule="auto"/>
              <w:ind w:left="284" w:hanging="360"/>
              <w:jc w:val="both"/>
              <w:rPr>
                <w:rFonts w:ascii="Arial" w:hAnsi="Arial" w:cs="Arial"/>
                <w:sz w:val="18"/>
                <w:lang w:val="en-US"/>
              </w:rPr>
            </w:pPr>
            <w:r w:rsidRPr="00E55781">
              <w:rPr>
                <w:rFonts w:ascii="Arial" w:hAnsi="Arial" w:cs="Arial"/>
                <w:sz w:val="18"/>
                <w:lang w:val="en-US"/>
              </w:rPr>
              <w:t>Contravention of municipal by-laws with regard to project waste management practices.</w:t>
            </w:r>
          </w:p>
          <w:p w:rsidR="00E55781" w:rsidRPr="00E55781" w:rsidRDefault="00E55781" w:rsidP="00E55781">
            <w:pPr>
              <w:spacing w:line="360" w:lineRule="auto"/>
              <w:ind w:left="-76"/>
              <w:rPr>
                <w:rFonts w:ascii="Arial" w:hAnsi="Arial" w:cs="Arial"/>
                <w:sz w:val="18"/>
                <w:lang w:val="en-US"/>
              </w:rPr>
            </w:pPr>
          </w:p>
          <w:p w:rsidR="00E55781" w:rsidRPr="00E55781" w:rsidRDefault="00E55781" w:rsidP="00E55781">
            <w:pPr>
              <w:spacing w:line="360" w:lineRule="auto"/>
              <w:ind w:left="-76"/>
              <w:rPr>
                <w:rFonts w:ascii="Arial" w:hAnsi="Arial" w:cs="Arial"/>
                <w:sz w:val="18"/>
                <w:lang w:val="en-US"/>
              </w:rPr>
            </w:pP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Environmental hazard (health and aesthetic)</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Client dissatisfaction with PIA</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Media damage to PIA reputation</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Political pressure from client</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 xml:space="preserve">Lobby groups exert pressure </w:t>
            </w:r>
          </w:p>
        </w:tc>
        <w:tc>
          <w:tcPr>
            <w:tcW w:w="720" w:type="dxa"/>
            <w:tcBorders>
              <w:top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High </w:t>
            </w:r>
          </w:p>
        </w:tc>
        <w:tc>
          <w:tcPr>
            <w:tcW w:w="5760" w:type="dxa"/>
          </w:tcPr>
          <w:p w:rsidR="00E55781" w:rsidRPr="00E55781" w:rsidRDefault="00E55781" w:rsidP="00E55781">
            <w:pPr>
              <w:spacing w:line="360" w:lineRule="auto"/>
              <w:ind w:left="115"/>
              <w:rPr>
                <w:rFonts w:ascii="Arial" w:hAnsi="Arial" w:cs="Arial"/>
                <w:sz w:val="18"/>
                <w:lang w:val="en-US"/>
              </w:rPr>
            </w:pPr>
            <w:r w:rsidRPr="00E55781">
              <w:rPr>
                <w:rFonts w:ascii="Arial" w:hAnsi="Arial" w:cs="Arial"/>
                <w:color w:val="FF0000"/>
                <w:sz w:val="18"/>
                <w:lang w:val="en-US"/>
              </w:rPr>
              <w:t>Project risk: manage by contracting out to the cluster manager:</w:t>
            </w:r>
          </w:p>
          <w:p w:rsidR="00E55781" w:rsidRPr="00E55781" w:rsidRDefault="00E55781" w:rsidP="00702BE3">
            <w:pPr>
              <w:numPr>
                <w:ilvl w:val="0"/>
                <w:numId w:val="44"/>
              </w:numPr>
              <w:tabs>
                <w:tab w:val="clear" w:pos="792"/>
                <w:tab w:val="num" w:pos="295"/>
              </w:tabs>
              <w:spacing w:line="360" w:lineRule="auto"/>
              <w:ind w:left="295" w:hanging="180"/>
              <w:jc w:val="both"/>
              <w:rPr>
                <w:rFonts w:ascii="Arial" w:hAnsi="Arial" w:cs="Arial"/>
                <w:sz w:val="18"/>
                <w:lang w:val="en-US"/>
              </w:rPr>
            </w:pPr>
            <w:r w:rsidRPr="00E55781">
              <w:rPr>
                <w:rFonts w:ascii="Arial" w:hAnsi="Arial" w:cs="Arial"/>
                <w:sz w:val="18"/>
                <w:lang w:val="en-US"/>
              </w:rPr>
              <w:t>Identify municipal requirements with regard to disposal of different types of waste.</w:t>
            </w:r>
          </w:p>
          <w:p w:rsidR="00E55781" w:rsidRPr="00E55781" w:rsidRDefault="00E55781" w:rsidP="00702BE3">
            <w:pPr>
              <w:numPr>
                <w:ilvl w:val="0"/>
                <w:numId w:val="44"/>
              </w:numPr>
              <w:tabs>
                <w:tab w:val="clear" w:pos="792"/>
                <w:tab w:val="num" w:pos="295"/>
              </w:tabs>
              <w:spacing w:line="360" w:lineRule="auto"/>
              <w:ind w:left="295" w:hanging="180"/>
              <w:jc w:val="both"/>
              <w:rPr>
                <w:rFonts w:ascii="Arial" w:hAnsi="Arial" w:cs="Arial"/>
                <w:sz w:val="18"/>
                <w:lang w:val="en-US"/>
              </w:rPr>
            </w:pPr>
            <w:r w:rsidRPr="00E55781">
              <w:rPr>
                <w:rFonts w:ascii="Arial" w:hAnsi="Arial" w:cs="Arial"/>
                <w:sz w:val="18"/>
                <w:lang w:val="en-US"/>
              </w:rPr>
              <w:t xml:space="preserve">Develop an environmental waste management plan for the programme. The plan must identify actions to be undertaken, materials to be utilized, bodies responsible for waste disposal, budget and source of budget. </w:t>
            </w:r>
          </w:p>
          <w:p w:rsidR="00E55781" w:rsidRPr="00E55781" w:rsidRDefault="00E55781" w:rsidP="00702BE3">
            <w:pPr>
              <w:numPr>
                <w:ilvl w:val="0"/>
                <w:numId w:val="44"/>
              </w:numPr>
              <w:tabs>
                <w:tab w:val="clear" w:pos="792"/>
                <w:tab w:val="num" w:pos="295"/>
              </w:tabs>
              <w:spacing w:line="360" w:lineRule="auto"/>
              <w:ind w:left="295" w:hanging="180"/>
              <w:jc w:val="both"/>
              <w:rPr>
                <w:rFonts w:ascii="Arial" w:hAnsi="Arial" w:cs="Arial"/>
                <w:sz w:val="18"/>
                <w:lang w:val="en-US"/>
              </w:rPr>
            </w:pPr>
            <w:r w:rsidRPr="00E55781">
              <w:rPr>
                <w:rFonts w:ascii="Arial" w:hAnsi="Arial" w:cs="Arial"/>
                <w:sz w:val="18"/>
                <w:lang w:val="en-US"/>
              </w:rPr>
              <w:t>Examine the following options in developing the plan.</w:t>
            </w:r>
          </w:p>
          <w:p w:rsidR="00E55781" w:rsidRPr="00E55781" w:rsidRDefault="00E55781" w:rsidP="00702BE3">
            <w:pPr>
              <w:numPr>
                <w:ilvl w:val="0"/>
                <w:numId w:val="44"/>
              </w:numPr>
              <w:tabs>
                <w:tab w:val="clear" w:pos="792"/>
                <w:tab w:val="num" w:pos="655"/>
              </w:tabs>
              <w:spacing w:line="360" w:lineRule="auto"/>
              <w:ind w:left="655"/>
              <w:jc w:val="both"/>
              <w:rPr>
                <w:rFonts w:ascii="Arial" w:hAnsi="Arial" w:cs="Arial"/>
                <w:sz w:val="18"/>
                <w:lang w:val="en-US"/>
              </w:rPr>
            </w:pPr>
            <w:r w:rsidRPr="00E55781">
              <w:rPr>
                <w:rFonts w:ascii="Arial" w:hAnsi="Arial" w:cs="Arial"/>
                <w:sz w:val="18"/>
                <w:lang w:val="en-US"/>
              </w:rPr>
              <w:t>Possibility of linking the waste management processes to the recycling project,</w:t>
            </w:r>
          </w:p>
          <w:p w:rsidR="00E55781" w:rsidRPr="00E55781" w:rsidRDefault="00E55781" w:rsidP="00702BE3">
            <w:pPr>
              <w:numPr>
                <w:ilvl w:val="0"/>
                <w:numId w:val="44"/>
              </w:numPr>
              <w:tabs>
                <w:tab w:val="clear" w:pos="792"/>
                <w:tab w:val="num" w:pos="655"/>
              </w:tabs>
              <w:spacing w:line="360" w:lineRule="auto"/>
              <w:ind w:left="655"/>
              <w:jc w:val="both"/>
              <w:rPr>
                <w:rFonts w:ascii="Arial" w:hAnsi="Arial" w:cs="Arial"/>
                <w:sz w:val="18"/>
                <w:lang w:val="en-US"/>
              </w:rPr>
            </w:pPr>
            <w:r w:rsidRPr="00E55781">
              <w:rPr>
                <w:rFonts w:ascii="Arial" w:hAnsi="Arial" w:cs="Arial"/>
                <w:sz w:val="18"/>
                <w:lang w:val="en-US"/>
              </w:rPr>
              <w:t>Linkage to the clean and green programme of the PIA.</w:t>
            </w:r>
          </w:p>
          <w:p w:rsidR="00E55781" w:rsidRPr="00E55781" w:rsidRDefault="00E55781" w:rsidP="00702BE3">
            <w:pPr>
              <w:numPr>
                <w:ilvl w:val="0"/>
                <w:numId w:val="44"/>
              </w:numPr>
              <w:tabs>
                <w:tab w:val="clear" w:pos="792"/>
                <w:tab w:val="num" w:pos="655"/>
              </w:tabs>
              <w:spacing w:line="360" w:lineRule="auto"/>
              <w:ind w:left="655"/>
              <w:jc w:val="both"/>
              <w:rPr>
                <w:rFonts w:ascii="Arial" w:hAnsi="Arial" w:cs="Arial"/>
                <w:sz w:val="18"/>
                <w:lang w:val="en-US"/>
              </w:rPr>
            </w:pPr>
            <w:r w:rsidRPr="00E55781">
              <w:rPr>
                <w:rFonts w:ascii="Arial" w:hAnsi="Arial" w:cs="Arial"/>
                <w:sz w:val="18"/>
                <w:lang w:val="en-US"/>
              </w:rPr>
              <w:t>Waste management as a sub-project of the programme to further develop entrepreneurship of beneficiaries.</w:t>
            </w:r>
          </w:p>
          <w:p w:rsidR="00E55781" w:rsidRPr="00E55781" w:rsidRDefault="00E55781" w:rsidP="00702BE3">
            <w:pPr>
              <w:numPr>
                <w:ilvl w:val="0"/>
                <w:numId w:val="44"/>
              </w:numPr>
              <w:tabs>
                <w:tab w:val="clear" w:pos="792"/>
                <w:tab w:val="num" w:pos="295"/>
              </w:tabs>
              <w:spacing w:line="360" w:lineRule="auto"/>
              <w:ind w:left="295" w:hanging="180"/>
              <w:jc w:val="both"/>
              <w:rPr>
                <w:rFonts w:ascii="Arial" w:hAnsi="Arial" w:cs="Arial"/>
                <w:sz w:val="18"/>
                <w:lang w:val="en-US"/>
              </w:rPr>
            </w:pPr>
            <w:r w:rsidRPr="00E55781">
              <w:rPr>
                <w:rFonts w:ascii="Arial" w:hAnsi="Arial" w:cs="Arial"/>
                <w:sz w:val="18"/>
                <w:lang w:val="en-US"/>
              </w:rPr>
              <w:t>Ensure cluster managers monitor performance of contractor, through contractual arrangements and regular monitoring of activities.</w:t>
            </w:r>
          </w:p>
        </w:tc>
      </w:tr>
      <w:tr w:rsidR="00E55781" w:rsidRPr="00E55781">
        <w:tblPrEx>
          <w:tblCellMar>
            <w:top w:w="0" w:type="dxa"/>
            <w:bottom w:w="0" w:type="dxa"/>
          </w:tblCellMar>
        </w:tblPrEx>
        <w:trPr>
          <w:cantSplit/>
          <w:trHeight w:val="1134"/>
        </w:trPr>
        <w:tc>
          <w:tcPr>
            <w:tcW w:w="1256" w:type="dxa"/>
            <w:tcBorders>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Programme Closure</w:t>
            </w:r>
          </w:p>
        </w:tc>
        <w:tc>
          <w:tcPr>
            <w:tcW w:w="3404" w:type="dxa"/>
            <w:tcBorders>
              <w:left w:val="single" w:sz="18" w:space="0" w:color="auto"/>
            </w:tcBorders>
          </w:tcPr>
          <w:p w:rsidR="00E55781" w:rsidRPr="00E55781" w:rsidRDefault="00E55781" w:rsidP="00702BE3">
            <w:pPr>
              <w:numPr>
                <w:ilvl w:val="1"/>
                <w:numId w:val="41"/>
              </w:numPr>
              <w:tabs>
                <w:tab w:val="clear" w:pos="2520"/>
                <w:tab w:val="num" w:pos="236"/>
              </w:tabs>
              <w:spacing w:line="360" w:lineRule="auto"/>
              <w:ind w:left="236" w:hanging="180"/>
              <w:jc w:val="both"/>
              <w:rPr>
                <w:rFonts w:ascii="Arial" w:hAnsi="Arial" w:cs="Arial"/>
                <w:sz w:val="18"/>
                <w:lang w:val="en-US"/>
              </w:rPr>
            </w:pPr>
            <w:r w:rsidRPr="00E55781">
              <w:rPr>
                <w:rFonts w:ascii="Arial" w:hAnsi="Arial" w:cs="Arial"/>
                <w:sz w:val="18"/>
                <w:lang w:val="en-US"/>
              </w:rPr>
              <w:t>Project office does not function effectively   once PIA withdraws at the end of the contracted period, due to insufficient planning and preparation on the part of PIA.</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Medium</w:t>
            </w:r>
          </w:p>
        </w:tc>
        <w:tc>
          <w:tcPr>
            <w:tcW w:w="3080" w:type="dxa"/>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PIA contract period extended;</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PIA expected to provided ad-hoc ongoing support without a contractual agreement and no project management authority;</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Reputation of PIA as an organization that can build capacity is damaged.</w:t>
            </w: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Med. </w:t>
            </w:r>
          </w:p>
        </w:tc>
        <w:tc>
          <w:tcPr>
            <w:tcW w:w="5760" w:type="dxa"/>
          </w:tcPr>
          <w:p w:rsidR="00E55781" w:rsidRPr="00E55781" w:rsidRDefault="00E55781" w:rsidP="00E55781">
            <w:pPr>
              <w:tabs>
                <w:tab w:val="num" w:pos="116"/>
              </w:tabs>
              <w:spacing w:line="360" w:lineRule="auto"/>
              <w:ind w:left="116" w:hanging="44"/>
              <w:rPr>
                <w:rFonts w:ascii="Arial" w:hAnsi="Arial" w:cs="Arial"/>
                <w:sz w:val="18"/>
                <w:lang w:val="en-US"/>
              </w:rPr>
            </w:pPr>
            <w:r w:rsidRPr="00E55781">
              <w:rPr>
                <w:rFonts w:ascii="Arial" w:hAnsi="Arial" w:cs="Arial"/>
                <w:sz w:val="18"/>
                <w:lang w:val="en-US"/>
              </w:rPr>
              <w:t>This is an PIA risk and can be managed by contracting responsibilities to the various units of the PIA, as well as reaching an understanding with the client.</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Clarify the requirements of the client with regard to the project office, especially with regard to systems;</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Agree on the responsibilities of PIA and that of the client in terms of the clarified requirements (establish pre-requisites on the part of the client);</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Develop an PIA exit strategy from the programme (should also take into consideration information on the programme, and what happens to it once PIA withdraws)</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Amend the contract where necessary;</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Develop contracts within PIA for the various relevant units on the project team to deliver key agreed upon requirements.</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Monitor implementation of the contracts and the exit strategy on a quarterly basis.</w:t>
            </w:r>
          </w:p>
          <w:p w:rsidR="00E55781" w:rsidRPr="00E55781" w:rsidRDefault="00E55781" w:rsidP="00702BE3">
            <w:pPr>
              <w:numPr>
                <w:ilvl w:val="0"/>
                <w:numId w:val="46"/>
              </w:numPr>
              <w:tabs>
                <w:tab w:val="clear" w:pos="792"/>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Formally communicate with the client in terms of progress, bottlenecks etc in phasing out PIA.</w:t>
            </w:r>
          </w:p>
        </w:tc>
      </w:tr>
      <w:tr w:rsidR="00E55781" w:rsidRPr="00E55781">
        <w:tblPrEx>
          <w:tblCellMar>
            <w:top w:w="0" w:type="dxa"/>
            <w:bottom w:w="0" w:type="dxa"/>
          </w:tblCellMar>
        </w:tblPrEx>
        <w:trPr>
          <w:cantSplit/>
          <w:trHeight w:val="980"/>
        </w:trPr>
        <w:tc>
          <w:tcPr>
            <w:tcW w:w="1256" w:type="dxa"/>
            <w:tcBorders>
              <w:bottom w:val="nil"/>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Programme systems</w:t>
            </w:r>
          </w:p>
        </w:tc>
        <w:tc>
          <w:tcPr>
            <w:tcW w:w="3404" w:type="dxa"/>
            <w:tcBorders>
              <w:left w:val="single" w:sz="18" w:space="0" w:color="auto"/>
              <w:bottom w:val="nil"/>
            </w:tcBorders>
          </w:tcPr>
          <w:p w:rsidR="00E55781" w:rsidRPr="00E55781" w:rsidRDefault="00E55781" w:rsidP="00702BE3">
            <w:pPr>
              <w:numPr>
                <w:ilvl w:val="1"/>
                <w:numId w:val="46"/>
              </w:numPr>
              <w:tabs>
                <w:tab w:val="clear" w:pos="2592"/>
                <w:tab w:val="num" w:pos="285"/>
              </w:tabs>
              <w:spacing w:line="360" w:lineRule="auto"/>
              <w:ind w:left="285" w:hanging="285"/>
              <w:jc w:val="both"/>
              <w:rPr>
                <w:rFonts w:ascii="Arial" w:hAnsi="Arial" w:cs="Arial"/>
                <w:sz w:val="18"/>
                <w:lang w:val="en-US"/>
              </w:rPr>
            </w:pPr>
            <w:r w:rsidRPr="00E55781">
              <w:rPr>
                <w:rFonts w:ascii="Arial" w:hAnsi="Arial" w:cs="Arial"/>
                <w:sz w:val="18"/>
                <w:lang w:val="en-US"/>
              </w:rPr>
              <w:t>PIA programme data management system fails; due to:</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Communications/network failure or inefficiency;</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Inability to use the system on the part of project office staff;</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Sending high volumes of information to the PIA system through the internet;</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Hardware or soft ware failure;</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A disaster at the PIA such as fire, theft, flooding etc, with no current disaster recovery system;</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A disaster at the project office such as fire, theft, flooding etc; and</w:t>
            </w:r>
          </w:p>
          <w:p w:rsidR="00E55781" w:rsidRPr="00E55781" w:rsidRDefault="00E55781" w:rsidP="00702BE3">
            <w:pPr>
              <w:numPr>
                <w:ilvl w:val="2"/>
                <w:numId w:val="46"/>
              </w:numPr>
              <w:tabs>
                <w:tab w:val="clear" w:pos="2232"/>
                <w:tab w:val="num" w:pos="285"/>
              </w:tabs>
              <w:spacing w:line="360" w:lineRule="auto"/>
              <w:ind w:left="285" w:hanging="147"/>
              <w:jc w:val="both"/>
              <w:rPr>
                <w:rFonts w:ascii="Arial" w:hAnsi="Arial" w:cs="Arial"/>
                <w:sz w:val="18"/>
                <w:lang w:val="en-US"/>
              </w:rPr>
            </w:pPr>
            <w:r w:rsidRPr="00E55781">
              <w:rPr>
                <w:rFonts w:ascii="Arial" w:hAnsi="Arial" w:cs="Arial"/>
                <w:sz w:val="18"/>
                <w:lang w:val="en-US"/>
              </w:rPr>
              <w:t>Incompatibility of system to government systems on hand-over.</w:t>
            </w:r>
          </w:p>
        </w:tc>
        <w:tc>
          <w:tcPr>
            <w:tcW w:w="1240" w:type="dxa"/>
            <w:tcBorders>
              <w:bottom w:val="nil"/>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Borders>
              <w:bottom w:val="nil"/>
            </w:tcBorders>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Payments to beneficiaries are halted or slowed down dramatically;</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Crucial information lost is irretrievable;</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Information is corrupted/ stolen;</w:t>
            </w:r>
          </w:p>
          <w:p w:rsidR="00E55781" w:rsidRPr="00E55781" w:rsidRDefault="00E55781" w:rsidP="00E55781">
            <w:pPr>
              <w:spacing w:line="360" w:lineRule="auto"/>
              <w:rPr>
                <w:rFonts w:ascii="Arial" w:hAnsi="Arial" w:cs="Arial"/>
                <w:sz w:val="18"/>
                <w:lang w:val="en-US"/>
              </w:rPr>
            </w:pPr>
          </w:p>
        </w:tc>
        <w:tc>
          <w:tcPr>
            <w:tcW w:w="720" w:type="dxa"/>
            <w:tcBorders>
              <w:bottom w:val="nil"/>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 xml:space="preserve">High </w:t>
            </w:r>
          </w:p>
        </w:tc>
        <w:tc>
          <w:tcPr>
            <w:tcW w:w="5760" w:type="dxa"/>
            <w:vMerge w:val="restart"/>
          </w:tcPr>
          <w:p w:rsidR="00E55781" w:rsidRPr="00E55781" w:rsidRDefault="00E55781" w:rsidP="00E55781">
            <w:pPr>
              <w:tabs>
                <w:tab w:val="num" w:pos="116"/>
              </w:tabs>
              <w:spacing w:line="360" w:lineRule="auto"/>
              <w:ind w:left="116" w:hanging="44"/>
              <w:rPr>
                <w:rFonts w:ascii="Arial" w:hAnsi="Arial" w:cs="Arial"/>
                <w:sz w:val="18"/>
                <w:lang w:val="en-US"/>
              </w:rPr>
            </w:pPr>
            <w:r w:rsidRPr="00E55781">
              <w:rPr>
                <w:rFonts w:ascii="Arial" w:hAnsi="Arial" w:cs="Arial"/>
                <w:sz w:val="18"/>
                <w:lang w:val="en-US"/>
              </w:rPr>
              <w:t>Although this is an overall programme risk, the bulk of it lies with the PIA as PIA expected to set up the programme system, and can be managed by implementing the following:</w:t>
            </w:r>
          </w:p>
          <w:p w:rsidR="00E55781" w:rsidRPr="00E55781" w:rsidRDefault="00E55781" w:rsidP="00702BE3">
            <w:pPr>
              <w:numPr>
                <w:ilvl w:val="0"/>
                <w:numId w:val="47"/>
              </w:numPr>
              <w:tabs>
                <w:tab w:val="clear" w:pos="792"/>
                <w:tab w:val="num" w:pos="296"/>
              </w:tabs>
              <w:spacing w:line="360" w:lineRule="auto"/>
              <w:ind w:left="296" w:hanging="296"/>
              <w:jc w:val="both"/>
              <w:rPr>
                <w:rFonts w:ascii="Arial" w:hAnsi="Arial" w:cs="Arial"/>
                <w:sz w:val="18"/>
                <w:lang w:val="en-US"/>
              </w:rPr>
            </w:pPr>
            <w:r w:rsidRPr="00E55781">
              <w:rPr>
                <w:rFonts w:ascii="Arial" w:hAnsi="Arial" w:cs="Arial"/>
                <w:sz w:val="18"/>
                <w:lang w:val="en-US"/>
              </w:rPr>
              <w:t>A contractual agreement between IT and the Project manager (PIA) to:</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Provide data</w:t>
            </w:r>
            <w:r w:rsidRPr="00E55781">
              <w:rPr>
                <w:rStyle w:val="FootnoteReference"/>
                <w:rFonts w:ascii="Arial" w:hAnsi="Arial" w:cs="Arial"/>
                <w:sz w:val="18"/>
                <w:lang w:val="en-US"/>
              </w:rPr>
              <w:footnoteReference w:id="1"/>
            </w:r>
            <w:r w:rsidRPr="00E55781">
              <w:rPr>
                <w:rFonts w:ascii="Arial" w:hAnsi="Arial" w:cs="Arial"/>
                <w:sz w:val="18"/>
                <w:lang w:val="en-US"/>
              </w:rPr>
              <w:t xml:space="preserve"> back-up immediately whenever a high volume transaction is about to take place, </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Provide specific programme back-up before the programme closes for a month;</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Re-assess the 24 hr data recovery process in order to shorten the time for this programme;</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Put in place a disaster recovery system immediately for this programme, with regard to PIA head-office.</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Provide materials to the project office for their daily back-up such as a CD writer.</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Assist project office with training on systems.</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 xml:space="preserve">Investigate and implement another means of transfer of information from project office to PIA, other than the internet </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Assess the current fire-wall of PIA and monitor attempts to hack into the system;</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Assist project office in interacting with the client on clarifying their disaster recovery systems, and the establishment of a system for the project office.</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Establish an arrangement with finance such that there is weekly and monthly back-up of information.</w:t>
            </w:r>
          </w:p>
          <w:p w:rsidR="00E55781" w:rsidRPr="00E55781" w:rsidRDefault="00E55781" w:rsidP="00702BE3">
            <w:pPr>
              <w:numPr>
                <w:ilvl w:val="0"/>
                <w:numId w:val="47"/>
              </w:numPr>
              <w:tabs>
                <w:tab w:val="clear" w:pos="792"/>
                <w:tab w:val="num" w:pos="476"/>
              </w:tabs>
              <w:spacing w:line="360" w:lineRule="auto"/>
              <w:ind w:left="476" w:hanging="180"/>
              <w:jc w:val="both"/>
              <w:rPr>
                <w:rFonts w:ascii="Arial" w:hAnsi="Arial" w:cs="Arial"/>
                <w:sz w:val="18"/>
                <w:lang w:val="en-US"/>
              </w:rPr>
            </w:pPr>
            <w:r w:rsidRPr="00E55781">
              <w:rPr>
                <w:rFonts w:ascii="Arial" w:hAnsi="Arial" w:cs="Arial"/>
                <w:sz w:val="18"/>
                <w:lang w:val="en-US"/>
              </w:rPr>
              <w:t>Investigate the development of a system that would be compatible with government systems on handover.</w:t>
            </w:r>
          </w:p>
          <w:p w:rsidR="00E55781" w:rsidRPr="00E55781" w:rsidRDefault="00E55781" w:rsidP="00702BE3">
            <w:pPr>
              <w:numPr>
                <w:ilvl w:val="0"/>
                <w:numId w:val="47"/>
              </w:numPr>
              <w:tabs>
                <w:tab w:val="clear" w:pos="792"/>
                <w:tab w:val="num" w:pos="296"/>
              </w:tabs>
              <w:spacing w:line="360" w:lineRule="auto"/>
              <w:ind w:left="296" w:hanging="296"/>
              <w:jc w:val="both"/>
              <w:rPr>
                <w:rFonts w:ascii="Arial" w:hAnsi="Arial" w:cs="Arial"/>
                <w:sz w:val="18"/>
                <w:lang w:val="en-US"/>
              </w:rPr>
            </w:pPr>
            <w:r w:rsidRPr="00E55781">
              <w:rPr>
                <w:rFonts w:ascii="Arial" w:hAnsi="Arial" w:cs="Arial"/>
                <w:sz w:val="18"/>
                <w:lang w:val="en-US"/>
              </w:rPr>
              <w:t>Project management to identify expectations of the system which takes into account approval processes and levels that assist audits, Internal audit must be brought onto the project team to define an audit plan for the programme.</w:t>
            </w:r>
          </w:p>
          <w:p w:rsidR="00E55781" w:rsidRPr="00E55781" w:rsidRDefault="00E55781" w:rsidP="00702BE3">
            <w:pPr>
              <w:numPr>
                <w:ilvl w:val="0"/>
                <w:numId w:val="47"/>
              </w:numPr>
              <w:tabs>
                <w:tab w:val="clear" w:pos="792"/>
                <w:tab w:val="num" w:pos="296"/>
              </w:tabs>
              <w:spacing w:line="360" w:lineRule="auto"/>
              <w:ind w:left="296" w:hanging="296"/>
              <w:jc w:val="both"/>
              <w:rPr>
                <w:rFonts w:ascii="Arial" w:hAnsi="Arial" w:cs="Arial"/>
                <w:sz w:val="18"/>
                <w:lang w:val="en-US"/>
              </w:rPr>
            </w:pPr>
            <w:r w:rsidRPr="00E55781">
              <w:rPr>
                <w:rFonts w:ascii="Arial" w:hAnsi="Arial" w:cs="Arial"/>
                <w:sz w:val="18"/>
                <w:lang w:val="en-US"/>
              </w:rPr>
              <w:t xml:space="preserve">Project management to define data capture processes in relation with finance and to establish a contractual relationship. </w:t>
            </w:r>
          </w:p>
        </w:tc>
      </w:tr>
      <w:tr w:rsidR="00E55781" w:rsidRPr="00E55781">
        <w:tblPrEx>
          <w:tblCellMar>
            <w:top w:w="0" w:type="dxa"/>
            <w:bottom w:w="0" w:type="dxa"/>
          </w:tblCellMar>
        </w:tblPrEx>
        <w:trPr>
          <w:cantSplit/>
          <w:trHeight w:val="974"/>
        </w:trPr>
        <w:tc>
          <w:tcPr>
            <w:tcW w:w="1256" w:type="dxa"/>
            <w:tcBorders>
              <w:top w:val="nil"/>
              <w:bottom w:val="single" w:sz="4" w:space="0" w:color="auto"/>
              <w:right w:val="single" w:sz="18" w:space="0" w:color="auto"/>
            </w:tcBorders>
            <w:shd w:val="clear" w:color="auto" w:fill="FFFFFF"/>
            <w:textDirection w:val="btLr"/>
          </w:tcPr>
          <w:p w:rsidR="00E55781" w:rsidRPr="00E55781" w:rsidRDefault="00E55781" w:rsidP="00E55781">
            <w:pPr>
              <w:spacing w:line="360" w:lineRule="auto"/>
              <w:ind w:left="113" w:right="113"/>
              <w:rPr>
                <w:rFonts w:ascii="Arial" w:hAnsi="Arial" w:cs="Arial"/>
                <w:b/>
                <w:sz w:val="20"/>
                <w:lang w:val="en-US"/>
              </w:rPr>
            </w:pPr>
          </w:p>
        </w:tc>
        <w:tc>
          <w:tcPr>
            <w:tcW w:w="3404" w:type="dxa"/>
            <w:tcBorders>
              <w:top w:val="nil"/>
              <w:left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p>
        </w:tc>
        <w:tc>
          <w:tcPr>
            <w:tcW w:w="1240" w:type="dxa"/>
            <w:tcBorders>
              <w:top w:val="nil"/>
              <w:bottom w:val="single" w:sz="4" w:space="0" w:color="auto"/>
            </w:tcBorders>
          </w:tcPr>
          <w:p w:rsidR="00E55781" w:rsidRPr="00E55781" w:rsidRDefault="00E55781" w:rsidP="00E55781">
            <w:pPr>
              <w:spacing w:line="360" w:lineRule="auto"/>
              <w:rPr>
                <w:rFonts w:ascii="Arial" w:hAnsi="Arial" w:cs="Arial"/>
                <w:sz w:val="18"/>
                <w:lang w:val="en-US"/>
              </w:rPr>
            </w:pPr>
          </w:p>
        </w:tc>
        <w:tc>
          <w:tcPr>
            <w:tcW w:w="3080" w:type="dxa"/>
            <w:tcBorders>
              <w:top w:val="nil"/>
              <w:bottom w:val="single" w:sz="4" w:space="0" w:color="auto"/>
            </w:tcBorders>
          </w:tcPr>
          <w:p w:rsidR="00E55781" w:rsidRPr="00E55781" w:rsidRDefault="00E55781" w:rsidP="00E55781">
            <w:pPr>
              <w:spacing w:line="360" w:lineRule="auto"/>
              <w:rPr>
                <w:rFonts w:ascii="Arial" w:hAnsi="Arial" w:cs="Arial"/>
                <w:sz w:val="18"/>
                <w:lang w:val="en-US"/>
              </w:rPr>
            </w:pPr>
          </w:p>
        </w:tc>
        <w:tc>
          <w:tcPr>
            <w:tcW w:w="720" w:type="dxa"/>
            <w:tcBorders>
              <w:top w:val="nil"/>
              <w:bottom w:val="single" w:sz="4" w:space="0" w:color="auto"/>
            </w:tcBorders>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tabs>
                <w:tab w:val="num" w:pos="116"/>
              </w:tabs>
              <w:spacing w:line="360" w:lineRule="auto"/>
              <w:ind w:left="116" w:hanging="44"/>
              <w:rPr>
                <w:rFonts w:ascii="Arial" w:hAnsi="Arial" w:cs="Arial"/>
                <w:color w:val="FF0000"/>
                <w:sz w:val="18"/>
                <w:lang w:val="en-US"/>
              </w:rPr>
            </w:pPr>
          </w:p>
        </w:tc>
      </w:tr>
      <w:tr w:rsidR="00E55781" w:rsidRPr="00E55781">
        <w:tblPrEx>
          <w:tblCellMar>
            <w:top w:w="0" w:type="dxa"/>
            <w:bottom w:w="0" w:type="dxa"/>
          </w:tblCellMar>
        </w:tblPrEx>
        <w:trPr>
          <w:cantSplit/>
          <w:trHeight w:val="974"/>
        </w:trPr>
        <w:tc>
          <w:tcPr>
            <w:tcW w:w="1256" w:type="dxa"/>
            <w:tcBorders>
              <w:top w:val="single" w:sz="4" w:space="0" w:color="auto"/>
              <w:bottom w:val="single" w:sz="18" w:space="0" w:color="auto"/>
              <w:right w:val="single" w:sz="18" w:space="0" w:color="auto"/>
            </w:tcBorders>
            <w:shd w:val="clear" w:color="auto" w:fill="FFFFFF"/>
            <w:textDirection w:val="btLr"/>
          </w:tcPr>
          <w:p w:rsidR="00E55781" w:rsidRPr="00E55781" w:rsidRDefault="00E55781" w:rsidP="00E55781">
            <w:pPr>
              <w:spacing w:line="360" w:lineRule="auto"/>
              <w:ind w:left="113" w:right="113"/>
              <w:rPr>
                <w:rFonts w:ascii="Arial" w:hAnsi="Arial" w:cs="Arial"/>
                <w:b/>
                <w:sz w:val="20"/>
                <w:lang w:val="en-US"/>
              </w:rPr>
            </w:pPr>
          </w:p>
        </w:tc>
        <w:tc>
          <w:tcPr>
            <w:tcW w:w="3404" w:type="dxa"/>
            <w:tcBorders>
              <w:top w:val="single" w:sz="4" w:space="0" w:color="auto"/>
              <w:left w:val="single" w:sz="18" w:space="0" w:color="auto"/>
            </w:tcBorders>
          </w:tcPr>
          <w:p w:rsidR="00E55781" w:rsidRPr="00E55781" w:rsidRDefault="00E55781" w:rsidP="00E55781">
            <w:pPr>
              <w:spacing w:line="360" w:lineRule="auto"/>
              <w:rPr>
                <w:rFonts w:ascii="Arial" w:hAnsi="Arial" w:cs="Arial"/>
                <w:sz w:val="18"/>
                <w:lang w:val="en-US"/>
              </w:rPr>
            </w:pPr>
          </w:p>
        </w:tc>
        <w:tc>
          <w:tcPr>
            <w:tcW w:w="1240" w:type="dxa"/>
            <w:tcBorders>
              <w:top w:val="single" w:sz="4" w:space="0" w:color="auto"/>
            </w:tcBorders>
          </w:tcPr>
          <w:p w:rsidR="00E55781" w:rsidRPr="00E55781" w:rsidRDefault="00E55781" w:rsidP="00E55781">
            <w:pPr>
              <w:spacing w:line="360" w:lineRule="auto"/>
              <w:rPr>
                <w:rFonts w:ascii="Arial" w:hAnsi="Arial" w:cs="Arial"/>
                <w:sz w:val="18"/>
                <w:lang w:val="en-US"/>
              </w:rPr>
            </w:pPr>
          </w:p>
        </w:tc>
        <w:tc>
          <w:tcPr>
            <w:tcW w:w="3080" w:type="dxa"/>
            <w:tcBorders>
              <w:top w:val="single" w:sz="4" w:space="0" w:color="auto"/>
            </w:tcBorders>
          </w:tcPr>
          <w:p w:rsidR="00E55781" w:rsidRPr="00E55781" w:rsidRDefault="00E55781" w:rsidP="00E55781">
            <w:pPr>
              <w:spacing w:line="360" w:lineRule="auto"/>
              <w:rPr>
                <w:rFonts w:ascii="Arial" w:hAnsi="Arial" w:cs="Arial"/>
                <w:sz w:val="18"/>
                <w:lang w:val="en-US"/>
              </w:rPr>
            </w:pPr>
          </w:p>
        </w:tc>
        <w:tc>
          <w:tcPr>
            <w:tcW w:w="720" w:type="dxa"/>
            <w:tcBorders>
              <w:top w:val="single" w:sz="4" w:space="0" w:color="auto"/>
            </w:tcBorders>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tabs>
                <w:tab w:val="num" w:pos="116"/>
              </w:tabs>
              <w:spacing w:line="360" w:lineRule="auto"/>
              <w:ind w:left="116" w:hanging="44"/>
              <w:rPr>
                <w:rFonts w:ascii="Arial" w:hAnsi="Arial" w:cs="Arial"/>
                <w:color w:val="FF0000"/>
                <w:sz w:val="18"/>
                <w:lang w:val="en-US"/>
              </w:rPr>
            </w:pPr>
          </w:p>
        </w:tc>
      </w:tr>
      <w:tr w:rsidR="00E55781" w:rsidRPr="00E55781">
        <w:tblPrEx>
          <w:tblCellMar>
            <w:top w:w="0" w:type="dxa"/>
            <w:bottom w:w="0" w:type="dxa"/>
          </w:tblCellMar>
        </w:tblPrEx>
        <w:trPr>
          <w:cantSplit/>
          <w:trHeight w:val="570"/>
        </w:trPr>
        <w:tc>
          <w:tcPr>
            <w:tcW w:w="1256" w:type="dxa"/>
            <w:tcBorders>
              <w:top w:val="nil"/>
              <w:bottom w:val="single" w:sz="18" w:space="0" w:color="auto"/>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tabs>
                <w:tab w:val="num" w:pos="72"/>
              </w:tabs>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trHeight w:val="2085"/>
        </w:trPr>
        <w:tc>
          <w:tcPr>
            <w:tcW w:w="1256" w:type="dxa"/>
            <w:tcBorders>
              <w:top w:val="single" w:sz="18" w:space="0" w:color="auto"/>
              <w:bottom w:val="single" w:sz="18" w:space="0" w:color="auto"/>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Human Resources</w:t>
            </w:r>
          </w:p>
        </w:tc>
        <w:tc>
          <w:tcPr>
            <w:tcW w:w="3404" w:type="dxa"/>
            <w:tcBorders>
              <w:top w:val="single" w:sz="4" w:space="0" w:color="auto"/>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6Considerable delays in programme delivery as a result of:</w:t>
            </w:r>
          </w:p>
          <w:p w:rsidR="00E55781" w:rsidRPr="00E55781" w:rsidRDefault="00E55781" w:rsidP="00702BE3">
            <w:pPr>
              <w:numPr>
                <w:ilvl w:val="0"/>
                <w:numId w:val="41"/>
              </w:numPr>
              <w:tabs>
                <w:tab w:val="clear" w:pos="72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PIA inability to fast track appointment of service providers;</w:t>
            </w:r>
          </w:p>
          <w:p w:rsidR="00E55781" w:rsidRPr="00E55781" w:rsidRDefault="00E55781" w:rsidP="00702BE3">
            <w:pPr>
              <w:numPr>
                <w:ilvl w:val="0"/>
                <w:numId w:val="41"/>
              </w:numPr>
              <w:tabs>
                <w:tab w:val="clear" w:pos="72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Number of existing project staff too few to implement tasks in planned timeframes;</w:t>
            </w:r>
          </w:p>
          <w:p w:rsidR="00E55781" w:rsidRPr="00E55781" w:rsidRDefault="00E55781" w:rsidP="00702BE3">
            <w:pPr>
              <w:numPr>
                <w:ilvl w:val="0"/>
                <w:numId w:val="41"/>
              </w:numPr>
              <w:tabs>
                <w:tab w:val="clear" w:pos="72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Imposition of service providers that are not cooperative;</w:t>
            </w:r>
          </w:p>
          <w:p w:rsidR="00E55781" w:rsidRPr="00E55781" w:rsidRDefault="00E55781" w:rsidP="00702BE3">
            <w:pPr>
              <w:numPr>
                <w:ilvl w:val="0"/>
                <w:numId w:val="41"/>
              </w:numPr>
              <w:tabs>
                <w:tab w:val="clear" w:pos="720"/>
                <w:tab w:val="num" w:pos="416"/>
              </w:tabs>
              <w:spacing w:line="360" w:lineRule="auto"/>
              <w:ind w:left="416" w:hanging="180"/>
              <w:jc w:val="both"/>
              <w:rPr>
                <w:rFonts w:ascii="Arial" w:hAnsi="Arial" w:cs="Arial"/>
                <w:sz w:val="18"/>
                <w:lang w:val="en-US"/>
              </w:rPr>
            </w:pPr>
          </w:p>
        </w:tc>
        <w:tc>
          <w:tcPr>
            <w:tcW w:w="1240" w:type="dxa"/>
            <w:tcBorders>
              <w:top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Borders>
              <w:top w:val="single" w:sz="4" w:space="0" w:color="auto"/>
            </w:tcBorders>
          </w:tcPr>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Key tasks not done prior to implementation, and gaps in controls;</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Delays in data capture and beneficiary payments;</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Client dissatisfied due to delayed projects.</w:t>
            </w:r>
          </w:p>
          <w:p w:rsidR="00E55781" w:rsidRPr="00E55781" w:rsidRDefault="00E55781" w:rsidP="00702BE3">
            <w:pPr>
              <w:numPr>
                <w:ilvl w:val="0"/>
                <w:numId w:val="41"/>
              </w:numPr>
              <w:tabs>
                <w:tab w:val="clear" w:pos="720"/>
                <w:tab w:val="num" w:pos="252"/>
              </w:tabs>
              <w:spacing w:line="360" w:lineRule="auto"/>
              <w:ind w:left="252" w:hanging="252"/>
              <w:jc w:val="both"/>
              <w:rPr>
                <w:rFonts w:ascii="Arial" w:hAnsi="Arial" w:cs="Arial"/>
                <w:sz w:val="18"/>
                <w:lang w:val="en-US"/>
              </w:rPr>
            </w:pPr>
          </w:p>
        </w:tc>
        <w:tc>
          <w:tcPr>
            <w:tcW w:w="720" w:type="dxa"/>
            <w:tcBorders>
              <w:top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Borders>
              <w:top w:val="single" w:sz="4" w:space="0" w:color="auto"/>
              <w:bottom w:val="single" w:sz="4" w:space="0" w:color="auto"/>
            </w:tcBorders>
          </w:tcPr>
          <w:p w:rsidR="00E55781" w:rsidRPr="00E55781" w:rsidRDefault="00E55781" w:rsidP="00E55781">
            <w:pPr>
              <w:tabs>
                <w:tab w:val="num" w:pos="252"/>
              </w:tabs>
              <w:spacing w:line="360" w:lineRule="auto"/>
              <w:ind w:left="252" w:hanging="180"/>
              <w:rPr>
                <w:rFonts w:ascii="Arial" w:hAnsi="Arial" w:cs="Arial"/>
                <w:color w:val="FF0000"/>
                <w:sz w:val="18"/>
                <w:lang w:val="en-US"/>
              </w:rPr>
            </w:pPr>
            <w:r w:rsidRPr="00E55781">
              <w:rPr>
                <w:rFonts w:ascii="Arial" w:hAnsi="Arial" w:cs="Arial"/>
                <w:sz w:val="18"/>
                <w:lang w:val="en-US"/>
              </w:rPr>
              <w:t>This is a Regional Office risk; and should be managed through</w:t>
            </w:r>
            <w:r w:rsidRPr="00E55781">
              <w:rPr>
                <w:rFonts w:ascii="Arial" w:hAnsi="Arial" w:cs="Arial"/>
                <w:color w:val="FF0000"/>
                <w:sz w:val="18"/>
                <w:lang w:val="en-US"/>
              </w:rPr>
              <w:t>:</w:t>
            </w:r>
          </w:p>
          <w:p w:rsidR="00E55781" w:rsidRPr="00E55781" w:rsidRDefault="00E55781" w:rsidP="00E55781">
            <w:pPr>
              <w:tabs>
                <w:tab w:val="num" w:pos="252"/>
              </w:tabs>
              <w:spacing w:line="360" w:lineRule="auto"/>
              <w:rPr>
                <w:rFonts w:ascii="Arial" w:hAnsi="Arial" w:cs="Arial"/>
                <w:sz w:val="18"/>
                <w:lang w:val="en-US"/>
              </w:rPr>
            </w:pPr>
          </w:p>
          <w:p w:rsidR="00E55781" w:rsidRPr="00E55781" w:rsidRDefault="00E55781" w:rsidP="00702BE3">
            <w:pPr>
              <w:numPr>
                <w:ilvl w:val="0"/>
                <w:numId w:val="48"/>
              </w:numPr>
              <w:tabs>
                <w:tab w:val="clear" w:pos="792"/>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Immediate identification of skills/resource gaps in project office, and finalise contracting within two weeks. (e.g. of gaps are project finance, administration, procurement)</w:t>
            </w:r>
          </w:p>
          <w:p w:rsidR="00E55781" w:rsidRPr="00E55781" w:rsidRDefault="00E55781" w:rsidP="00702BE3">
            <w:pPr>
              <w:numPr>
                <w:ilvl w:val="0"/>
                <w:numId w:val="48"/>
              </w:numPr>
              <w:tabs>
                <w:tab w:val="clear" w:pos="792"/>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Finalise contracts with service providers that were imposed in order to manage them more effectively;</w:t>
            </w:r>
          </w:p>
          <w:p w:rsidR="00E55781" w:rsidRPr="00E55781" w:rsidRDefault="00E55781" w:rsidP="00702BE3">
            <w:pPr>
              <w:numPr>
                <w:ilvl w:val="0"/>
                <w:numId w:val="48"/>
              </w:numPr>
              <w:tabs>
                <w:tab w:val="clear" w:pos="792"/>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Manage Programme cash flow correctly</w:t>
            </w:r>
          </w:p>
          <w:p w:rsidR="00E55781" w:rsidRPr="00E55781" w:rsidRDefault="00E55781" w:rsidP="00702BE3">
            <w:pPr>
              <w:numPr>
                <w:ilvl w:val="0"/>
                <w:numId w:val="48"/>
              </w:numPr>
              <w:tabs>
                <w:tab w:val="clear" w:pos="792"/>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Checklist of PIA payment requirements to be given to service providers and suppliers</w:t>
            </w:r>
          </w:p>
          <w:p w:rsidR="00E55781" w:rsidRPr="00E55781" w:rsidRDefault="00E55781" w:rsidP="00E55781">
            <w:pPr>
              <w:spacing w:line="360" w:lineRule="auto"/>
              <w:rPr>
                <w:rFonts w:ascii="Arial" w:hAnsi="Arial" w:cs="Arial"/>
                <w:sz w:val="18"/>
                <w:lang w:val="en-US"/>
              </w:rPr>
            </w:pPr>
          </w:p>
          <w:p w:rsidR="00E55781" w:rsidRPr="00E55781" w:rsidRDefault="00E55781" w:rsidP="00E55781">
            <w:pPr>
              <w:spacing w:line="360" w:lineRule="auto"/>
              <w:rPr>
                <w:rFonts w:ascii="Arial" w:hAnsi="Arial" w:cs="Arial"/>
                <w:sz w:val="18"/>
                <w:lang w:val="en-US"/>
              </w:rPr>
            </w:pPr>
          </w:p>
        </w:tc>
      </w:tr>
      <w:tr w:rsidR="00E55781" w:rsidRPr="00E55781">
        <w:tblPrEx>
          <w:tblCellMar>
            <w:top w:w="0" w:type="dxa"/>
            <w:bottom w:w="0" w:type="dxa"/>
          </w:tblCellMar>
        </w:tblPrEx>
        <w:trPr>
          <w:cantSplit/>
        </w:trPr>
        <w:tc>
          <w:tcPr>
            <w:tcW w:w="1256" w:type="dxa"/>
            <w:vMerge w:val="restart"/>
            <w:tcBorders>
              <w:top w:val="single" w:sz="18" w:space="0" w:color="auto"/>
              <w:bottom w:val="nil"/>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Financial management</w:t>
            </w:r>
          </w:p>
        </w:tc>
        <w:tc>
          <w:tcPr>
            <w:tcW w:w="3404" w:type="dxa"/>
            <w:tcBorders>
              <w:top w:val="single" w:sz="18" w:space="0" w:color="auto"/>
              <w:left w:val="single" w:sz="18" w:space="0" w:color="auto"/>
              <w:bottom w:val="single" w:sz="4" w:space="0" w:color="auto"/>
            </w:tcBorders>
          </w:tcPr>
          <w:p w:rsidR="00E55781" w:rsidRPr="00E55781" w:rsidRDefault="00E55781" w:rsidP="00E55781">
            <w:pPr>
              <w:tabs>
                <w:tab w:val="left" w:pos="416"/>
              </w:tabs>
              <w:spacing w:line="360" w:lineRule="auto"/>
              <w:rPr>
                <w:rFonts w:ascii="Arial" w:hAnsi="Arial" w:cs="Arial"/>
                <w:sz w:val="18"/>
                <w:lang w:val="en-US"/>
              </w:rPr>
            </w:pPr>
            <w:r w:rsidRPr="00E55781">
              <w:rPr>
                <w:rFonts w:ascii="Arial" w:hAnsi="Arial" w:cs="Arial"/>
                <w:sz w:val="18"/>
                <w:lang w:val="en-US"/>
              </w:rPr>
              <w:t>7Substantial portion of programme budget negatively impacted on by VAT expenditure and tax.</w:t>
            </w:r>
          </w:p>
        </w:tc>
        <w:tc>
          <w:tcPr>
            <w:tcW w:w="124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Borders>
              <w:top w:val="single" w:sz="18" w:space="0" w:color="auto"/>
              <w:bottom w:val="single" w:sz="4" w:space="0" w:color="auto"/>
            </w:tcBorders>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Insufficient budget for materials.</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Targets not achieved in terms of projects and beneficiaries.</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PIA forced to supplement materials budget.</w:t>
            </w:r>
          </w:p>
        </w:tc>
        <w:tc>
          <w:tcPr>
            <w:tcW w:w="72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Borders>
              <w:top w:val="single" w:sz="18" w:space="0" w:color="auto"/>
              <w:bottom w:val="single" w:sz="4"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an PIA risk, and should be managed by:</w:t>
            </w:r>
          </w:p>
          <w:p w:rsidR="00E55781" w:rsidRPr="00E55781" w:rsidRDefault="00E55781" w:rsidP="00702BE3">
            <w:pPr>
              <w:numPr>
                <w:ilvl w:val="0"/>
                <w:numId w:val="4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As part of the contractual delivery to the programme, the finance unit discusses with the client and pursues the registration of the programme as a VAT vendor within the next month.</w:t>
            </w:r>
          </w:p>
          <w:p w:rsidR="00E55781" w:rsidRPr="00E55781" w:rsidRDefault="00E55781" w:rsidP="00702BE3">
            <w:pPr>
              <w:numPr>
                <w:ilvl w:val="0"/>
                <w:numId w:val="4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The aspect of tax should be investigated and if necessary an exemption for the SARS to be obtained in advance</w:t>
            </w:r>
          </w:p>
          <w:p w:rsidR="00E55781" w:rsidRPr="00E55781" w:rsidRDefault="00E55781" w:rsidP="00702BE3">
            <w:pPr>
              <w:numPr>
                <w:ilvl w:val="0"/>
                <w:numId w:val="4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Budget for VAT.</w:t>
            </w:r>
          </w:p>
        </w:tc>
      </w:tr>
      <w:tr w:rsidR="00E55781" w:rsidRPr="00E55781">
        <w:tblPrEx>
          <w:tblCellMar>
            <w:top w:w="0" w:type="dxa"/>
            <w:bottom w:w="0" w:type="dxa"/>
          </w:tblCellMar>
        </w:tblPrEx>
        <w:trPr>
          <w:cantSplit/>
          <w:trHeight w:val="304"/>
        </w:trPr>
        <w:tc>
          <w:tcPr>
            <w:tcW w:w="1256" w:type="dxa"/>
            <w:vMerge/>
            <w:tcBorders>
              <w:top w:val="single" w:sz="4" w:space="0" w:color="auto"/>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top w:val="single" w:sz="4" w:space="0" w:color="auto"/>
              <w:left w:val="single" w:sz="18" w:space="0" w:color="auto"/>
              <w:bottom w:val="nil"/>
            </w:tcBorders>
          </w:tcPr>
          <w:p w:rsidR="00E55781" w:rsidRPr="00E55781" w:rsidRDefault="00E55781" w:rsidP="00E55781">
            <w:pPr>
              <w:tabs>
                <w:tab w:val="left" w:pos="236"/>
              </w:tabs>
              <w:spacing w:line="360" w:lineRule="auto"/>
              <w:rPr>
                <w:rFonts w:ascii="Arial" w:hAnsi="Arial" w:cs="Arial"/>
                <w:sz w:val="18"/>
                <w:lang w:val="en-US"/>
              </w:rPr>
            </w:pPr>
            <w:r w:rsidRPr="00E55781">
              <w:rPr>
                <w:rFonts w:ascii="Arial" w:hAnsi="Arial" w:cs="Arial"/>
                <w:sz w:val="18"/>
                <w:lang w:val="en-US"/>
              </w:rPr>
              <w:t>8Fraud as a result of manipulation of project systems.</w:t>
            </w:r>
          </w:p>
        </w:tc>
        <w:tc>
          <w:tcPr>
            <w:tcW w:w="1240" w:type="dxa"/>
            <w:vMerge w:val="restart"/>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vMerge w:val="restart"/>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False/ghost beneficiaries receive project funds</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Project operates beyond budget.</w:t>
            </w:r>
          </w:p>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r w:rsidRPr="00E55781">
              <w:rPr>
                <w:rFonts w:ascii="Arial" w:hAnsi="Arial" w:cs="Arial"/>
                <w:sz w:val="18"/>
                <w:lang w:val="en-US"/>
              </w:rPr>
              <w:t>Reputation of PIA and client is compromised.</w:t>
            </w:r>
          </w:p>
          <w:p w:rsidR="00E55781" w:rsidRPr="00E55781" w:rsidRDefault="00E55781" w:rsidP="00E55781">
            <w:pPr>
              <w:spacing w:line="360" w:lineRule="auto"/>
              <w:rPr>
                <w:rFonts w:ascii="Arial" w:hAnsi="Arial" w:cs="Arial"/>
                <w:sz w:val="18"/>
                <w:lang w:val="en-US"/>
              </w:rPr>
            </w:pPr>
          </w:p>
        </w:tc>
        <w:tc>
          <w:tcPr>
            <w:tcW w:w="720" w:type="dxa"/>
            <w:vMerge w:val="restart"/>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vMerge w:val="restart"/>
          </w:tcPr>
          <w:p w:rsidR="00E55781" w:rsidRPr="00E55781" w:rsidRDefault="00E55781" w:rsidP="00E55781">
            <w:pPr>
              <w:spacing w:line="360" w:lineRule="auto"/>
              <w:ind w:left="72"/>
              <w:rPr>
                <w:rFonts w:ascii="Arial" w:hAnsi="Arial" w:cs="Arial"/>
                <w:sz w:val="18"/>
                <w:lang w:val="en-US"/>
              </w:rPr>
            </w:pPr>
            <w:r w:rsidRPr="00E55781">
              <w:rPr>
                <w:rFonts w:ascii="Arial" w:hAnsi="Arial" w:cs="Arial"/>
                <w:sz w:val="18"/>
                <w:lang w:val="en-US"/>
              </w:rPr>
              <w:t xml:space="preserve">This is an overall programme risk which has political ramifications for the client and the PIA:  Manage by contracting responsibilities to: </w:t>
            </w:r>
          </w:p>
          <w:p w:rsidR="00E55781" w:rsidRPr="00E55781" w:rsidRDefault="00E55781" w:rsidP="00702BE3">
            <w:pPr>
              <w:numPr>
                <w:ilvl w:val="0"/>
                <w:numId w:val="45"/>
              </w:numPr>
              <w:tabs>
                <w:tab w:val="clear" w:pos="86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With assistance of legal unit compile a fraud prevention plan</w:t>
            </w:r>
          </w:p>
          <w:p w:rsidR="00E55781" w:rsidRPr="00E55781" w:rsidRDefault="00E55781" w:rsidP="00702BE3">
            <w:pPr>
              <w:numPr>
                <w:ilvl w:val="0"/>
                <w:numId w:val="45"/>
              </w:numPr>
              <w:tabs>
                <w:tab w:val="clear" w:pos="86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Project office staff and service providers with regard to checks and balances , including the design of an appropriate system;</w:t>
            </w:r>
          </w:p>
          <w:p w:rsidR="00E55781" w:rsidRPr="00E55781" w:rsidRDefault="00E55781" w:rsidP="00702BE3">
            <w:pPr>
              <w:numPr>
                <w:ilvl w:val="0"/>
                <w:numId w:val="45"/>
              </w:numPr>
              <w:tabs>
                <w:tab w:val="clear" w:pos="86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 xml:space="preserve">Finance with regard to early warning system on budgets and payments; and </w:t>
            </w:r>
          </w:p>
          <w:p w:rsidR="00E55781" w:rsidRPr="00E55781" w:rsidRDefault="00E55781" w:rsidP="00702BE3">
            <w:pPr>
              <w:numPr>
                <w:ilvl w:val="0"/>
                <w:numId w:val="45"/>
              </w:numPr>
              <w:tabs>
                <w:tab w:val="clear" w:pos="86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 xml:space="preserve">IT in designing a system that allows for periodic checks, audits and cross-referencing. </w:t>
            </w:r>
          </w:p>
          <w:p w:rsidR="00E55781" w:rsidRPr="00E55781" w:rsidRDefault="00E55781" w:rsidP="00702BE3">
            <w:pPr>
              <w:numPr>
                <w:ilvl w:val="0"/>
                <w:numId w:val="42"/>
              </w:numPr>
              <w:tabs>
                <w:tab w:val="clear" w:pos="72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External contracts should be addenda to the contract.</w:t>
            </w:r>
          </w:p>
          <w:p w:rsidR="00E55781" w:rsidRPr="00E55781" w:rsidRDefault="00E55781" w:rsidP="00702BE3">
            <w:pPr>
              <w:numPr>
                <w:ilvl w:val="0"/>
                <w:numId w:val="42"/>
              </w:numPr>
              <w:tabs>
                <w:tab w:val="clear" w:pos="72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Audit every two months.</w:t>
            </w:r>
          </w:p>
          <w:p w:rsidR="00E55781" w:rsidRPr="00E55781" w:rsidRDefault="00E55781" w:rsidP="00702BE3">
            <w:pPr>
              <w:numPr>
                <w:ilvl w:val="0"/>
                <w:numId w:val="42"/>
              </w:numPr>
              <w:tabs>
                <w:tab w:val="clear" w:pos="72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Random spot-checks on sites.</w:t>
            </w:r>
          </w:p>
          <w:p w:rsidR="00E55781" w:rsidRPr="00E55781" w:rsidRDefault="00E55781" w:rsidP="00702BE3">
            <w:pPr>
              <w:numPr>
                <w:ilvl w:val="0"/>
                <w:numId w:val="42"/>
              </w:numPr>
              <w:tabs>
                <w:tab w:val="clear" w:pos="720"/>
                <w:tab w:val="num" w:pos="116"/>
              </w:tabs>
              <w:spacing w:line="360" w:lineRule="auto"/>
              <w:ind w:left="116" w:hanging="116"/>
              <w:jc w:val="both"/>
              <w:rPr>
                <w:rFonts w:ascii="Arial" w:hAnsi="Arial" w:cs="Arial"/>
                <w:sz w:val="18"/>
                <w:lang w:val="en-US"/>
              </w:rPr>
            </w:pPr>
            <w:r w:rsidRPr="00E55781">
              <w:rPr>
                <w:rFonts w:ascii="Arial" w:hAnsi="Arial" w:cs="Arial"/>
                <w:sz w:val="18"/>
                <w:lang w:val="en-US"/>
              </w:rPr>
              <w:t>Finalise, and manage implementation of fraud prevention plan for the programme.</w:t>
            </w:r>
          </w:p>
        </w:tc>
      </w:tr>
      <w:tr w:rsidR="00E55781" w:rsidRPr="00E55781">
        <w:tblPrEx>
          <w:tblCellMar>
            <w:top w:w="0" w:type="dxa"/>
            <w:bottom w:w="0" w:type="dxa"/>
          </w:tblCellMar>
        </w:tblPrEx>
        <w:trPr>
          <w:cantSplit/>
          <w:trHeight w:val="1410"/>
        </w:trPr>
        <w:tc>
          <w:tcPr>
            <w:tcW w:w="1256" w:type="dxa"/>
            <w:vMerge/>
            <w:tcBorders>
              <w:top w:val="single" w:sz="4" w:space="0" w:color="auto"/>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top w:val="nil"/>
              <w:left w:val="single" w:sz="18" w:space="0" w:color="auto"/>
              <w:bottom w:val="nil"/>
            </w:tcBorders>
          </w:tcPr>
          <w:p w:rsidR="00E55781" w:rsidRPr="00E55781" w:rsidRDefault="00E55781" w:rsidP="00E55781">
            <w:pPr>
              <w:tabs>
                <w:tab w:val="left" w:pos="236"/>
              </w:tabs>
              <w:spacing w:line="360" w:lineRule="auto"/>
              <w:rPr>
                <w:rFonts w:ascii="Arial" w:hAnsi="Arial" w:cs="Arial"/>
                <w:sz w:val="18"/>
                <w:lang w:val="en-US"/>
              </w:rPr>
            </w:pPr>
          </w:p>
        </w:tc>
        <w:tc>
          <w:tcPr>
            <w:tcW w:w="1240" w:type="dxa"/>
            <w:vMerge/>
          </w:tcPr>
          <w:p w:rsidR="00E55781" w:rsidRPr="00E55781" w:rsidRDefault="00E55781" w:rsidP="00E55781">
            <w:pPr>
              <w:spacing w:line="360" w:lineRule="auto"/>
              <w:rPr>
                <w:rFonts w:ascii="Arial" w:hAnsi="Arial" w:cs="Arial"/>
                <w:sz w:val="18"/>
                <w:lang w:val="en-US"/>
              </w:rPr>
            </w:pPr>
          </w:p>
        </w:tc>
        <w:tc>
          <w:tcPr>
            <w:tcW w:w="3080" w:type="dxa"/>
            <w:vMerge/>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p>
        </w:tc>
        <w:tc>
          <w:tcPr>
            <w:tcW w:w="720" w:type="dxa"/>
            <w:vMerge/>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1410"/>
        </w:trPr>
        <w:tc>
          <w:tcPr>
            <w:tcW w:w="1256" w:type="dxa"/>
            <w:vMerge/>
            <w:tcBorders>
              <w:top w:val="single" w:sz="4" w:space="0" w:color="auto"/>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top w:val="nil"/>
              <w:left w:val="single" w:sz="18" w:space="0" w:color="auto"/>
              <w:bottom w:val="nil"/>
            </w:tcBorders>
          </w:tcPr>
          <w:p w:rsidR="00E55781" w:rsidRPr="00E55781" w:rsidRDefault="00E55781" w:rsidP="00E55781">
            <w:pPr>
              <w:tabs>
                <w:tab w:val="left" w:pos="236"/>
              </w:tabs>
              <w:spacing w:line="360" w:lineRule="auto"/>
              <w:rPr>
                <w:rFonts w:ascii="Arial" w:hAnsi="Arial" w:cs="Arial"/>
                <w:sz w:val="18"/>
                <w:lang w:val="en-US"/>
              </w:rPr>
            </w:pPr>
          </w:p>
        </w:tc>
        <w:tc>
          <w:tcPr>
            <w:tcW w:w="1240" w:type="dxa"/>
            <w:vMerge/>
          </w:tcPr>
          <w:p w:rsidR="00E55781" w:rsidRPr="00E55781" w:rsidRDefault="00E55781" w:rsidP="00E55781">
            <w:pPr>
              <w:spacing w:line="360" w:lineRule="auto"/>
              <w:rPr>
                <w:rFonts w:ascii="Arial" w:hAnsi="Arial" w:cs="Arial"/>
                <w:sz w:val="18"/>
                <w:lang w:val="en-US"/>
              </w:rPr>
            </w:pPr>
          </w:p>
        </w:tc>
        <w:tc>
          <w:tcPr>
            <w:tcW w:w="3080" w:type="dxa"/>
            <w:vMerge/>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p>
        </w:tc>
        <w:tc>
          <w:tcPr>
            <w:tcW w:w="720" w:type="dxa"/>
            <w:vMerge/>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1410"/>
        </w:trPr>
        <w:tc>
          <w:tcPr>
            <w:tcW w:w="1256" w:type="dxa"/>
            <w:tcBorders>
              <w:top w:val="nil"/>
              <w:bottom w:val="single" w:sz="4" w:space="0" w:color="auto"/>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top w:val="nil"/>
              <w:left w:val="single" w:sz="18" w:space="0" w:color="auto"/>
            </w:tcBorders>
          </w:tcPr>
          <w:p w:rsidR="00E55781" w:rsidRPr="00E55781" w:rsidRDefault="00E55781" w:rsidP="00E55781">
            <w:pPr>
              <w:tabs>
                <w:tab w:val="left" w:pos="236"/>
              </w:tabs>
              <w:spacing w:line="360" w:lineRule="auto"/>
              <w:rPr>
                <w:rFonts w:ascii="Arial" w:hAnsi="Arial" w:cs="Arial"/>
                <w:sz w:val="18"/>
                <w:lang w:val="en-US"/>
              </w:rPr>
            </w:pPr>
          </w:p>
        </w:tc>
        <w:tc>
          <w:tcPr>
            <w:tcW w:w="1240" w:type="dxa"/>
            <w:vMerge/>
          </w:tcPr>
          <w:p w:rsidR="00E55781" w:rsidRPr="00E55781" w:rsidRDefault="00E55781" w:rsidP="00E55781">
            <w:pPr>
              <w:spacing w:line="360" w:lineRule="auto"/>
              <w:rPr>
                <w:rFonts w:ascii="Arial" w:hAnsi="Arial" w:cs="Arial"/>
                <w:sz w:val="18"/>
                <w:lang w:val="en-US"/>
              </w:rPr>
            </w:pPr>
          </w:p>
        </w:tc>
        <w:tc>
          <w:tcPr>
            <w:tcW w:w="3080" w:type="dxa"/>
            <w:vMerge/>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p>
        </w:tc>
        <w:tc>
          <w:tcPr>
            <w:tcW w:w="720" w:type="dxa"/>
            <w:vMerge/>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90"/>
        </w:trPr>
        <w:tc>
          <w:tcPr>
            <w:tcW w:w="1256" w:type="dxa"/>
            <w:tcBorders>
              <w:top w:val="single" w:sz="4" w:space="0" w:color="auto"/>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left w:val="single" w:sz="18" w:space="0" w:color="auto"/>
            </w:tcBorders>
          </w:tcPr>
          <w:p w:rsidR="00E55781" w:rsidRPr="00E55781" w:rsidRDefault="00E55781" w:rsidP="00E55781">
            <w:pPr>
              <w:tabs>
                <w:tab w:val="left" w:pos="236"/>
              </w:tabs>
              <w:spacing w:line="360" w:lineRule="auto"/>
              <w:rPr>
                <w:rFonts w:ascii="Arial" w:hAnsi="Arial" w:cs="Arial"/>
                <w:sz w:val="18"/>
                <w:lang w:val="en-US"/>
              </w:rPr>
            </w:pPr>
          </w:p>
        </w:tc>
        <w:tc>
          <w:tcPr>
            <w:tcW w:w="1240" w:type="dxa"/>
            <w:vMerge/>
          </w:tcPr>
          <w:p w:rsidR="00E55781" w:rsidRPr="00E55781" w:rsidRDefault="00E55781" w:rsidP="00E55781">
            <w:pPr>
              <w:spacing w:line="360" w:lineRule="auto"/>
              <w:rPr>
                <w:rFonts w:ascii="Arial" w:hAnsi="Arial" w:cs="Arial"/>
                <w:sz w:val="18"/>
                <w:lang w:val="en-US"/>
              </w:rPr>
            </w:pPr>
          </w:p>
        </w:tc>
        <w:tc>
          <w:tcPr>
            <w:tcW w:w="3080" w:type="dxa"/>
            <w:vMerge/>
          </w:tcPr>
          <w:p w:rsidR="00E55781" w:rsidRPr="00E55781" w:rsidRDefault="00E55781" w:rsidP="00702BE3">
            <w:pPr>
              <w:numPr>
                <w:ilvl w:val="0"/>
                <w:numId w:val="41"/>
              </w:numPr>
              <w:tabs>
                <w:tab w:val="clear" w:pos="720"/>
                <w:tab w:val="num" w:pos="110"/>
              </w:tabs>
              <w:spacing w:line="360" w:lineRule="auto"/>
              <w:ind w:left="110" w:hanging="110"/>
              <w:jc w:val="both"/>
              <w:rPr>
                <w:rFonts w:ascii="Arial" w:hAnsi="Arial" w:cs="Arial"/>
                <w:sz w:val="18"/>
                <w:lang w:val="en-US"/>
              </w:rPr>
            </w:pPr>
          </w:p>
        </w:tc>
        <w:tc>
          <w:tcPr>
            <w:tcW w:w="720" w:type="dxa"/>
            <w:vMerge/>
          </w:tcPr>
          <w:p w:rsidR="00E55781" w:rsidRPr="00E55781" w:rsidRDefault="00E55781" w:rsidP="00E55781">
            <w:pPr>
              <w:spacing w:line="360" w:lineRule="auto"/>
              <w:rPr>
                <w:rFonts w:ascii="Arial" w:hAnsi="Arial" w:cs="Arial"/>
                <w:sz w:val="18"/>
                <w:lang w:val="en-US"/>
              </w:rPr>
            </w:pPr>
          </w:p>
        </w:tc>
        <w:tc>
          <w:tcPr>
            <w:tcW w:w="5760" w:type="dxa"/>
            <w:vMerge/>
          </w:tcPr>
          <w:p w:rsidR="00E55781" w:rsidRPr="00E55781" w:rsidRDefault="00E55781" w:rsidP="00E55781">
            <w:pPr>
              <w:spacing w:line="360" w:lineRule="auto"/>
              <w:ind w:left="72"/>
              <w:rPr>
                <w:rFonts w:ascii="Arial" w:hAnsi="Arial" w:cs="Arial"/>
                <w:color w:val="FF0000"/>
                <w:sz w:val="18"/>
                <w:lang w:val="en-US"/>
              </w:rPr>
            </w:pPr>
          </w:p>
        </w:tc>
      </w:tr>
      <w:tr w:rsidR="00E55781" w:rsidRPr="00E55781">
        <w:tblPrEx>
          <w:tblCellMar>
            <w:top w:w="0" w:type="dxa"/>
            <w:bottom w:w="0" w:type="dxa"/>
          </w:tblCellMar>
        </w:tblPrEx>
        <w:trPr>
          <w:cantSplit/>
          <w:trHeight w:val="2609"/>
        </w:trPr>
        <w:tc>
          <w:tcPr>
            <w:tcW w:w="1256" w:type="dxa"/>
            <w:tcBorders>
              <w:top w:val="nil"/>
              <w:bottom w:val="single" w:sz="18" w:space="0" w:color="auto"/>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Financial management</w:t>
            </w:r>
          </w:p>
        </w:tc>
        <w:tc>
          <w:tcPr>
            <w:tcW w:w="3404" w:type="dxa"/>
            <w:tcBorders>
              <w:left w:val="single" w:sz="18"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9Fluctuating currency values negatively impact on delivery of the programme.</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Rising materials costs due to SIFSA escalations.</w:t>
            </w: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an overall programme risk that will impact on the client and the PIA as PIA.  Suggestions to manage the impact down may be found in the section on procurement above.</w:t>
            </w:r>
          </w:p>
          <w:p w:rsidR="00E55781" w:rsidRPr="00E55781" w:rsidRDefault="00E55781" w:rsidP="00702BE3">
            <w:pPr>
              <w:numPr>
                <w:ilvl w:val="0"/>
                <w:numId w:val="54"/>
              </w:numPr>
              <w:tabs>
                <w:tab w:val="clear" w:pos="720"/>
                <w:tab w:val="num" w:pos="492"/>
              </w:tabs>
              <w:spacing w:line="360" w:lineRule="auto"/>
              <w:ind w:hanging="728"/>
              <w:jc w:val="both"/>
              <w:rPr>
                <w:rFonts w:ascii="Arial" w:hAnsi="Arial" w:cs="Arial"/>
                <w:color w:val="FF0000"/>
                <w:sz w:val="18"/>
                <w:lang w:val="en-US"/>
              </w:rPr>
            </w:pPr>
            <w:r w:rsidRPr="00E55781">
              <w:rPr>
                <w:rFonts w:ascii="Arial" w:hAnsi="Arial" w:cs="Arial"/>
                <w:sz w:val="18"/>
                <w:lang w:val="en-US"/>
              </w:rPr>
              <w:t>Allow for  escalation</w:t>
            </w:r>
          </w:p>
        </w:tc>
      </w:tr>
      <w:tr w:rsidR="00E55781" w:rsidRPr="00E55781">
        <w:tblPrEx>
          <w:tblCellMar>
            <w:top w:w="0" w:type="dxa"/>
            <w:bottom w:w="0" w:type="dxa"/>
          </w:tblCellMar>
        </w:tblPrEx>
        <w:trPr>
          <w:cantSplit/>
          <w:trHeight w:val="1890"/>
        </w:trPr>
        <w:tc>
          <w:tcPr>
            <w:tcW w:w="1256" w:type="dxa"/>
            <w:tcBorders>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Financial management</w:t>
            </w:r>
          </w:p>
        </w:tc>
        <w:tc>
          <w:tcPr>
            <w:tcW w:w="3404" w:type="dxa"/>
            <w:tcBorders>
              <w:left w:val="single" w:sz="18" w:space="0" w:color="auto"/>
            </w:tcBorders>
          </w:tcPr>
          <w:p w:rsidR="00E55781" w:rsidRPr="00E55781" w:rsidRDefault="00E55781" w:rsidP="00E55781">
            <w:pPr>
              <w:tabs>
                <w:tab w:val="left" w:pos="236"/>
              </w:tabs>
              <w:spacing w:line="360" w:lineRule="auto"/>
              <w:rPr>
                <w:rFonts w:ascii="Arial" w:hAnsi="Arial" w:cs="Arial"/>
                <w:sz w:val="18"/>
                <w:lang w:val="en-US"/>
              </w:rPr>
            </w:pPr>
            <w:r w:rsidRPr="00E55781">
              <w:rPr>
                <w:rFonts w:ascii="Arial" w:hAnsi="Arial" w:cs="Arial"/>
                <w:sz w:val="18"/>
                <w:lang w:val="en-US"/>
              </w:rPr>
              <w:t>10 Service providers claim for work done prior to PIA appointment.</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Claims exceed budgeted amounts.</w:t>
            </w:r>
          </w:p>
          <w:p w:rsidR="00E55781" w:rsidRPr="00E55781" w:rsidRDefault="00E55781" w:rsidP="00E55781">
            <w:pPr>
              <w:spacing w:line="360" w:lineRule="auto"/>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 programme risk and may be managed in the following manner:</w:t>
            </w:r>
          </w:p>
          <w:p w:rsidR="00E55781" w:rsidRPr="00E55781" w:rsidRDefault="00E55781" w:rsidP="00702BE3">
            <w:pPr>
              <w:numPr>
                <w:ilvl w:val="0"/>
                <w:numId w:val="2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Finalise all contracts that are still outstanding;</w:t>
            </w:r>
          </w:p>
          <w:p w:rsidR="00E55781" w:rsidRPr="00E55781" w:rsidRDefault="00E55781" w:rsidP="00702BE3">
            <w:pPr>
              <w:numPr>
                <w:ilvl w:val="0"/>
                <w:numId w:val="2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Ensure that contract includes any work that may have been done previously, and that client verifies that this falls within PIA designed terms of reference.</w:t>
            </w:r>
          </w:p>
          <w:p w:rsidR="00E55781" w:rsidRPr="00E55781" w:rsidRDefault="00E55781" w:rsidP="00702BE3">
            <w:pPr>
              <w:numPr>
                <w:ilvl w:val="0"/>
                <w:numId w:val="2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Adjust future work such that contract does not exceed budgeted amounts for services provided.</w:t>
            </w:r>
          </w:p>
          <w:p w:rsidR="00E55781" w:rsidRPr="00E55781" w:rsidRDefault="00E55781" w:rsidP="00702BE3">
            <w:pPr>
              <w:numPr>
                <w:ilvl w:val="0"/>
                <w:numId w:val="2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Manage all service providers very tightly.</w:t>
            </w:r>
          </w:p>
          <w:p w:rsidR="00E55781" w:rsidRPr="00E55781" w:rsidRDefault="00E55781" w:rsidP="00702BE3">
            <w:pPr>
              <w:numPr>
                <w:ilvl w:val="0"/>
                <w:numId w:val="29"/>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Ensure mechanisms in place to verify and cross check all claims (include Internal audit in the design of the mechanisms)</w:t>
            </w:r>
          </w:p>
        </w:tc>
      </w:tr>
      <w:tr w:rsidR="00E55781" w:rsidRPr="00E55781">
        <w:tblPrEx>
          <w:tblCellMar>
            <w:top w:w="0" w:type="dxa"/>
            <w:bottom w:w="0" w:type="dxa"/>
          </w:tblCellMar>
        </w:tblPrEx>
        <w:trPr>
          <w:cantSplit/>
          <w:trHeight w:val="1890"/>
        </w:trPr>
        <w:tc>
          <w:tcPr>
            <w:tcW w:w="1256" w:type="dxa"/>
            <w:tcBorders>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Implementation: Financial management</w:t>
            </w:r>
          </w:p>
        </w:tc>
        <w:tc>
          <w:tcPr>
            <w:tcW w:w="3404" w:type="dxa"/>
            <w:tcBorders>
              <w:left w:val="single" w:sz="18" w:space="0" w:color="auto"/>
            </w:tcBorders>
          </w:tcPr>
          <w:p w:rsidR="00E55781" w:rsidRPr="00E55781" w:rsidRDefault="00E55781" w:rsidP="00E55781">
            <w:pPr>
              <w:tabs>
                <w:tab w:val="left" w:pos="236"/>
              </w:tabs>
              <w:spacing w:line="360" w:lineRule="auto"/>
              <w:rPr>
                <w:rFonts w:ascii="Arial" w:hAnsi="Arial" w:cs="Arial"/>
                <w:sz w:val="18"/>
                <w:lang w:val="en-US"/>
              </w:rPr>
            </w:pPr>
            <w:r w:rsidRPr="00E55781">
              <w:rPr>
                <w:rFonts w:ascii="Arial" w:hAnsi="Arial" w:cs="Arial"/>
                <w:sz w:val="18"/>
                <w:lang w:val="en-US"/>
              </w:rPr>
              <w:t>11 Non – or late payment of Service Providers and contractors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Non delivery of goods and services</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Dissatisfaction on part of service providers</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Negative image created of PIA</w:t>
            </w: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Institute and maintain rigorous system of payment procedures and tracking</w:t>
            </w:r>
          </w:p>
        </w:tc>
      </w:tr>
      <w:tr w:rsidR="00E55781" w:rsidRPr="00E55781">
        <w:tblPrEx>
          <w:tblCellMar>
            <w:top w:w="0" w:type="dxa"/>
            <w:bottom w:w="0" w:type="dxa"/>
          </w:tblCellMar>
        </w:tblPrEx>
        <w:trPr>
          <w:cantSplit/>
        </w:trPr>
        <w:tc>
          <w:tcPr>
            <w:tcW w:w="1256" w:type="dxa"/>
            <w:vMerge w:val="restart"/>
            <w:tcBorders>
              <w:top w:val="single" w:sz="4" w:space="0" w:color="auto"/>
              <w:bottom w:val="nil"/>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r w:rsidRPr="00E55781">
              <w:rPr>
                <w:rFonts w:ascii="Arial" w:hAnsi="Arial" w:cs="Arial"/>
                <w:b/>
                <w:sz w:val="20"/>
                <w:lang w:val="en-US"/>
              </w:rPr>
              <w:t>Political</w:t>
            </w:r>
          </w:p>
        </w:tc>
        <w:tc>
          <w:tcPr>
            <w:tcW w:w="3404" w:type="dxa"/>
            <w:tcBorders>
              <w:left w:val="single" w:sz="18"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12 Client applies political pressure to take on additional work (scope creep) within current budget and timeframes; through:</w:t>
            </w:r>
          </w:p>
          <w:p w:rsidR="00E55781" w:rsidRPr="00E55781" w:rsidRDefault="00E55781" w:rsidP="00E55781">
            <w:pPr>
              <w:spacing w:line="360" w:lineRule="auto"/>
              <w:ind w:left="236"/>
              <w:rPr>
                <w:rFonts w:ascii="Arial" w:hAnsi="Arial" w:cs="Arial"/>
                <w:sz w:val="18"/>
                <w:lang w:val="en-US"/>
              </w:rPr>
            </w:pPr>
          </w:p>
          <w:p w:rsidR="00E55781" w:rsidRPr="00E55781" w:rsidRDefault="00E55781" w:rsidP="00702BE3">
            <w:pPr>
              <w:numPr>
                <w:ilvl w:val="0"/>
                <w:numId w:val="40"/>
              </w:numPr>
              <w:tabs>
                <w:tab w:val="clear" w:pos="36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Media announcements;</w:t>
            </w:r>
          </w:p>
          <w:p w:rsidR="00E55781" w:rsidRPr="00E55781" w:rsidRDefault="00E55781" w:rsidP="00702BE3">
            <w:pPr>
              <w:numPr>
                <w:ilvl w:val="0"/>
                <w:numId w:val="40"/>
              </w:numPr>
              <w:tabs>
                <w:tab w:val="clear" w:pos="36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High level discussions with CEO;</w:t>
            </w:r>
          </w:p>
          <w:p w:rsidR="00E55781" w:rsidRPr="00E55781" w:rsidRDefault="00E55781" w:rsidP="00702BE3">
            <w:pPr>
              <w:numPr>
                <w:ilvl w:val="0"/>
                <w:numId w:val="40"/>
              </w:numPr>
              <w:tabs>
                <w:tab w:val="clear" w:pos="360"/>
                <w:tab w:val="num" w:pos="416"/>
              </w:tabs>
              <w:spacing w:line="360" w:lineRule="auto"/>
              <w:ind w:left="416" w:hanging="180"/>
              <w:jc w:val="both"/>
              <w:rPr>
                <w:rFonts w:ascii="Arial" w:hAnsi="Arial" w:cs="Arial"/>
                <w:sz w:val="18"/>
                <w:lang w:val="en-US"/>
              </w:rPr>
            </w:pPr>
            <w:r w:rsidRPr="00E55781">
              <w:rPr>
                <w:rFonts w:ascii="Arial" w:hAnsi="Arial" w:cs="Arial"/>
                <w:sz w:val="18"/>
                <w:lang w:val="en-US"/>
              </w:rPr>
              <w:t>Making demands on project office.</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14"/>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PIA human resources strained;</w:t>
            </w:r>
          </w:p>
          <w:p w:rsidR="00E55781" w:rsidRPr="00E55781" w:rsidRDefault="00E55781" w:rsidP="00702BE3">
            <w:pPr>
              <w:numPr>
                <w:ilvl w:val="0"/>
                <w:numId w:val="14"/>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Quality of project delivery diminishes;</w:t>
            </w:r>
          </w:p>
          <w:p w:rsidR="00E55781" w:rsidRPr="00E55781" w:rsidRDefault="00E55781" w:rsidP="00702BE3">
            <w:pPr>
              <w:numPr>
                <w:ilvl w:val="0"/>
                <w:numId w:val="14"/>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Programme and project resources strained;</w:t>
            </w:r>
          </w:p>
          <w:p w:rsidR="00E55781" w:rsidRPr="00E55781" w:rsidRDefault="00E55781" w:rsidP="00702BE3">
            <w:pPr>
              <w:numPr>
                <w:ilvl w:val="0"/>
                <w:numId w:val="14"/>
              </w:numPr>
              <w:tabs>
                <w:tab w:val="clear" w:pos="720"/>
                <w:tab w:val="num" w:pos="252"/>
              </w:tabs>
              <w:spacing w:line="360" w:lineRule="auto"/>
              <w:ind w:left="252" w:hanging="180"/>
              <w:jc w:val="both"/>
              <w:rPr>
                <w:rFonts w:ascii="Arial" w:hAnsi="Arial" w:cs="Arial"/>
                <w:sz w:val="18"/>
                <w:lang w:val="en-US"/>
              </w:rPr>
            </w:pPr>
            <w:r w:rsidRPr="00E55781">
              <w:rPr>
                <w:rFonts w:ascii="Arial" w:hAnsi="Arial" w:cs="Arial"/>
                <w:sz w:val="18"/>
                <w:lang w:val="en-US"/>
              </w:rPr>
              <w:t>PIA finances strained.</w:t>
            </w: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 high level PIA risk and it is proposed that:</w:t>
            </w:r>
          </w:p>
          <w:p w:rsidR="00E55781" w:rsidRPr="00E55781" w:rsidRDefault="00E55781" w:rsidP="00702BE3">
            <w:pPr>
              <w:numPr>
                <w:ilvl w:val="0"/>
                <w:numId w:val="13"/>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The project office via the team leader keep the CEO informed of key issues on the programme weekly;</w:t>
            </w:r>
          </w:p>
          <w:p w:rsidR="00E55781" w:rsidRPr="00E55781" w:rsidRDefault="00E55781" w:rsidP="00702BE3">
            <w:pPr>
              <w:numPr>
                <w:ilvl w:val="0"/>
                <w:numId w:val="13"/>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Any demands on the project office are reported directly to the Director and CEO such that strategic decisions may be taken with the most available information;</w:t>
            </w:r>
          </w:p>
          <w:p w:rsidR="00E55781" w:rsidRPr="00E55781" w:rsidRDefault="00E55781" w:rsidP="00702BE3">
            <w:pPr>
              <w:numPr>
                <w:ilvl w:val="0"/>
                <w:numId w:val="13"/>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There are regular meetings at a strategic level outside of the normal structure of meetings between the CEO MEC of the department/Premier to prevent surprise announcements in the media.</w:t>
            </w:r>
          </w:p>
          <w:p w:rsidR="00E55781" w:rsidRPr="00E55781" w:rsidRDefault="00E55781" w:rsidP="00702BE3">
            <w:pPr>
              <w:numPr>
                <w:ilvl w:val="0"/>
                <w:numId w:val="13"/>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PIA ensure there are funds available for surprise announcements that could not be managed away, such that the programme budget is not directly impacted.</w:t>
            </w:r>
          </w:p>
        </w:tc>
      </w:tr>
      <w:tr w:rsidR="00E55781" w:rsidRPr="00E55781">
        <w:tblPrEx>
          <w:tblCellMar>
            <w:top w:w="0" w:type="dxa"/>
            <w:bottom w:w="0" w:type="dxa"/>
          </w:tblCellMar>
        </w:tblPrEx>
        <w:trPr>
          <w:cantSplit/>
        </w:trPr>
        <w:tc>
          <w:tcPr>
            <w:tcW w:w="1256" w:type="dxa"/>
            <w:vMerge/>
            <w:tcBorders>
              <w:top w:val="single" w:sz="4" w:space="0" w:color="auto"/>
              <w:bottom w:val="nil"/>
              <w:right w:val="single" w:sz="18" w:space="0" w:color="auto"/>
            </w:tcBorders>
            <w:shd w:val="clear" w:color="auto" w:fill="FFFFFF"/>
            <w:textDirection w:val="btLr"/>
            <w:vAlign w:val="center"/>
          </w:tcPr>
          <w:p w:rsidR="00E55781" w:rsidRPr="00E55781" w:rsidRDefault="00E55781" w:rsidP="00E55781">
            <w:pPr>
              <w:spacing w:line="360" w:lineRule="auto"/>
              <w:ind w:left="113" w:right="113"/>
              <w:jc w:val="center"/>
              <w:rPr>
                <w:rFonts w:ascii="Arial" w:hAnsi="Arial" w:cs="Arial"/>
                <w:b/>
                <w:sz w:val="20"/>
                <w:lang w:val="en-US"/>
              </w:rPr>
            </w:pPr>
          </w:p>
        </w:tc>
        <w:tc>
          <w:tcPr>
            <w:tcW w:w="3404" w:type="dxa"/>
            <w:tcBorders>
              <w:left w:val="single" w:sz="18" w:space="0" w:color="auto"/>
            </w:tcBorders>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13 Service providers who have a direct relationship with client at the political level sabotage PIA.</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40"/>
              </w:numPr>
              <w:tabs>
                <w:tab w:val="clear" w:pos="360"/>
                <w:tab w:val="left" w:pos="252"/>
              </w:tabs>
              <w:spacing w:line="360" w:lineRule="auto"/>
              <w:ind w:left="252" w:hanging="252"/>
              <w:jc w:val="both"/>
              <w:rPr>
                <w:rFonts w:ascii="Arial" w:hAnsi="Arial" w:cs="Arial"/>
                <w:sz w:val="18"/>
                <w:lang w:val="en-US"/>
              </w:rPr>
            </w:pPr>
            <w:r w:rsidRPr="00E55781">
              <w:rPr>
                <w:rFonts w:ascii="Arial" w:hAnsi="Arial" w:cs="Arial"/>
                <w:sz w:val="18"/>
                <w:lang w:val="en-US"/>
              </w:rPr>
              <w:t>PIA programme management interfered with.</w:t>
            </w:r>
          </w:p>
          <w:p w:rsidR="00E55781" w:rsidRPr="00E55781" w:rsidRDefault="00E55781" w:rsidP="00702BE3">
            <w:pPr>
              <w:numPr>
                <w:ilvl w:val="0"/>
                <w:numId w:val="40"/>
              </w:numPr>
              <w:tabs>
                <w:tab w:val="clear" w:pos="360"/>
                <w:tab w:val="left" w:pos="252"/>
              </w:tabs>
              <w:spacing w:line="360" w:lineRule="auto"/>
              <w:ind w:left="252" w:hanging="252"/>
              <w:jc w:val="both"/>
              <w:rPr>
                <w:rFonts w:ascii="Arial" w:hAnsi="Arial" w:cs="Arial"/>
                <w:sz w:val="18"/>
                <w:lang w:val="en-US"/>
              </w:rPr>
            </w:pPr>
            <w:r w:rsidRPr="00E55781">
              <w:rPr>
                <w:rFonts w:ascii="Arial" w:hAnsi="Arial" w:cs="Arial"/>
                <w:sz w:val="18"/>
                <w:lang w:val="en-US"/>
              </w:rPr>
              <w:t>Scope creep.</w:t>
            </w:r>
          </w:p>
          <w:p w:rsidR="00E55781" w:rsidRPr="00E55781" w:rsidRDefault="00E55781" w:rsidP="00702BE3">
            <w:pPr>
              <w:numPr>
                <w:ilvl w:val="0"/>
                <w:numId w:val="40"/>
              </w:numPr>
              <w:tabs>
                <w:tab w:val="clear" w:pos="360"/>
                <w:tab w:val="left" w:pos="252"/>
              </w:tabs>
              <w:spacing w:line="360" w:lineRule="auto"/>
              <w:ind w:left="252" w:hanging="252"/>
              <w:jc w:val="both"/>
              <w:rPr>
                <w:rFonts w:ascii="Arial" w:hAnsi="Arial" w:cs="Arial"/>
                <w:sz w:val="18"/>
                <w:lang w:val="en-US"/>
              </w:rPr>
            </w:pPr>
            <w:r w:rsidRPr="00E55781">
              <w:rPr>
                <w:rFonts w:ascii="Arial" w:hAnsi="Arial" w:cs="Arial"/>
                <w:sz w:val="18"/>
                <w:lang w:val="en-US"/>
              </w:rPr>
              <w:t>Budget eaten up through unplanned activities</w:t>
            </w:r>
          </w:p>
          <w:p w:rsidR="00E55781" w:rsidRPr="00E55781" w:rsidRDefault="00E55781" w:rsidP="00702BE3">
            <w:pPr>
              <w:numPr>
                <w:ilvl w:val="0"/>
                <w:numId w:val="40"/>
              </w:numPr>
              <w:tabs>
                <w:tab w:val="clear" w:pos="360"/>
                <w:tab w:val="left" w:pos="252"/>
              </w:tabs>
              <w:spacing w:line="360" w:lineRule="auto"/>
              <w:ind w:left="252" w:hanging="252"/>
              <w:jc w:val="both"/>
              <w:rPr>
                <w:rFonts w:ascii="Arial" w:hAnsi="Arial" w:cs="Arial"/>
                <w:sz w:val="18"/>
                <w:lang w:val="en-US"/>
              </w:rPr>
            </w:pPr>
            <w:r w:rsidRPr="00E55781">
              <w:rPr>
                <w:rFonts w:ascii="Arial" w:hAnsi="Arial" w:cs="Arial"/>
                <w:sz w:val="18"/>
                <w:lang w:val="en-US"/>
              </w:rPr>
              <w:t>Dissatisfied client.</w:t>
            </w: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 high level PIA risk and it is proposed that:</w:t>
            </w:r>
          </w:p>
          <w:p w:rsidR="00E55781" w:rsidRPr="00E55781" w:rsidRDefault="00E55781" w:rsidP="00702BE3">
            <w:pPr>
              <w:numPr>
                <w:ilvl w:val="0"/>
                <w:numId w:val="50"/>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Client contact does not remain at the project level, and that there is direct and regular contact between the CEO and the MEC on the programme.</w:t>
            </w:r>
          </w:p>
          <w:p w:rsidR="00E55781" w:rsidRPr="00E55781" w:rsidRDefault="00E55781" w:rsidP="00702BE3">
            <w:pPr>
              <w:numPr>
                <w:ilvl w:val="0"/>
                <w:numId w:val="50"/>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Project staff not attempt to deal with any such events/rumours of such events by themselves.</w:t>
            </w:r>
          </w:p>
          <w:p w:rsidR="00E55781" w:rsidRPr="00E55781" w:rsidRDefault="00E55781" w:rsidP="00702BE3">
            <w:pPr>
              <w:numPr>
                <w:ilvl w:val="0"/>
                <w:numId w:val="50"/>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The project office at all times maintain tight management of the programme through managing contracts that have penalty clauses.</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14 Vandalism and sabotage at a project level.</w:t>
            </w:r>
          </w:p>
        </w:tc>
        <w:tc>
          <w:tcPr>
            <w:tcW w:w="124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Safety of project beneficiaries and PIA staff impacted on;</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Materials shrinkage;</w:t>
            </w:r>
          </w:p>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Budget over-extended.</w:t>
            </w:r>
          </w:p>
        </w:tc>
        <w:tc>
          <w:tcPr>
            <w:tcW w:w="72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High</w:t>
            </w:r>
          </w:p>
        </w:tc>
        <w:tc>
          <w:tcPr>
            <w:tcW w:w="5760" w:type="dxa"/>
          </w:tcPr>
          <w:p w:rsidR="00E55781" w:rsidRPr="00E55781" w:rsidRDefault="00E55781" w:rsidP="00E55781">
            <w:pPr>
              <w:spacing w:line="360" w:lineRule="auto"/>
              <w:rPr>
                <w:rFonts w:ascii="Arial" w:hAnsi="Arial" w:cs="Arial"/>
                <w:sz w:val="18"/>
                <w:lang w:val="en-US"/>
              </w:rPr>
            </w:pPr>
            <w:r w:rsidRPr="00E55781">
              <w:rPr>
                <w:rFonts w:ascii="Arial" w:hAnsi="Arial" w:cs="Arial"/>
                <w:sz w:val="18"/>
                <w:lang w:val="en-US"/>
              </w:rPr>
              <w:t>This is a programme risk and should be managed by:</w:t>
            </w:r>
          </w:p>
          <w:p w:rsidR="00E55781" w:rsidRPr="00E55781" w:rsidRDefault="00E55781" w:rsidP="00702BE3">
            <w:pPr>
              <w:numPr>
                <w:ilvl w:val="0"/>
                <w:numId w:val="5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Ensuring local political involvement in the project processes, such as in recruitment. (community involvement)</w:t>
            </w:r>
          </w:p>
          <w:p w:rsidR="00E55781" w:rsidRPr="00E55781" w:rsidRDefault="00E55781" w:rsidP="00702BE3">
            <w:pPr>
              <w:numPr>
                <w:ilvl w:val="0"/>
                <w:numId w:val="5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Ensure that cluster managers are insured such that they remain accountable for cluster project delivery.</w:t>
            </w:r>
          </w:p>
          <w:p w:rsidR="00E55781" w:rsidRPr="00E55781" w:rsidRDefault="00E55781" w:rsidP="00702BE3">
            <w:pPr>
              <w:numPr>
                <w:ilvl w:val="0"/>
                <w:numId w:val="5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Monitor the climate in communities weekly to identify brewing unrest.</w:t>
            </w:r>
          </w:p>
          <w:p w:rsidR="00E55781" w:rsidRPr="00E55781" w:rsidRDefault="00E55781" w:rsidP="00702BE3">
            <w:pPr>
              <w:numPr>
                <w:ilvl w:val="0"/>
                <w:numId w:val="51"/>
              </w:numPr>
              <w:tabs>
                <w:tab w:val="clear" w:pos="720"/>
                <w:tab w:val="num" w:pos="252"/>
              </w:tabs>
              <w:spacing w:line="360" w:lineRule="auto"/>
              <w:ind w:left="252" w:hanging="252"/>
              <w:jc w:val="both"/>
              <w:rPr>
                <w:rFonts w:ascii="Arial" w:hAnsi="Arial" w:cs="Arial"/>
                <w:sz w:val="18"/>
                <w:lang w:val="en-US"/>
              </w:rPr>
            </w:pPr>
            <w:r w:rsidRPr="00E55781">
              <w:rPr>
                <w:rFonts w:ascii="Arial" w:hAnsi="Arial" w:cs="Arial"/>
                <w:sz w:val="18"/>
                <w:lang w:val="en-US"/>
              </w:rPr>
              <w:t>Ensure that departments that own the community facilities have security measures.</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15 Terminations and litigation by Contractors and Consultants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Ensure Contracts comprehensive</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Develop comprehensive early warning system</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Seek Legal Unit advice</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16 Poor contractual relationships between cluster managers and their sub consultants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left="292" w:hanging="300"/>
              <w:jc w:val="both"/>
              <w:rPr>
                <w:rFonts w:ascii="Arial" w:hAnsi="Arial" w:cs="Arial"/>
                <w:sz w:val="18"/>
                <w:lang w:val="en-US"/>
              </w:rPr>
            </w:pPr>
            <w:r w:rsidRPr="00E55781">
              <w:rPr>
                <w:rFonts w:ascii="Arial" w:hAnsi="Arial" w:cs="Arial"/>
                <w:sz w:val="18"/>
                <w:lang w:val="en-US"/>
              </w:rPr>
              <w:t>Ensure contractual issues comprehensively dealt with in terms of standard agreements</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Provide mediation only when unavoidable</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17 Non standard Contract documents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hanging="628"/>
              <w:jc w:val="both"/>
              <w:rPr>
                <w:rFonts w:ascii="Arial" w:hAnsi="Arial" w:cs="Arial"/>
                <w:sz w:val="18"/>
                <w:lang w:val="en-US"/>
              </w:rPr>
            </w:pPr>
            <w:r w:rsidRPr="00E55781">
              <w:rPr>
                <w:rFonts w:ascii="Arial" w:hAnsi="Arial" w:cs="Arial"/>
                <w:sz w:val="18"/>
                <w:lang w:val="en-US"/>
              </w:rPr>
              <w:t>Prepare standardized and integrated set of contract documents</w:t>
            </w:r>
          </w:p>
          <w:p w:rsidR="00E55781" w:rsidRPr="00E55781" w:rsidRDefault="00E55781" w:rsidP="00E55781">
            <w:pPr>
              <w:spacing w:line="360" w:lineRule="auto"/>
              <w:rPr>
                <w:rFonts w:ascii="Arial" w:hAnsi="Arial" w:cs="Arial"/>
                <w:sz w:val="18"/>
                <w:lang w:val="en-US"/>
              </w:rPr>
            </w:pP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18 Insurance Risks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left="292" w:hanging="300"/>
              <w:jc w:val="both"/>
              <w:rPr>
                <w:rFonts w:ascii="Arial" w:hAnsi="Arial" w:cs="Arial"/>
                <w:sz w:val="18"/>
                <w:lang w:val="en-US"/>
              </w:rPr>
            </w:pPr>
            <w:r w:rsidRPr="00E55781">
              <w:rPr>
                <w:rFonts w:ascii="Arial" w:hAnsi="Arial" w:cs="Arial"/>
                <w:sz w:val="18"/>
                <w:lang w:val="en-US"/>
              </w:rPr>
              <w:t>Ensure compliance with insurance requirements at outset of Contracts</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Standard Insurance requirements in Contract documentation</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19 Non standard Cessions and sureties</w:t>
            </w: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left="292" w:hanging="300"/>
              <w:jc w:val="both"/>
              <w:rPr>
                <w:rFonts w:ascii="Arial" w:hAnsi="Arial" w:cs="Arial"/>
                <w:sz w:val="18"/>
                <w:lang w:val="en-US"/>
              </w:rPr>
            </w:pPr>
            <w:r w:rsidRPr="00E55781">
              <w:rPr>
                <w:rFonts w:ascii="Arial" w:hAnsi="Arial" w:cs="Arial"/>
                <w:sz w:val="18"/>
                <w:lang w:val="en-US"/>
              </w:rPr>
              <w:t>Ensure compliance with cession and surety requirements at outset of Contracts</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Standard Insurance requirements in Contract documentation</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r w:rsidRPr="00E55781">
              <w:rPr>
                <w:rFonts w:ascii="Arial" w:hAnsi="Arial" w:cs="Arial"/>
                <w:b/>
                <w:sz w:val="20"/>
                <w:lang w:val="en-US"/>
              </w:rPr>
              <w:t>Legal</w:t>
            </w: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r w:rsidRPr="00E55781">
              <w:rPr>
                <w:rFonts w:ascii="Arial" w:hAnsi="Arial" w:cs="Arial"/>
                <w:sz w:val="18"/>
                <w:lang w:val="en-US"/>
              </w:rPr>
              <w:t>20 Non compliance of Contractors with Labour Regulations</w:t>
            </w:r>
          </w:p>
          <w:p w:rsidR="00E55781" w:rsidRPr="00E55781" w:rsidRDefault="00E55781" w:rsidP="00E55781">
            <w:pPr>
              <w:spacing w:line="360" w:lineRule="auto"/>
              <w:ind w:left="56"/>
              <w:rPr>
                <w:rFonts w:ascii="Arial" w:hAnsi="Arial" w:cs="Arial"/>
                <w:sz w:val="18"/>
                <w:lang w:val="en-US"/>
              </w:rPr>
            </w:pP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702BE3">
            <w:pPr>
              <w:numPr>
                <w:ilvl w:val="0"/>
                <w:numId w:val="54"/>
              </w:numPr>
              <w:tabs>
                <w:tab w:val="clear" w:pos="720"/>
                <w:tab w:val="num" w:pos="292"/>
              </w:tabs>
              <w:spacing w:line="360" w:lineRule="auto"/>
              <w:ind w:left="292" w:hanging="300"/>
              <w:jc w:val="both"/>
              <w:rPr>
                <w:rFonts w:ascii="Arial" w:hAnsi="Arial" w:cs="Arial"/>
                <w:sz w:val="18"/>
                <w:lang w:val="en-US"/>
              </w:rPr>
            </w:pPr>
            <w:r w:rsidRPr="00E55781">
              <w:rPr>
                <w:rFonts w:ascii="Arial" w:hAnsi="Arial" w:cs="Arial"/>
                <w:sz w:val="18"/>
                <w:lang w:val="en-US"/>
              </w:rPr>
              <w:t>Ensure compliance with legislative requirements at outset of Contracts</w:t>
            </w:r>
          </w:p>
          <w:p w:rsidR="00E55781" w:rsidRPr="00E55781" w:rsidRDefault="00E55781" w:rsidP="00702BE3">
            <w:pPr>
              <w:numPr>
                <w:ilvl w:val="0"/>
                <w:numId w:val="54"/>
              </w:numPr>
              <w:tabs>
                <w:tab w:val="clear" w:pos="720"/>
                <w:tab w:val="num" w:pos="292"/>
              </w:tabs>
              <w:spacing w:line="360" w:lineRule="auto"/>
              <w:ind w:hanging="728"/>
              <w:jc w:val="both"/>
              <w:rPr>
                <w:rFonts w:ascii="Arial" w:hAnsi="Arial" w:cs="Arial"/>
                <w:sz w:val="18"/>
                <w:lang w:val="en-US"/>
              </w:rPr>
            </w:pPr>
            <w:r w:rsidRPr="00E55781">
              <w:rPr>
                <w:rFonts w:ascii="Arial" w:hAnsi="Arial" w:cs="Arial"/>
                <w:sz w:val="18"/>
                <w:lang w:val="en-US"/>
              </w:rPr>
              <w:t>Monitor compliance</w:t>
            </w:r>
          </w:p>
        </w:tc>
      </w:tr>
      <w:tr w:rsidR="00E55781" w:rsidRPr="00E55781">
        <w:tblPrEx>
          <w:tblCellMar>
            <w:top w:w="0" w:type="dxa"/>
            <w:bottom w:w="0" w:type="dxa"/>
          </w:tblCellMar>
        </w:tblPrEx>
        <w:tc>
          <w:tcPr>
            <w:tcW w:w="1256" w:type="dxa"/>
            <w:tcBorders>
              <w:top w:val="nil"/>
              <w:bottom w:val="nil"/>
              <w:right w:val="single" w:sz="18" w:space="0" w:color="auto"/>
            </w:tcBorders>
            <w:shd w:val="clear" w:color="auto" w:fill="FFFFFF"/>
          </w:tcPr>
          <w:p w:rsidR="00E55781" w:rsidRPr="00E55781" w:rsidRDefault="00E55781" w:rsidP="00E55781">
            <w:pPr>
              <w:spacing w:line="360" w:lineRule="auto"/>
              <w:rPr>
                <w:rFonts w:ascii="Arial" w:hAnsi="Arial" w:cs="Arial"/>
                <w:b/>
                <w:sz w:val="20"/>
                <w:lang w:val="en-US"/>
              </w:rPr>
            </w:pPr>
          </w:p>
        </w:tc>
        <w:tc>
          <w:tcPr>
            <w:tcW w:w="3404" w:type="dxa"/>
            <w:tcBorders>
              <w:left w:val="single" w:sz="18" w:space="0" w:color="auto"/>
            </w:tcBorders>
          </w:tcPr>
          <w:p w:rsidR="00E55781" w:rsidRPr="00E55781" w:rsidRDefault="00E55781" w:rsidP="00E55781">
            <w:pPr>
              <w:spacing w:line="360" w:lineRule="auto"/>
              <w:ind w:left="56"/>
              <w:rPr>
                <w:rFonts w:ascii="Arial" w:hAnsi="Arial" w:cs="Arial"/>
                <w:sz w:val="18"/>
                <w:lang w:val="en-US"/>
              </w:rPr>
            </w:pPr>
          </w:p>
        </w:tc>
        <w:tc>
          <w:tcPr>
            <w:tcW w:w="1240" w:type="dxa"/>
          </w:tcPr>
          <w:p w:rsidR="00E55781" w:rsidRPr="00E55781" w:rsidRDefault="00E55781" w:rsidP="00E55781">
            <w:pPr>
              <w:spacing w:line="360" w:lineRule="auto"/>
              <w:rPr>
                <w:rFonts w:ascii="Arial" w:hAnsi="Arial" w:cs="Arial"/>
                <w:sz w:val="18"/>
                <w:lang w:val="en-US"/>
              </w:rPr>
            </w:pPr>
          </w:p>
        </w:tc>
        <w:tc>
          <w:tcPr>
            <w:tcW w:w="3080" w:type="dxa"/>
          </w:tcPr>
          <w:p w:rsidR="00E55781" w:rsidRPr="00E55781" w:rsidRDefault="00E55781" w:rsidP="00702BE3">
            <w:pPr>
              <w:numPr>
                <w:ilvl w:val="0"/>
                <w:numId w:val="40"/>
              </w:numPr>
              <w:tabs>
                <w:tab w:val="clear" w:pos="360"/>
                <w:tab w:val="num" w:pos="252"/>
              </w:tabs>
              <w:spacing w:line="360" w:lineRule="auto"/>
              <w:ind w:left="252" w:hanging="252"/>
              <w:jc w:val="both"/>
              <w:rPr>
                <w:rFonts w:ascii="Arial" w:hAnsi="Arial" w:cs="Arial"/>
                <w:sz w:val="18"/>
                <w:lang w:val="en-US"/>
              </w:rPr>
            </w:pPr>
          </w:p>
        </w:tc>
        <w:tc>
          <w:tcPr>
            <w:tcW w:w="720" w:type="dxa"/>
          </w:tcPr>
          <w:p w:rsidR="00E55781" w:rsidRPr="00E55781" w:rsidRDefault="00E55781" w:rsidP="00E55781">
            <w:pPr>
              <w:spacing w:line="360" w:lineRule="auto"/>
              <w:rPr>
                <w:rFonts w:ascii="Arial" w:hAnsi="Arial" w:cs="Arial"/>
                <w:sz w:val="18"/>
                <w:lang w:val="en-US"/>
              </w:rPr>
            </w:pPr>
          </w:p>
        </w:tc>
        <w:tc>
          <w:tcPr>
            <w:tcW w:w="5760" w:type="dxa"/>
          </w:tcPr>
          <w:p w:rsidR="00E55781" w:rsidRPr="00E55781" w:rsidRDefault="00E55781" w:rsidP="00E55781">
            <w:pPr>
              <w:spacing w:line="360" w:lineRule="auto"/>
              <w:rPr>
                <w:rFonts w:ascii="Arial" w:hAnsi="Arial" w:cs="Arial"/>
                <w:sz w:val="18"/>
                <w:lang w:val="en-US"/>
              </w:rPr>
            </w:pPr>
          </w:p>
        </w:tc>
      </w:tr>
    </w:tbl>
    <w:p w:rsidR="00E55781" w:rsidRPr="00E55781" w:rsidRDefault="00E55781" w:rsidP="00E55781">
      <w:pPr>
        <w:spacing w:line="360" w:lineRule="auto"/>
        <w:rPr>
          <w:rFonts w:ascii="Arial" w:hAnsi="Arial" w:cs="Arial"/>
          <w:lang w:val="en-US"/>
        </w:rPr>
        <w:sectPr w:rsidR="00E55781" w:rsidRPr="00E55781">
          <w:headerReference w:type="default" r:id="rId24"/>
          <w:pgSz w:w="16834" w:h="11909" w:orient="landscape" w:code="9"/>
          <w:pgMar w:top="1140" w:right="1281" w:bottom="1140" w:left="1236" w:header="720" w:footer="851" w:gutter="0"/>
          <w:paperSrc w:first="1" w:other="1"/>
          <w:cols w:space="720"/>
        </w:sectPr>
      </w:pPr>
    </w:p>
    <w:p w:rsidR="00E55781" w:rsidRPr="00E55781" w:rsidRDefault="00E55781" w:rsidP="00E55781">
      <w:pPr>
        <w:spacing w:line="360" w:lineRule="auto"/>
        <w:rPr>
          <w:rFonts w:ascii="Arial" w:hAnsi="Arial" w:cs="Arial"/>
          <w:lang w:val="en-US"/>
        </w:rPr>
      </w:pPr>
    </w:p>
    <w:p w:rsidR="00E55781" w:rsidRPr="0004225B" w:rsidRDefault="00E55781" w:rsidP="0004225B">
      <w:pPr>
        <w:rPr>
          <w:rFonts w:ascii="Arial" w:hAnsi="Arial" w:cs="Arial"/>
          <w:lang w:val="en-US"/>
        </w:rPr>
      </w:pPr>
      <w:bookmarkStart w:id="119" w:name="_Toc41095959"/>
      <w:r w:rsidRPr="0004225B">
        <w:rPr>
          <w:rFonts w:ascii="Arial" w:hAnsi="Arial" w:cs="Arial"/>
          <w:lang w:val="en-US"/>
        </w:rPr>
        <w:t>Conclusion</w:t>
      </w:r>
      <w:bookmarkEnd w:id="119"/>
    </w:p>
    <w:p w:rsidR="00E55781" w:rsidRPr="00E55781" w:rsidRDefault="00E55781" w:rsidP="00E55781">
      <w:pPr>
        <w:rPr>
          <w:rFonts w:ascii="Arial" w:hAnsi="Arial" w:cs="Arial"/>
          <w:lang w:val="en-US"/>
        </w:rPr>
      </w:pPr>
      <w:r w:rsidRPr="00E55781">
        <w:rPr>
          <w:rFonts w:ascii="Arial" w:hAnsi="Arial" w:cs="Arial"/>
          <w:lang w:val="en-US"/>
        </w:rPr>
        <w:t>It is critical that the monitoring and evaluation plan for the programme take into consideration the recommendations of this document, such that the monitoring exercise not only helps identify any new risks that may emerge, but also actively monitors management of the identified current risks as outlined in the proposals.</w:t>
      </w:r>
    </w:p>
    <w:p w:rsidR="00E55781" w:rsidRPr="00E55781" w:rsidRDefault="00E55781" w:rsidP="00E55781">
      <w:pPr>
        <w:rPr>
          <w:rFonts w:ascii="Arial" w:hAnsi="Arial" w:cs="Arial"/>
          <w:lang w:val="en-US"/>
        </w:rPr>
      </w:pPr>
      <w:r w:rsidRPr="00E55781">
        <w:rPr>
          <w:rFonts w:ascii="Arial" w:hAnsi="Arial" w:cs="Arial"/>
          <w:lang w:val="en-US"/>
        </w:rPr>
        <w:t>The Risk Management Plan should be reviewed on quarterly basis and updated thereafter.</w:t>
      </w:r>
    </w:p>
    <w:p w:rsidR="00E55781" w:rsidRPr="00E55781" w:rsidRDefault="00E55781" w:rsidP="00E55781">
      <w:pPr>
        <w:rPr>
          <w:rFonts w:ascii="Arial" w:hAnsi="Arial" w:cs="Arial"/>
        </w:rPr>
      </w:pPr>
      <w:r w:rsidRPr="00E55781">
        <w:rPr>
          <w:rFonts w:ascii="Arial" w:hAnsi="Arial" w:cs="Arial"/>
          <w:lang w:val="en-US"/>
        </w:rPr>
        <w:t>The Regional Programme Manager should be given the responsibility for overseeing the implementation of the risk management plan.</w:t>
      </w:r>
    </w:p>
    <w:p w:rsidR="00E55781" w:rsidRPr="002705A1" w:rsidRDefault="00E55781" w:rsidP="00E55781"/>
    <w:p w:rsidR="006E268A" w:rsidRDefault="006E268A" w:rsidP="006E268A">
      <w:pPr>
        <w:pStyle w:val="Heading1"/>
      </w:pPr>
      <w:r>
        <w:rPr>
          <w:lang w:val="en-US"/>
        </w:rPr>
        <w:br w:type="page"/>
      </w:r>
      <w:r>
        <w:t>APPENDIX H: Quality Management Plan</w:t>
      </w:r>
    </w:p>
    <w:p w:rsidR="006E268A" w:rsidRPr="00FD620A" w:rsidRDefault="006E268A" w:rsidP="006E268A">
      <w:pPr>
        <w:pStyle w:val="Header"/>
        <w:tabs>
          <w:tab w:val="clear" w:pos="4320"/>
          <w:tab w:val="clear" w:pos="8640"/>
        </w:tabs>
        <w:rPr>
          <w:rFonts w:ascii="Arial" w:hAnsi="Arial" w:cs="Arial"/>
          <w:snapToGrid w:val="0"/>
        </w:rPr>
      </w:pPr>
      <w:r w:rsidRPr="00FD620A">
        <w:rPr>
          <w:rFonts w:ascii="Arial" w:hAnsi="Arial" w:cs="Arial"/>
          <w:snapToGrid w:val="0"/>
        </w:rPr>
        <w:t>Example of Quality Management Plan</w:t>
      </w:r>
      <w:r w:rsidR="00FD620A" w:rsidRPr="00FD620A">
        <w:rPr>
          <w:rFonts w:ascii="Arial" w:hAnsi="Arial" w:cs="Arial"/>
          <w:snapToGrid w:val="0"/>
        </w:rPr>
        <w:t xml:space="preserve"> </w:t>
      </w:r>
      <w:r w:rsidR="00FD620A" w:rsidRPr="00FD620A">
        <w:rPr>
          <w:rFonts w:ascii="Arial" w:hAnsi="Arial" w:cs="Arial"/>
        </w:rPr>
        <w:t>to be modified as appropriate to the programme</w:t>
      </w:r>
    </w:p>
    <w:p w:rsidR="006E268A" w:rsidRPr="00FD620A" w:rsidRDefault="006E268A" w:rsidP="006E268A">
      <w:pPr>
        <w:rPr>
          <w:rFonts w:ascii="Arial" w:hAnsi="Arial" w:cs="Arial"/>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Default="006E268A" w:rsidP="006E268A">
      <w:pPr>
        <w:rPr>
          <w:snapToGrid w:val="0"/>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r w:rsidRPr="006002F3">
        <w:rPr>
          <w:rFonts w:ascii="Arial" w:hAnsi="Arial" w:cs="Arial"/>
          <w:b/>
          <w:snapToGrid w:val="0"/>
          <w:sz w:val="28"/>
          <w:szCs w:val="28"/>
        </w:rPr>
        <w:t xml:space="preserve">PROGRAMME: </w:t>
      </w:r>
      <w:r w:rsidRPr="006002F3">
        <w:rPr>
          <w:rFonts w:ascii="Arial" w:hAnsi="Arial" w:cs="Arial"/>
          <w:b/>
          <w:snapToGrid w:val="0"/>
          <w:sz w:val="28"/>
          <w:szCs w:val="28"/>
          <w:highlight w:val="yellow"/>
        </w:rPr>
        <w:t>XX</w:t>
      </w: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p>
    <w:p w:rsidR="006E268A" w:rsidRPr="006002F3" w:rsidRDefault="006E268A" w:rsidP="006E268A">
      <w:pPr>
        <w:pBdr>
          <w:top w:val="single" w:sz="4" w:space="1" w:color="auto"/>
          <w:bottom w:val="single" w:sz="4" w:space="1" w:color="auto"/>
        </w:pBdr>
        <w:jc w:val="center"/>
        <w:rPr>
          <w:rFonts w:ascii="Arial" w:hAnsi="Arial" w:cs="Arial"/>
          <w:b/>
          <w:snapToGrid w:val="0"/>
          <w:sz w:val="28"/>
          <w:szCs w:val="28"/>
        </w:rPr>
      </w:pPr>
      <w:r w:rsidRPr="006002F3">
        <w:rPr>
          <w:rFonts w:ascii="Arial" w:hAnsi="Arial" w:cs="Arial"/>
          <w:b/>
          <w:snapToGrid w:val="0"/>
          <w:sz w:val="28"/>
          <w:szCs w:val="28"/>
        </w:rPr>
        <w:t>QUALITY MANAGEMENT PLAN</w:t>
      </w: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r w:rsidRPr="006E268A">
        <w:rPr>
          <w:rFonts w:ascii="Arial" w:hAnsi="Arial" w:cs="Arial"/>
          <w:snapToGrid w:val="0"/>
        </w:rPr>
        <w:t xml:space="preserve">Status: </w:t>
      </w:r>
      <w:r w:rsidRPr="006E268A">
        <w:rPr>
          <w:rFonts w:ascii="Arial" w:hAnsi="Arial" w:cs="Arial"/>
          <w:snapToGrid w:val="0"/>
          <w:highlight w:val="yellow"/>
        </w:rPr>
        <w:t>XX</w:t>
      </w: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right"/>
        <w:rPr>
          <w:rFonts w:ascii="Arial" w:hAnsi="Arial" w:cs="Arial"/>
          <w:snapToGrid w:val="0"/>
        </w:rPr>
      </w:pPr>
    </w:p>
    <w:p w:rsidR="006E268A" w:rsidRPr="006E268A" w:rsidRDefault="006E268A" w:rsidP="006E268A">
      <w:pPr>
        <w:jc w:val="center"/>
        <w:rPr>
          <w:rFonts w:ascii="Arial" w:hAnsi="Arial" w:cs="Arial"/>
          <w:snapToGrid w:val="0"/>
        </w:rPr>
      </w:pPr>
    </w:p>
    <w:p w:rsidR="006E268A" w:rsidRPr="006E268A" w:rsidRDefault="006E268A" w:rsidP="006E268A">
      <w:pPr>
        <w:jc w:val="right"/>
        <w:rPr>
          <w:rFonts w:ascii="Arial" w:hAnsi="Arial" w:cs="Arial"/>
          <w:snapToGrid w:val="0"/>
        </w:rPr>
      </w:pPr>
    </w:p>
    <w:p w:rsidR="006E268A" w:rsidRPr="006E268A" w:rsidRDefault="006E268A" w:rsidP="006E268A">
      <w:pPr>
        <w:rPr>
          <w:rFonts w:ascii="Arial" w:hAnsi="Arial" w:cs="Arial"/>
          <w:snapToGrid w:val="0"/>
        </w:rPr>
      </w:pPr>
      <w:r w:rsidRPr="006E268A">
        <w:rPr>
          <w:rFonts w:ascii="Arial" w:hAnsi="Arial" w:cs="Arial"/>
          <w:snapToGrid w:val="0"/>
        </w:rPr>
        <w:t xml:space="preserve">Date: </w:t>
      </w:r>
      <w:r w:rsidRPr="006E268A">
        <w:rPr>
          <w:rFonts w:ascii="Arial" w:hAnsi="Arial" w:cs="Arial"/>
          <w:snapToGrid w:val="0"/>
          <w:highlight w:val="yellow"/>
        </w:rPr>
        <w:t>XX</w:t>
      </w:r>
    </w:p>
    <w:p w:rsidR="006E268A" w:rsidRPr="006E268A" w:rsidRDefault="006E268A" w:rsidP="006E268A">
      <w:pPr>
        <w:pStyle w:val="Header"/>
        <w:tabs>
          <w:tab w:val="clear" w:pos="4320"/>
          <w:tab w:val="clear" w:pos="8640"/>
        </w:tabs>
        <w:rPr>
          <w:rFonts w:ascii="Arial" w:hAnsi="Arial" w:cs="Arial"/>
          <w:snapToGrid w:val="0"/>
        </w:rPr>
        <w:sectPr w:rsidR="006E268A" w:rsidRPr="006E268A" w:rsidSect="00E55781">
          <w:pgSz w:w="11907" w:h="16840" w:code="9"/>
          <w:pgMar w:top="1293" w:right="1134" w:bottom="1293" w:left="1134" w:header="720" w:footer="851" w:gutter="0"/>
          <w:cols w:space="720"/>
        </w:sectPr>
      </w:pPr>
    </w:p>
    <w:p w:rsidR="006E268A" w:rsidRPr="006E268A" w:rsidRDefault="006E268A" w:rsidP="006E268A">
      <w:pPr>
        <w:rPr>
          <w:rFonts w:ascii="Arial" w:hAnsi="Arial" w:cs="Arial"/>
          <w:snapToGrid w:val="0"/>
        </w:rPr>
      </w:pPr>
    </w:p>
    <w:p w:rsidR="006E268A" w:rsidRPr="006E268A" w:rsidRDefault="006E268A" w:rsidP="006E268A">
      <w:pPr>
        <w:pBdr>
          <w:bottom w:val="single" w:sz="4" w:space="1" w:color="auto"/>
        </w:pBdr>
        <w:jc w:val="center"/>
        <w:rPr>
          <w:rFonts w:ascii="Arial" w:hAnsi="Arial" w:cs="Arial"/>
          <w:b/>
          <w:snapToGrid w:val="0"/>
        </w:rPr>
      </w:pPr>
      <w:r w:rsidRPr="006E268A">
        <w:rPr>
          <w:rFonts w:ascii="Arial" w:hAnsi="Arial" w:cs="Arial"/>
          <w:b/>
          <w:snapToGrid w:val="0"/>
        </w:rPr>
        <w:t>CONTENTS</w:t>
      </w:r>
    </w:p>
    <w:p w:rsidR="006E268A" w:rsidRPr="006E268A" w:rsidRDefault="006E268A" w:rsidP="006E268A">
      <w:pPr>
        <w:rPr>
          <w:rFonts w:ascii="Arial" w:hAnsi="Arial" w:cs="Arial"/>
          <w:b/>
          <w:snapToGrid w:val="0"/>
        </w:rPr>
      </w:pPr>
    </w:p>
    <w:p w:rsidR="006E268A" w:rsidRPr="006E268A" w:rsidRDefault="006E268A" w:rsidP="00F674CB">
      <w:pPr>
        <w:rPr>
          <w:b/>
          <w:lang w:val="en-US"/>
        </w:rPr>
      </w:pPr>
      <w:r w:rsidRPr="006E268A">
        <w:fldChar w:fldCharType="begin"/>
      </w:r>
      <w:r w:rsidRPr="006E268A">
        <w:instrText xml:space="preserve"> TOC \o "1-2" \h \z </w:instrText>
      </w:r>
      <w:r w:rsidRPr="006E268A">
        <w:fldChar w:fldCharType="separate"/>
      </w:r>
      <w:hyperlink w:anchor="_Toc40025382" w:history="1">
        <w:r w:rsidRPr="006E268A">
          <w:rPr>
            <w:rStyle w:val="Hyperlink"/>
            <w:rFonts w:ascii="Arial" w:hAnsi="Arial" w:cs="Arial"/>
            <w:szCs w:val="28"/>
          </w:rPr>
          <w:t>1</w:t>
        </w:r>
        <w:r w:rsidRPr="006E268A">
          <w:rPr>
            <w:b/>
            <w:lang w:val="en-US"/>
          </w:rPr>
          <w:tab/>
        </w:r>
        <w:r w:rsidRPr="006E268A">
          <w:rPr>
            <w:rStyle w:val="Hyperlink"/>
            <w:rFonts w:ascii="Arial" w:hAnsi="Arial" w:cs="Arial"/>
            <w:szCs w:val="28"/>
          </w:rPr>
          <w:t>Purpose</w:t>
        </w:r>
        <w:r w:rsidRPr="006E268A">
          <w:rPr>
            <w:webHidden/>
          </w:rPr>
          <w:tab/>
        </w:r>
        <w:r w:rsidRPr="006E268A">
          <w:rPr>
            <w:webHidden/>
          </w:rPr>
          <w:fldChar w:fldCharType="begin"/>
        </w:r>
        <w:r w:rsidRPr="006E268A">
          <w:rPr>
            <w:webHidden/>
          </w:rPr>
          <w:instrText xml:space="preserve"> PAGEREF _Toc40025382 \h </w:instrText>
        </w:r>
        <w:r w:rsidRPr="006E268A">
          <w:rPr>
            <w:webHidden/>
          </w:rPr>
          <w:fldChar w:fldCharType="separate"/>
        </w:r>
        <w:r w:rsidRPr="006E268A">
          <w:rPr>
            <w:webHidden/>
          </w:rPr>
          <w:t>2</w:t>
        </w:r>
        <w:r w:rsidRPr="006E268A">
          <w:rPr>
            <w:webHidden/>
          </w:rPr>
          <w:fldChar w:fldCharType="end"/>
        </w:r>
      </w:hyperlink>
    </w:p>
    <w:p w:rsidR="006E268A" w:rsidRPr="006E268A" w:rsidRDefault="006E268A" w:rsidP="00F674CB">
      <w:pPr>
        <w:rPr>
          <w:b/>
          <w:lang w:val="en-US"/>
        </w:rPr>
      </w:pPr>
      <w:hyperlink w:anchor="_Toc40025383" w:history="1">
        <w:r w:rsidRPr="006E268A">
          <w:rPr>
            <w:rStyle w:val="Hyperlink"/>
            <w:rFonts w:ascii="Arial" w:hAnsi="Arial" w:cs="Arial"/>
            <w:szCs w:val="28"/>
          </w:rPr>
          <w:t>2</w:t>
        </w:r>
        <w:r w:rsidRPr="006E268A">
          <w:rPr>
            <w:b/>
            <w:lang w:val="en-US"/>
          </w:rPr>
          <w:tab/>
        </w:r>
        <w:r w:rsidRPr="006E268A">
          <w:rPr>
            <w:rStyle w:val="Hyperlink"/>
            <w:rFonts w:ascii="Arial" w:hAnsi="Arial" w:cs="Arial"/>
            <w:szCs w:val="28"/>
          </w:rPr>
          <w:t>Programme Management Components</w:t>
        </w:r>
        <w:r w:rsidRPr="006E268A">
          <w:rPr>
            <w:webHidden/>
          </w:rPr>
          <w:tab/>
        </w:r>
        <w:r w:rsidRPr="006E268A">
          <w:rPr>
            <w:webHidden/>
          </w:rPr>
          <w:fldChar w:fldCharType="begin"/>
        </w:r>
        <w:r w:rsidRPr="006E268A">
          <w:rPr>
            <w:webHidden/>
          </w:rPr>
          <w:instrText xml:space="preserve"> PAGEREF _Toc40025383 \h </w:instrText>
        </w:r>
        <w:r w:rsidRPr="006E268A">
          <w:rPr>
            <w:webHidden/>
          </w:rPr>
          <w:fldChar w:fldCharType="separate"/>
        </w:r>
        <w:r w:rsidRPr="006E268A">
          <w:rPr>
            <w:webHidden/>
          </w:rPr>
          <w:t>2</w:t>
        </w:r>
        <w:r w:rsidRPr="006E268A">
          <w:rPr>
            <w:webHidden/>
          </w:rPr>
          <w:fldChar w:fldCharType="end"/>
        </w:r>
      </w:hyperlink>
    </w:p>
    <w:p w:rsidR="006E268A" w:rsidRPr="006E268A" w:rsidRDefault="006E268A" w:rsidP="00F674CB">
      <w:pPr>
        <w:rPr>
          <w:b/>
          <w:lang w:val="en-US"/>
        </w:rPr>
      </w:pPr>
      <w:hyperlink w:anchor="_Toc40025384" w:history="1">
        <w:r w:rsidRPr="006E268A">
          <w:rPr>
            <w:rStyle w:val="Hyperlink"/>
            <w:rFonts w:ascii="Arial" w:hAnsi="Arial" w:cs="Arial"/>
            <w:szCs w:val="28"/>
          </w:rPr>
          <w:t>3</w:t>
        </w:r>
        <w:r w:rsidRPr="006E268A">
          <w:rPr>
            <w:b/>
            <w:lang w:val="en-US"/>
          </w:rPr>
          <w:tab/>
        </w:r>
        <w:r w:rsidRPr="006E268A">
          <w:rPr>
            <w:rStyle w:val="Hyperlink"/>
            <w:rFonts w:ascii="Arial" w:hAnsi="Arial" w:cs="Arial"/>
            <w:szCs w:val="28"/>
          </w:rPr>
          <w:t>Project Construction Quality Control</w:t>
        </w:r>
        <w:r w:rsidRPr="006E268A">
          <w:rPr>
            <w:webHidden/>
          </w:rPr>
          <w:tab/>
        </w:r>
        <w:r w:rsidRPr="006E268A">
          <w:rPr>
            <w:webHidden/>
          </w:rPr>
          <w:fldChar w:fldCharType="begin"/>
        </w:r>
        <w:r w:rsidRPr="006E268A">
          <w:rPr>
            <w:webHidden/>
          </w:rPr>
          <w:instrText xml:space="preserve"> PAGEREF _Toc40025384 \h </w:instrText>
        </w:r>
        <w:r w:rsidRPr="006E268A">
          <w:rPr>
            <w:webHidden/>
          </w:rPr>
          <w:fldChar w:fldCharType="separate"/>
        </w:r>
        <w:r w:rsidRPr="006E268A">
          <w:rPr>
            <w:webHidden/>
          </w:rPr>
          <w:t>2</w:t>
        </w:r>
        <w:r w:rsidRPr="006E268A">
          <w:rPr>
            <w:webHidden/>
          </w:rPr>
          <w:fldChar w:fldCharType="end"/>
        </w:r>
      </w:hyperlink>
    </w:p>
    <w:p w:rsidR="006E268A" w:rsidRPr="006E268A" w:rsidRDefault="006E268A" w:rsidP="00F674CB">
      <w:pPr>
        <w:rPr>
          <w:lang w:val="en-US"/>
        </w:rPr>
      </w:pPr>
      <w:hyperlink w:anchor="_Toc40025385" w:history="1">
        <w:r w:rsidRPr="006E268A">
          <w:rPr>
            <w:rStyle w:val="Hyperlink"/>
            <w:rFonts w:ascii="Arial" w:hAnsi="Arial" w:cs="Arial"/>
            <w:szCs w:val="22"/>
          </w:rPr>
          <w:t>3.1</w:t>
        </w:r>
        <w:r w:rsidRPr="006E268A">
          <w:rPr>
            <w:lang w:val="en-US"/>
          </w:rPr>
          <w:tab/>
        </w:r>
        <w:r w:rsidRPr="006E268A">
          <w:rPr>
            <w:rStyle w:val="Hyperlink"/>
            <w:rFonts w:ascii="Arial" w:hAnsi="Arial" w:cs="Arial"/>
            <w:szCs w:val="22"/>
          </w:rPr>
          <w:t>Role Players and responsibilities</w:t>
        </w:r>
        <w:r w:rsidRPr="006E268A">
          <w:rPr>
            <w:webHidden/>
          </w:rPr>
          <w:tab/>
        </w:r>
        <w:r w:rsidRPr="006E268A">
          <w:rPr>
            <w:webHidden/>
          </w:rPr>
          <w:fldChar w:fldCharType="begin"/>
        </w:r>
        <w:r w:rsidRPr="006E268A">
          <w:rPr>
            <w:webHidden/>
          </w:rPr>
          <w:instrText xml:space="preserve"> PAGEREF _Toc40025385 \h </w:instrText>
        </w:r>
        <w:r w:rsidRPr="006E268A">
          <w:rPr>
            <w:webHidden/>
          </w:rPr>
          <w:fldChar w:fldCharType="separate"/>
        </w:r>
        <w:r w:rsidRPr="006E268A">
          <w:rPr>
            <w:webHidden/>
          </w:rPr>
          <w:t>2</w:t>
        </w:r>
        <w:r w:rsidRPr="006E268A">
          <w:rPr>
            <w:webHidden/>
          </w:rPr>
          <w:fldChar w:fldCharType="end"/>
        </w:r>
      </w:hyperlink>
    </w:p>
    <w:p w:rsidR="006E268A" w:rsidRPr="006E268A" w:rsidRDefault="006E268A" w:rsidP="00F674CB">
      <w:pPr>
        <w:rPr>
          <w:lang w:val="en-US"/>
        </w:rPr>
      </w:pPr>
      <w:hyperlink w:anchor="_Toc40025386" w:history="1">
        <w:r w:rsidRPr="006E268A">
          <w:rPr>
            <w:rStyle w:val="Hyperlink"/>
            <w:rFonts w:ascii="Arial" w:hAnsi="Arial" w:cs="Arial"/>
            <w:szCs w:val="22"/>
          </w:rPr>
          <w:t>3.2</w:t>
        </w:r>
        <w:r w:rsidRPr="006E268A">
          <w:rPr>
            <w:lang w:val="en-US"/>
          </w:rPr>
          <w:tab/>
        </w:r>
        <w:r w:rsidRPr="006E268A">
          <w:rPr>
            <w:rStyle w:val="Hyperlink"/>
            <w:rFonts w:ascii="Arial" w:hAnsi="Arial" w:cs="Arial"/>
            <w:szCs w:val="22"/>
          </w:rPr>
          <w:t>Components of Quality Control Plan</w:t>
        </w:r>
        <w:r w:rsidRPr="006E268A">
          <w:rPr>
            <w:webHidden/>
          </w:rPr>
          <w:tab/>
        </w:r>
        <w:r w:rsidRPr="006E268A">
          <w:rPr>
            <w:webHidden/>
          </w:rPr>
          <w:fldChar w:fldCharType="begin"/>
        </w:r>
        <w:r w:rsidRPr="006E268A">
          <w:rPr>
            <w:webHidden/>
          </w:rPr>
          <w:instrText xml:space="preserve"> PAGEREF _Toc40025386 \h </w:instrText>
        </w:r>
        <w:r w:rsidRPr="006E268A">
          <w:rPr>
            <w:webHidden/>
          </w:rPr>
          <w:fldChar w:fldCharType="separate"/>
        </w:r>
        <w:r w:rsidRPr="006E268A">
          <w:rPr>
            <w:webHidden/>
          </w:rPr>
          <w:t>2</w:t>
        </w:r>
        <w:r w:rsidRPr="006E268A">
          <w:rPr>
            <w:webHidden/>
          </w:rPr>
          <w:fldChar w:fldCharType="end"/>
        </w:r>
      </w:hyperlink>
    </w:p>
    <w:p w:rsidR="006E268A" w:rsidRPr="006E268A" w:rsidRDefault="006E268A" w:rsidP="00F674CB">
      <w:pPr>
        <w:rPr>
          <w:lang w:val="en-US"/>
        </w:rPr>
      </w:pPr>
      <w:hyperlink w:anchor="_Toc40025387" w:history="1">
        <w:r w:rsidRPr="006E268A">
          <w:rPr>
            <w:rStyle w:val="Hyperlink"/>
            <w:rFonts w:ascii="Arial" w:hAnsi="Arial" w:cs="Arial"/>
            <w:szCs w:val="22"/>
          </w:rPr>
          <w:t>3.3</w:t>
        </w:r>
        <w:r w:rsidRPr="006E268A">
          <w:rPr>
            <w:lang w:val="en-US"/>
          </w:rPr>
          <w:tab/>
        </w:r>
        <w:r w:rsidRPr="006E268A">
          <w:rPr>
            <w:rStyle w:val="Hyperlink"/>
            <w:rFonts w:ascii="Arial" w:hAnsi="Arial" w:cs="Arial"/>
            <w:szCs w:val="22"/>
          </w:rPr>
          <w:t>Quality Control Schedule</w:t>
        </w:r>
        <w:r w:rsidRPr="006E268A">
          <w:rPr>
            <w:webHidden/>
          </w:rPr>
          <w:tab/>
        </w:r>
        <w:r w:rsidRPr="006E268A">
          <w:rPr>
            <w:webHidden/>
          </w:rPr>
          <w:fldChar w:fldCharType="begin"/>
        </w:r>
        <w:r w:rsidRPr="006E268A">
          <w:rPr>
            <w:webHidden/>
          </w:rPr>
          <w:instrText xml:space="preserve"> PAGEREF _Toc40025387 \h </w:instrText>
        </w:r>
        <w:r w:rsidRPr="006E268A">
          <w:rPr>
            <w:webHidden/>
          </w:rPr>
          <w:fldChar w:fldCharType="separate"/>
        </w:r>
        <w:r w:rsidRPr="006E268A">
          <w:rPr>
            <w:webHidden/>
          </w:rPr>
          <w:t>3</w:t>
        </w:r>
        <w:r w:rsidRPr="006E268A">
          <w:rPr>
            <w:webHidden/>
          </w:rPr>
          <w:fldChar w:fldCharType="end"/>
        </w:r>
      </w:hyperlink>
    </w:p>
    <w:p w:rsidR="006E268A" w:rsidRPr="006E268A" w:rsidRDefault="006E268A" w:rsidP="00F674CB">
      <w:pPr>
        <w:rPr>
          <w:noProof/>
          <w:snapToGrid w:val="0"/>
        </w:rPr>
      </w:pPr>
      <w:r w:rsidRPr="006E268A">
        <w:rPr>
          <w:noProof/>
          <w:snapToGrid w:val="0"/>
        </w:rPr>
        <w:fldChar w:fldCharType="end"/>
      </w:r>
    </w:p>
    <w:p w:rsidR="006E268A" w:rsidRPr="006E268A" w:rsidRDefault="006E268A" w:rsidP="006E268A">
      <w:pPr>
        <w:pStyle w:val="FollowingHeading"/>
        <w:rPr>
          <w:rFonts w:cs="Arial"/>
        </w:rPr>
      </w:pPr>
      <w:r w:rsidRPr="006E268A">
        <w:rPr>
          <w:rFonts w:cs="Arial"/>
          <w:noProof/>
          <w:snapToGrid w:val="0"/>
        </w:rPr>
        <w:br w:type="page"/>
      </w:r>
    </w:p>
    <w:p w:rsidR="006E268A" w:rsidRPr="006E268A" w:rsidRDefault="006E268A" w:rsidP="006E268A">
      <w:pPr>
        <w:rPr>
          <w:rFonts w:ascii="Arial" w:hAnsi="Arial" w:cs="Arial"/>
        </w:rPr>
      </w:pPr>
    </w:p>
    <w:p w:rsidR="006E268A" w:rsidRPr="00F674CB" w:rsidRDefault="006E268A" w:rsidP="00F674CB">
      <w:pPr>
        <w:rPr>
          <w:rFonts w:ascii="Arial" w:hAnsi="Arial" w:cs="Arial"/>
        </w:rPr>
      </w:pPr>
      <w:bookmarkStart w:id="120" w:name="_Toc40025382"/>
      <w:r w:rsidRPr="00F674CB">
        <w:rPr>
          <w:rFonts w:ascii="Arial" w:hAnsi="Arial" w:cs="Arial"/>
        </w:rPr>
        <w:t>1. Purpose</w:t>
      </w:r>
      <w:bookmarkEnd w:id="120"/>
    </w:p>
    <w:p w:rsidR="006E268A" w:rsidRPr="006E268A" w:rsidRDefault="006E268A" w:rsidP="006E268A">
      <w:pPr>
        <w:ind w:left="360"/>
        <w:rPr>
          <w:rFonts w:ascii="Arial" w:hAnsi="Arial" w:cs="Arial"/>
          <w:b/>
        </w:rPr>
      </w:pPr>
    </w:p>
    <w:p w:rsidR="006E268A" w:rsidRPr="006E268A" w:rsidRDefault="006E268A" w:rsidP="006E268A">
      <w:pPr>
        <w:rPr>
          <w:rFonts w:ascii="Arial" w:hAnsi="Arial" w:cs="Arial"/>
        </w:rPr>
      </w:pPr>
      <w:r w:rsidRPr="006E268A">
        <w:rPr>
          <w:rFonts w:ascii="Arial" w:hAnsi="Arial" w:cs="Arial"/>
        </w:rPr>
        <w:t>The purpose of the Quality Management Plan is to define what quality control processes should be undertaken for two aspects:</w:t>
      </w:r>
    </w:p>
    <w:p w:rsidR="006E268A" w:rsidRPr="006E268A" w:rsidRDefault="006E268A" w:rsidP="006E268A">
      <w:pPr>
        <w:ind w:left="360"/>
        <w:rPr>
          <w:rFonts w:ascii="Arial" w:hAnsi="Arial" w:cs="Arial"/>
        </w:rPr>
      </w:pPr>
    </w:p>
    <w:p w:rsidR="006E268A" w:rsidRPr="006E268A" w:rsidRDefault="006E268A" w:rsidP="00702BE3">
      <w:pPr>
        <w:numPr>
          <w:ilvl w:val="0"/>
          <w:numId w:val="34"/>
        </w:numPr>
        <w:tabs>
          <w:tab w:val="clear" w:pos="1140"/>
          <w:tab w:val="num" w:pos="928"/>
        </w:tabs>
        <w:ind w:left="928"/>
        <w:jc w:val="both"/>
        <w:rPr>
          <w:rFonts w:ascii="Arial" w:hAnsi="Arial" w:cs="Arial"/>
        </w:rPr>
      </w:pPr>
      <w:r w:rsidRPr="006E268A">
        <w:rPr>
          <w:rFonts w:ascii="Arial" w:hAnsi="Arial" w:cs="Arial"/>
        </w:rPr>
        <w:t>The Programme Management Components in terms of adhering to the principles of the Project Management Body of Knowledge in Terms of Cost, Quality and Time parameters;</w:t>
      </w:r>
    </w:p>
    <w:p w:rsidR="006E268A" w:rsidRPr="006E268A" w:rsidRDefault="006E268A" w:rsidP="00702BE3">
      <w:pPr>
        <w:numPr>
          <w:ilvl w:val="0"/>
          <w:numId w:val="34"/>
        </w:numPr>
        <w:tabs>
          <w:tab w:val="clear" w:pos="1140"/>
          <w:tab w:val="num" w:pos="928"/>
        </w:tabs>
        <w:ind w:left="928"/>
        <w:jc w:val="both"/>
        <w:rPr>
          <w:rFonts w:ascii="Arial" w:hAnsi="Arial" w:cs="Arial"/>
        </w:rPr>
      </w:pPr>
      <w:r w:rsidRPr="006E268A">
        <w:rPr>
          <w:rFonts w:ascii="Arial" w:hAnsi="Arial" w:cs="Arial"/>
        </w:rPr>
        <w:t>Within each project, what should be inspected, by whom, when and what is the measure that the quality has been achieved.</w:t>
      </w:r>
    </w:p>
    <w:p w:rsidR="006E268A" w:rsidRPr="006E268A" w:rsidRDefault="006E268A" w:rsidP="006E268A">
      <w:pPr>
        <w:ind w:left="780"/>
        <w:rPr>
          <w:rFonts w:ascii="Arial" w:hAnsi="Arial" w:cs="Arial"/>
        </w:rPr>
      </w:pPr>
    </w:p>
    <w:p w:rsidR="006E268A" w:rsidRPr="00F674CB" w:rsidRDefault="006E268A" w:rsidP="00F674CB">
      <w:pPr>
        <w:rPr>
          <w:rFonts w:ascii="Arial" w:hAnsi="Arial" w:cs="Arial"/>
        </w:rPr>
      </w:pPr>
      <w:bookmarkStart w:id="121" w:name="_Toc40025383"/>
      <w:r w:rsidRPr="00F674CB">
        <w:rPr>
          <w:rFonts w:ascii="Arial" w:hAnsi="Arial" w:cs="Arial"/>
        </w:rPr>
        <w:t>2. Programme Management Components</w:t>
      </w:r>
      <w:bookmarkEnd w:id="121"/>
    </w:p>
    <w:p w:rsidR="006E268A" w:rsidRPr="006E268A" w:rsidRDefault="006E268A" w:rsidP="006E268A">
      <w:pPr>
        <w:rPr>
          <w:rFonts w:ascii="Arial" w:hAnsi="Arial" w:cs="Arial"/>
          <w:b/>
        </w:rPr>
      </w:pPr>
    </w:p>
    <w:p w:rsidR="006E268A" w:rsidRPr="006E268A" w:rsidRDefault="006E268A" w:rsidP="006E268A">
      <w:pPr>
        <w:pStyle w:val="BodyTextIndent"/>
      </w:pPr>
      <w:r w:rsidRPr="006E268A">
        <w:t>Procedures have been established, together with the necessary approvals and delegated responsibilities and authorities, for aspects such as:</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Procurement</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Payment processes</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Reporting</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Documentation</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Financial Control</w:t>
      </w:r>
    </w:p>
    <w:p w:rsidR="006E268A" w:rsidRPr="006E268A" w:rsidRDefault="006E268A" w:rsidP="00702BE3">
      <w:pPr>
        <w:numPr>
          <w:ilvl w:val="0"/>
          <w:numId w:val="36"/>
        </w:numPr>
        <w:tabs>
          <w:tab w:val="clear" w:pos="1080"/>
          <w:tab w:val="num" w:pos="928"/>
        </w:tabs>
        <w:ind w:left="928"/>
        <w:jc w:val="both"/>
        <w:rPr>
          <w:rFonts w:ascii="Arial" w:hAnsi="Arial" w:cs="Arial"/>
        </w:rPr>
      </w:pPr>
      <w:r w:rsidRPr="006E268A">
        <w:rPr>
          <w:rFonts w:ascii="Arial" w:hAnsi="Arial" w:cs="Arial"/>
        </w:rPr>
        <w:t>Scope management</w:t>
      </w:r>
    </w:p>
    <w:p w:rsidR="006E268A" w:rsidRPr="006E268A" w:rsidRDefault="006E268A" w:rsidP="006E268A">
      <w:pPr>
        <w:rPr>
          <w:rFonts w:ascii="Arial" w:hAnsi="Arial" w:cs="Arial"/>
          <w:b/>
        </w:rPr>
      </w:pPr>
    </w:p>
    <w:p w:rsidR="006E268A" w:rsidRPr="00F674CB" w:rsidRDefault="006E268A" w:rsidP="00F674CB">
      <w:pPr>
        <w:rPr>
          <w:rFonts w:ascii="Arial" w:hAnsi="Arial" w:cs="Arial"/>
        </w:rPr>
      </w:pPr>
      <w:bookmarkStart w:id="122" w:name="_Toc40025384"/>
      <w:r w:rsidRPr="00F674CB">
        <w:rPr>
          <w:rFonts w:ascii="Arial" w:hAnsi="Arial" w:cs="Arial"/>
        </w:rPr>
        <w:t>3. Project Construction Quality Control</w:t>
      </w:r>
      <w:bookmarkEnd w:id="122"/>
    </w:p>
    <w:p w:rsidR="006E268A" w:rsidRPr="00F674CB" w:rsidRDefault="006E268A" w:rsidP="00F674CB">
      <w:pPr>
        <w:rPr>
          <w:rFonts w:ascii="Arial" w:hAnsi="Arial" w:cs="Arial"/>
        </w:rPr>
      </w:pPr>
      <w:bookmarkStart w:id="123" w:name="_Toc40025385"/>
      <w:r w:rsidRPr="00F674CB">
        <w:rPr>
          <w:rFonts w:ascii="Arial" w:hAnsi="Arial" w:cs="Arial"/>
        </w:rPr>
        <w:t>Role Players and responsibilities</w:t>
      </w:r>
      <w:bookmarkEnd w:id="123"/>
    </w:p>
    <w:p w:rsidR="006E268A" w:rsidRPr="006E268A" w:rsidRDefault="006E268A" w:rsidP="006E268A">
      <w:pPr>
        <w:rPr>
          <w:rFonts w:ascii="Arial" w:hAnsi="Arial" w:cs="Arial"/>
          <w:b/>
        </w:rPr>
      </w:pPr>
    </w:p>
    <w:p w:rsidR="006E268A" w:rsidRPr="006E268A" w:rsidRDefault="006E268A" w:rsidP="006E268A">
      <w:pPr>
        <w:pStyle w:val="BodyTextIndent"/>
      </w:pPr>
      <w:r w:rsidRPr="006E268A">
        <w:t>There are a number of role players with various responsibilities related to site Quality Control. These are detailed as follows:</w:t>
      </w:r>
    </w:p>
    <w:p w:rsidR="006E268A" w:rsidRPr="006E268A" w:rsidRDefault="006E268A" w:rsidP="006E268A">
      <w:pPr>
        <w:pStyle w:val="BodyTextInden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46"/>
        <w:gridCol w:w="1504"/>
        <w:gridCol w:w="1537"/>
        <w:gridCol w:w="1879"/>
      </w:tblGrid>
      <w:tr w:rsidR="006E268A" w:rsidRPr="006E268A">
        <w:tblPrEx>
          <w:tblCellMar>
            <w:top w:w="0" w:type="dxa"/>
            <w:bottom w:w="0" w:type="dxa"/>
          </w:tblCellMar>
        </w:tblPrEx>
        <w:tc>
          <w:tcPr>
            <w:tcW w:w="1602" w:type="dxa"/>
          </w:tcPr>
          <w:p w:rsidR="006E268A" w:rsidRPr="006E268A" w:rsidRDefault="006E268A" w:rsidP="00E55781">
            <w:pPr>
              <w:rPr>
                <w:rFonts w:ascii="Arial" w:hAnsi="Arial" w:cs="Arial"/>
                <w:b/>
              </w:rPr>
            </w:pPr>
            <w:r w:rsidRPr="006E268A">
              <w:rPr>
                <w:rFonts w:ascii="Arial" w:hAnsi="Arial" w:cs="Arial"/>
                <w:b/>
              </w:rPr>
              <w:t>Designation</w:t>
            </w:r>
          </w:p>
        </w:tc>
        <w:tc>
          <w:tcPr>
            <w:tcW w:w="1646" w:type="dxa"/>
          </w:tcPr>
          <w:p w:rsidR="006E268A" w:rsidRPr="006E268A" w:rsidRDefault="006E268A" w:rsidP="00E55781">
            <w:pPr>
              <w:rPr>
                <w:rFonts w:ascii="Arial" w:hAnsi="Arial" w:cs="Arial"/>
                <w:b/>
              </w:rPr>
            </w:pPr>
            <w:r w:rsidRPr="006E268A">
              <w:rPr>
                <w:rFonts w:ascii="Arial" w:hAnsi="Arial" w:cs="Arial"/>
                <w:b/>
              </w:rPr>
              <w:t>Organisation</w:t>
            </w:r>
          </w:p>
        </w:tc>
        <w:tc>
          <w:tcPr>
            <w:tcW w:w="1504" w:type="dxa"/>
          </w:tcPr>
          <w:p w:rsidR="006E268A" w:rsidRPr="006E268A" w:rsidRDefault="006E268A" w:rsidP="00E55781">
            <w:pPr>
              <w:rPr>
                <w:rFonts w:ascii="Arial" w:hAnsi="Arial" w:cs="Arial"/>
                <w:b/>
              </w:rPr>
            </w:pPr>
            <w:r w:rsidRPr="006E268A">
              <w:rPr>
                <w:rFonts w:ascii="Arial" w:hAnsi="Arial" w:cs="Arial"/>
                <w:b/>
              </w:rPr>
              <w:t>Function</w:t>
            </w:r>
          </w:p>
        </w:tc>
        <w:tc>
          <w:tcPr>
            <w:tcW w:w="1537" w:type="dxa"/>
          </w:tcPr>
          <w:p w:rsidR="006E268A" w:rsidRPr="006E268A" w:rsidRDefault="006E268A" w:rsidP="00E55781">
            <w:pPr>
              <w:rPr>
                <w:rFonts w:ascii="Arial" w:hAnsi="Arial" w:cs="Arial"/>
                <w:b/>
              </w:rPr>
            </w:pPr>
            <w:r w:rsidRPr="006E268A">
              <w:rPr>
                <w:rFonts w:ascii="Arial" w:hAnsi="Arial" w:cs="Arial"/>
                <w:b/>
              </w:rPr>
              <w:t>Frequency</w:t>
            </w:r>
          </w:p>
        </w:tc>
        <w:tc>
          <w:tcPr>
            <w:tcW w:w="1879" w:type="dxa"/>
          </w:tcPr>
          <w:p w:rsidR="006E268A" w:rsidRPr="006E268A" w:rsidRDefault="006E268A" w:rsidP="00E55781">
            <w:pPr>
              <w:rPr>
                <w:rFonts w:ascii="Arial" w:hAnsi="Arial" w:cs="Arial"/>
                <w:b/>
              </w:rPr>
            </w:pPr>
            <w:r w:rsidRPr="006E268A">
              <w:rPr>
                <w:rFonts w:ascii="Arial" w:hAnsi="Arial" w:cs="Arial"/>
                <w:b/>
              </w:rPr>
              <w:t>Communication Route</w:t>
            </w:r>
          </w:p>
        </w:tc>
      </w:tr>
      <w:tr w:rsidR="006E268A" w:rsidRPr="006E268A">
        <w:tblPrEx>
          <w:tblCellMar>
            <w:top w:w="0" w:type="dxa"/>
            <w:bottom w:w="0" w:type="dxa"/>
          </w:tblCellMar>
        </w:tblPrEx>
        <w:trPr>
          <w:trHeight w:val="671"/>
        </w:trPr>
        <w:tc>
          <w:tcPr>
            <w:tcW w:w="1602" w:type="dxa"/>
          </w:tcPr>
          <w:p w:rsidR="006E268A" w:rsidRPr="006E268A" w:rsidRDefault="006E268A" w:rsidP="00E55781">
            <w:pPr>
              <w:pStyle w:val="Header"/>
              <w:tabs>
                <w:tab w:val="clear" w:pos="4320"/>
                <w:tab w:val="clear" w:pos="8640"/>
              </w:tabs>
              <w:rPr>
                <w:rFonts w:ascii="Arial" w:hAnsi="Arial" w:cs="Arial"/>
              </w:rPr>
            </w:pPr>
            <w:r w:rsidRPr="006E268A">
              <w:rPr>
                <w:rFonts w:ascii="Arial" w:hAnsi="Arial" w:cs="Arial"/>
              </w:rPr>
              <w:t>Programme Manager</w:t>
            </w:r>
          </w:p>
        </w:tc>
        <w:tc>
          <w:tcPr>
            <w:tcW w:w="1646" w:type="dxa"/>
          </w:tcPr>
          <w:p w:rsidR="006E268A" w:rsidRPr="006E268A" w:rsidRDefault="006E268A" w:rsidP="00E55781">
            <w:pPr>
              <w:rPr>
                <w:rFonts w:ascii="Arial" w:hAnsi="Arial" w:cs="Arial"/>
              </w:rPr>
            </w:pPr>
            <w:r w:rsidRPr="006E268A">
              <w:rPr>
                <w:rFonts w:ascii="Arial" w:hAnsi="Arial" w:cs="Arial"/>
              </w:rPr>
              <w:t>PIA</w:t>
            </w:r>
          </w:p>
        </w:tc>
        <w:tc>
          <w:tcPr>
            <w:tcW w:w="1504" w:type="dxa"/>
          </w:tcPr>
          <w:p w:rsidR="006E268A" w:rsidRPr="006E268A" w:rsidRDefault="006E268A" w:rsidP="00E55781">
            <w:pPr>
              <w:rPr>
                <w:rFonts w:ascii="Arial" w:hAnsi="Arial" w:cs="Arial"/>
              </w:rPr>
            </w:pPr>
            <w:r w:rsidRPr="006E268A">
              <w:rPr>
                <w:rFonts w:ascii="Arial" w:hAnsi="Arial" w:cs="Arial"/>
              </w:rPr>
              <w:t>Quality Checks</w:t>
            </w:r>
          </w:p>
        </w:tc>
        <w:tc>
          <w:tcPr>
            <w:tcW w:w="1537" w:type="dxa"/>
          </w:tcPr>
          <w:p w:rsidR="006E268A" w:rsidRPr="006E268A" w:rsidRDefault="006E268A" w:rsidP="00E55781">
            <w:pPr>
              <w:rPr>
                <w:rFonts w:ascii="Arial" w:hAnsi="Arial" w:cs="Arial"/>
              </w:rPr>
            </w:pPr>
            <w:r w:rsidRPr="006E268A">
              <w:rPr>
                <w:rFonts w:ascii="Arial" w:hAnsi="Arial" w:cs="Arial"/>
              </w:rPr>
              <w:t>Random</w:t>
            </w:r>
          </w:p>
        </w:tc>
        <w:tc>
          <w:tcPr>
            <w:tcW w:w="1879" w:type="dxa"/>
          </w:tcPr>
          <w:p w:rsidR="006E268A" w:rsidRPr="006E268A" w:rsidRDefault="006E268A" w:rsidP="00E55781">
            <w:pPr>
              <w:rPr>
                <w:rFonts w:ascii="Arial" w:hAnsi="Arial" w:cs="Arial"/>
              </w:rPr>
            </w:pPr>
            <w:r w:rsidRPr="006E268A">
              <w:rPr>
                <w:rFonts w:ascii="Arial" w:hAnsi="Arial" w:cs="Arial"/>
              </w:rPr>
              <w:t>Via PM</w:t>
            </w:r>
          </w:p>
        </w:tc>
      </w:tr>
      <w:tr w:rsidR="006E268A" w:rsidRPr="006E268A">
        <w:tblPrEx>
          <w:tblCellMar>
            <w:top w:w="0" w:type="dxa"/>
            <w:bottom w:w="0" w:type="dxa"/>
          </w:tblCellMar>
        </w:tblPrEx>
        <w:tc>
          <w:tcPr>
            <w:tcW w:w="1602" w:type="dxa"/>
          </w:tcPr>
          <w:p w:rsidR="006E268A" w:rsidRPr="006E268A" w:rsidRDefault="006E268A" w:rsidP="00E55781">
            <w:pPr>
              <w:rPr>
                <w:rFonts w:ascii="Arial" w:hAnsi="Arial" w:cs="Arial"/>
              </w:rPr>
            </w:pPr>
            <w:r w:rsidRPr="006E268A">
              <w:rPr>
                <w:rFonts w:ascii="Arial" w:hAnsi="Arial" w:cs="Arial"/>
              </w:rPr>
              <w:t>Project Manager</w:t>
            </w:r>
          </w:p>
        </w:tc>
        <w:tc>
          <w:tcPr>
            <w:tcW w:w="1646" w:type="dxa"/>
          </w:tcPr>
          <w:p w:rsidR="006E268A" w:rsidRPr="006E268A" w:rsidRDefault="006E268A" w:rsidP="00E55781">
            <w:pPr>
              <w:rPr>
                <w:rFonts w:ascii="Arial" w:hAnsi="Arial" w:cs="Arial"/>
              </w:rPr>
            </w:pPr>
            <w:r w:rsidRPr="006E268A">
              <w:rPr>
                <w:rFonts w:ascii="Arial" w:hAnsi="Arial" w:cs="Arial"/>
              </w:rPr>
              <w:t>Consultant</w:t>
            </w:r>
          </w:p>
        </w:tc>
        <w:tc>
          <w:tcPr>
            <w:tcW w:w="1504" w:type="dxa"/>
          </w:tcPr>
          <w:p w:rsidR="006E268A" w:rsidRPr="006E268A" w:rsidRDefault="006E268A" w:rsidP="00E55781">
            <w:pPr>
              <w:rPr>
                <w:rFonts w:ascii="Arial" w:hAnsi="Arial" w:cs="Arial"/>
              </w:rPr>
            </w:pPr>
            <w:r w:rsidRPr="006E268A">
              <w:rPr>
                <w:rFonts w:ascii="Arial" w:hAnsi="Arial" w:cs="Arial"/>
              </w:rPr>
              <w:t>Quality Assurance</w:t>
            </w:r>
          </w:p>
        </w:tc>
        <w:tc>
          <w:tcPr>
            <w:tcW w:w="1537" w:type="dxa"/>
          </w:tcPr>
          <w:p w:rsidR="006E268A" w:rsidRPr="006E268A" w:rsidRDefault="006E268A" w:rsidP="00E55781">
            <w:pPr>
              <w:rPr>
                <w:rFonts w:ascii="Arial" w:hAnsi="Arial" w:cs="Arial"/>
              </w:rPr>
            </w:pPr>
            <w:r w:rsidRPr="006E268A">
              <w:rPr>
                <w:rFonts w:ascii="Arial" w:hAnsi="Arial" w:cs="Arial"/>
              </w:rPr>
              <w:t>As per plan below</w:t>
            </w:r>
          </w:p>
        </w:tc>
        <w:tc>
          <w:tcPr>
            <w:tcW w:w="1879" w:type="dxa"/>
          </w:tcPr>
          <w:p w:rsidR="006E268A" w:rsidRPr="006E268A" w:rsidRDefault="006E268A" w:rsidP="00E55781">
            <w:pPr>
              <w:rPr>
                <w:rFonts w:ascii="Arial" w:hAnsi="Arial" w:cs="Arial"/>
              </w:rPr>
            </w:pPr>
            <w:r w:rsidRPr="006E268A">
              <w:rPr>
                <w:rFonts w:ascii="Arial" w:hAnsi="Arial" w:cs="Arial"/>
              </w:rPr>
              <w:t>Line</w:t>
            </w:r>
          </w:p>
        </w:tc>
      </w:tr>
      <w:tr w:rsidR="006E268A" w:rsidRPr="006E268A">
        <w:tblPrEx>
          <w:tblCellMar>
            <w:top w:w="0" w:type="dxa"/>
            <w:bottom w:w="0" w:type="dxa"/>
          </w:tblCellMar>
        </w:tblPrEx>
        <w:tc>
          <w:tcPr>
            <w:tcW w:w="1602" w:type="dxa"/>
          </w:tcPr>
          <w:p w:rsidR="006E268A" w:rsidRPr="006E268A" w:rsidRDefault="006E268A" w:rsidP="00E55781">
            <w:pPr>
              <w:rPr>
                <w:rFonts w:ascii="Arial" w:hAnsi="Arial" w:cs="Arial"/>
              </w:rPr>
            </w:pPr>
            <w:r w:rsidRPr="006E268A">
              <w:rPr>
                <w:rFonts w:ascii="Arial" w:hAnsi="Arial" w:cs="Arial"/>
              </w:rPr>
              <w:t>Site Agent</w:t>
            </w:r>
          </w:p>
        </w:tc>
        <w:tc>
          <w:tcPr>
            <w:tcW w:w="1646" w:type="dxa"/>
          </w:tcPr>
          <w:p w:rsidR="006E268A" w:rsidRPr="006E268A" w:rsidRDefault="006E268A" w:rsidP="00E55781">
            <w:pPr>
              <w:rPr>
                <w:rFonts w:ascii="Arial" w:hAnsi="Arial" w:cs="Arial"/>
              </w:rPr>
            </w:pPr>
            <w:r w:rsidRPr="006E268A">
              <w:rPr>
                <w:rFonts w:ascii="Arial" w:hAnsi="Arial" w:cs="Arial"/>
              </w:rPr>
              <w:t>Contractor</w:t>
            </w:r>
          </w:p>
        </w:tc>
        <w:tc>
          <w:tcPr>
            <w:tcW w:w="1504" w:type="dxa"/>
          </w:tcPr>
          <w:p w:rsidR="006E268A" w:rsidRPr="006E268A" w:rsidRDefault="006E268A" w:rsidP="00E55781">
            <w:pPr>
              <w:rPr>
                <w:rFonts w:ascii="Arial" w:hAnsi="Arial" w:cs="Arial"/>
              </w:rPr>
            </w:pPr>
            <w:r w:rsidRPr="006E268A">
              <w:rPr>
                <w:rFonts w:ascii="Arial" w:hAnsi="Arial" w:cs="Arial"/>
              </w:rPr>
              <w:t>Quality Control</w:t>
            </w:r>
          </w:p>
        </w:tc>
        <w:tc>
          <w:tcPr>
            <w:tcW w:w="1537" w:type="dxa"/>
          </w:tcPr>
          <w:p w:rsidR="006E268A" w:rsidRPr="006E268A" w:rsidRDefault="006E268A" w:rsidP="00E55781">
            <w:pPr>
              <w:rPr>
                <w:rFonts w:ascii="Arial" w:hAnsi="Arial" w:cs="Arial"/>
              </w:rPr>
            </w:pPr>
            <w:r w:rsidRPr="006E268A">
              <w:rPr>
                <w:rFonts w:ascii="Arial" w:hAnsi="Arial" w:cs="Arial"/>
              </w:rPr>
              <w:t>Continuous</w:t>
            </w:r>
          </w:p>
        </w:tc>
        <w:tc>
          <w:tcPr>
            <w:tcW w:w="1879" w:type="dxa"/>
          </w:tcPr>
          <w:p w:rsidR="006E268A" w:rsidRPr="006E268A" w:rsidRDefault="006E268A" w:rsidP="00E55781">
            <w:pPr>
              <w:rPr>
                <w:rFonts w:ascii="Arial" w:hAnsi="Arial" w:cs="Arial"/>
              </w:rPr>
            </w:pPr>
            <w:r w:rsidRPr="006E268A">
              <w:rPr>
                <w:rFonts w:ascii="Arial" w:hAnsi="Arial" w:cs="Arial"/>
              </w:rPr>
              <w:t>N/A</w:t>
            </w:r>
          </w:p>
        </w:tc>
      </w:tr>
    </w:tbl>
    <w:p w:rsidR="006E268A" w:rsidRPr="006E268A" w:rsidRDefault="006E268A" w:rsidP="006E268A">
      <w:pPr>
        <w:ind w:left="360"/>
        <w:rPr>
          <w:rFonts w:ascii="Arial" w:hAnsi="Arial" w:cs="Arial"/>
        </w:rPr>
      </w:pPr>
    </w:p>
    <w:p w:rsidR="006E268A" w:rsidRPr="006002F3" w:rsidRDefault="006E268A" w:rsidP="006002F3">
      <w:pPr>
        <w:rPr>
          <w:rFonts w:ascii="Arial" w:hAnsi="Arial" w:cs="Arial"/>
        </w:rPr>
      </w:pPr>
      <w:bookmarkStart w:id="124" w:name="_Toc40025386"/>
      <w:r w:rsidRPr="006002F3">
        <w:rPr>
          <w:rFonts w:ascii="Arial" w:hAnsi="Arial" w:cs="Arial"/>
        </w:rPr>
        <w:t>Components of Quality Control Plan</w:t>
      </w:r>
      <w:bookmarkEnd w:id="124"/>
    </w:p>
    <w:p w:rsidR="006E268A" w:rsidRPr="006E268A" w:rsidRDefault="006E268A" w:rsidP="006E268A">
      <w:pPr>
        <w:ind w:left="360"/>
        <w:rPr>
          <w:rFonts w:ascii="Arial" w:hAnsi="Arial" w:cs="Arial"/>
          <w:b/>
        </w:rPr>
      </w:pPr>
    </w:p>
    <w:p w:rsidR="006E268A" w:rsidRPr="006E268A" w:rsidRDefault="006E268A" w:rsidP="006E268A">
      <w:pPr>
        <w:rPr>
          <w:rFonts w:ascii="Arial" w:hAnsi="Arial" w:cs="Arial"/>
        </w:rPr>
      </w:pPr>
      <w:r w:rsidRPr="006E268A">
        <w:rPr>
          <w:rFonts w:ascii="Arial" w:hAnsi="Arial" w:cs="Arial"/>
        </w:rPr>
        <w:t>The components of the quality control planning comprise:</w:t>
      </w:r>
    </w:p>
    <w:p w:rsidR="006E268A" w:rsidRPr="006E268A" w:rsidRDefault="006E268A" w:rsidP="006E268A">
      <w:pPr>
        <w:ind w:left="360"/>
        <w:rPr>
          <w:rFonts w:ascii="Arial" w:hAnsi="Arial" w:cs="Arial"/>
        </w:rPr>
      </w:pPr>
    </w:p>
    <w:p w:rsidR="006E268A" w:rsidRPr="006002F3" w:rsidRDefault="006E268A" w:rsidP="006002F3">
      <w:pPr>
        <w:rPr>
          <w:rFonts w:ascii="Arial" w:hAnsi="Arial" w:cs="Arial"/>
        </w:rPr>
      </w:pPr>
      <w:r w:rsidRPr="006002F3">
        <w:rPr>
          <w:rFonts w:ascii="Arial" w:hAnsi="Arial" w:cs="Arial"/>
        </w:rPr>
        <w:t xml:space="preserve">Defining the components of the work to be quality controlled e.g. </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Site survey</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Site earthworks</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Foundations</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Walling</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Structural components (e.g. load bearing bases, columns, suspended floors etc.</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Roofing</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External finishes</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Internal finishes</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Mechanical &amp; electrical</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Plumbing</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External works (sewer, water and storm water lines, parking and landscaping etc)</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Service connections (water, electricity, sewer)</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Access</w:t>
      </w:r>
    </w:p>
    <w:p w:rsidR="006E268A" w:rsidRPr="006E268A" w:rsidRDefault="006E268A" w:rsidP="00702BE3">
      <w:pPr>
        <w:numPr>
          <w:ilvl w:val="0"/>
          <w:numId w:val="35"/>
        </w:numPr>
        <w:tabs>
          <w:tab w:val="clear" w:pos="1800"/>
          <w:tab w:val="num" w:pos="928"/>
        </w:tabs>
        <w:ind w:left="928"/>
        <w:jc w:val="both"/>
        <w:rPr>
          <w:rFonts w:ascii="Arial" w:hAnsi="Arial" w:cs="Arial"/>
        </w:rPr>
      </w:pPr>
      <w:r w:rsidRPr="006E268A">
        <w:rPr>
          <w:rFonts w:ascii="Arial" w:hAnsi="Arial" w:cs="Arial"/>
        </w:rPr>
        <w:t>Other</w:t>
      </w:r>
    </w:p>
    <w:p w:rsidR="006E268A" w:rsidRPr="00F674CB" w:rsidRDefault="006E268A" w:rsidP="00F674CB">
      <w:pPr>
        <w:rPr>
          <w:rFonts w:ascii="Arial" w:hAnsi="Arial" w:cs="Arial"/>
        </w:rPr>
      </w:pPr>
      <w:r w:rsidRPr="00F674CB">
        <w:rPr>
          <w:rFonts w:ascii="Arial" w:hAnsi="Arial" w:cs="Arial"/>
        </w:rPr>
        <w:t>Defining where within the layout the work component occurs</w:t>
      </w:r>
    </w:p>
    <w:p w:rsidR="006E268A" w:rsidRPr="00F674CB" w:rsidRDefault="006E268A" w:rsidP="00F674CB">
      <w:pPr>
        <w:rPr>
          <w:rFonts w:ascii="Arial" w:hAnsi="Arial" w:cs="Arial"/>
        </w:rPr>
      </w:pPr>
      <w:r w:rsidRPr="00F674CB">
        <w:rPr>
          <w:rFonts w:ascii="Arial" w:hAnsi="Arial" w:cs="Arial"/>
        </w:rPr>
        <w:t xml:space="preserve">Defining what quality control should be undertaken for each component of the works, </w:t>
      </w:r>
    </w:p>
    <w:p w:rsidR="006E268A" w:rsidRPr="00F674CB" w:rsidRDefault="006E268A" w:rsidP="00F674CB">
      <w:pPr>
        <w:rPr>
          <w:rFonts w:ascii="Arial" w:hAnsi="Arial" w:cs="Arial"/>
        </w:rPr>
      </w:pPr>
      <w:r w:rsidRPr="00F674CB">
        <w:rPr>
          <w:rFonts w:ascii="Arial" w:hAnsi="Arial" w:cs="Arial"/>
        </w:rPr>
        <w:t>How often should the quality control checks be carried out i.e. frequency of inspections.</w:t>
      </w:r>
    </w:p>
    <w:p w:rsidR="006E268A" w:rsidRPr="00F674CB" w:rsidRDefault="006E268A" w:rsidP="00F674CB">
      <w:pPr>
        <w:rPr>
          <w:rFonts w:ascii="Arial" w:hAnsi="Arial" w:cs="Arial"/>
        </w:rPr>
      </w:pPr>
      <w:r w:rsidRPr="00F674CB">
        <w:rPr>
          <w:rFonts w:ascii="Arial" w:hAnsi="Arial" w:cs="Arial"/>
        </w:rPr>
        <w:t>Defining who is responsible for quality control both internally within the contractor and externally by the client’s representative</w:t>
      </w:r>
    </w:p>
    <w:p w:rsidR="006E268A" w:rsidRPr="00F674CB" w:rsidRDefault="006E268A" w:rsidP="00F674CB">
      <w:pPr>
        <w:rPr>
          <w:rFonts w:ascii="Arial" w:hAnsi="Arial" w:cs="Arial"/>
        </w:rPr>
      </w:pPr>
      <w:r w:rsidRPr="00F674CB">
        <w:rPr>
          <w:rFonts w:ascii="Arial" w:hAnsi="Arial" w:cs="Arial"/>
        </w:rPr>
        <w:t>Establishing a quality control schedule which will be used to document and monitor the progress of quality control within the project.</w:t>
      </w:r>
    </w:p>
    <w:p w:rsidR="006E268A" w:rsidRPr="00F674CB" w:rsidRDefault="006E268A" w:rsidP="00F674CB">
      <w:pPr>
        <w:rPr>
          <w:rFonts w:ascii="Arial" w:hAnsi="Arial" w:cs="Arial"/>
        </w:rPr>
      </w:pPr>
    </w:p>
    <w:p w:rsidR="006E268A" w:rsidRPr="00F674CB" w:rsidRDefault="006E268A" w:rsidP="00F674CB">
      <w:pPr>
        <w:rPr>
          <w:rFonts w:ascii="Arial" w:hAnsi="Arial" w:cs="Arial"/>
        </w:rPr>
      </w:pPr>
      <w:bookmarkStart w:id="125" w:name="_Toc40025387"/>
      <w:r w:rsidRPr="00F674CB">
        <w:rPr>
          <w:rFonts w:ascii="Arial" w:hAnsi="Arial" w:cs="Arial"/>
        </w:rPr>
        <w:t>Quality Control Schedule</w:t>
      </w:r>
      <w:bookmarkEnd w:id="125"/>
    </w:p>
    <w:p w:rsidR="006E268A" w:rsidRPr="00F674CB" w:rsidRDefault="006E268A" w:rsidP="006E268A">
      <w:pPr>
        <w:ind w:left="360"/>
        <w:rPr>
          <w:rFonts w:ascii="Arial" w:hAnsi="Arial" w:cs="Arial"/>
          <w:b/>
        </w:rPr>
      </w:pPr>
    </w:p>
    <w:p w:rsidR="006E268A" w:rsidRPr="00F674CB" w:rsidRDefault="006E268A" w:rsidP="00F674CB">
      <w:pPr>
        <w:rPr>
          <w:rFonts w:ascii="Arial" w:hAnsi="Arial" w:cs="Arial"/>
        </w:rPr>
      </w:pPr>
      <w:r w:rsidRPr="00F674CB">
        <w:rPr>
          <w:rFonts w:ascii="Arial" w:hAnsi="Arial" w:cs="Arial"/>
        </w:rPr>
        <w:t xml:space="preserve">A typical format for the quality control schedule is attached. This should be modified to include all of the work components within a particular project, as well as the locations. </w:t>
      </w:r>
    </w:p>
    <w:p w:rsidR="006E268A" w:rsidRPr="00F674CB" w:rsidRDefault="006E268A" w:rsidP="00F674CB">
      <w:pPr>
        <w:rPr>
          <w:rFonts w:ascii="Arial" w:hAnsi="Arial" w:cs="Arial"/>
        </w:rPr>
      </w:pPr>
    </w:p>
    <w:p w:rsidR="006E268A" w:rsidRPr="00F674CB" w:rsidRDefault="006E268A" w:rsidP="00F674CB">
      <w:pPr>
        <w:rPr>
          <w:rFonts w:ascii="Arial" w:hAnsi="Arial" w:cs="Arial"/>
        </w:rPr>
      </w:pPr>
      <w:r w:rsidRPr="00F674CB">
        <w:rPr>
          <w:rFonts w:ascii="Arial" w:hAnsi="Arial" w:cs="Arial"/>
        </w:rPr>
        <w:t>Note the attached schedule is indicative only and does not include all of the work components.</w:t>
      </w:r>
    </w:p>
    <w:p w:rsidR="006E268A" w:rsidRPr="00F674CB" w:rsidRDefault="006E268A" w:rsidP="00F674CB">
      <w:pPr>
        <w:rPr>
          <w:rFonts w:ascii="Arial" w:hAnsi="Arial" w:cs="Arial"/>
        </w:rPr>
      </w:pPr>
      <w:r w:rsidRPr="00F674CB">
        <w:rPr>
          <w:rFonts w:ascii="Arial" w:hAnsi="Arial" w:cs="Arial"/>
        </w:rPr>
        <w:t>Specialist inspections should also be identified and stipulated within the work programme. For example specialist inspection of proprietary water proofing or paint applications, specific structural inspections etc.</w:t>
      </w:r>
    </w:p>
    <w:p w:rsidR="006E268A" w:rsidRPr="006E268A" w:rsidRDefault="006E268A" w:rsidP="006E268A">
      <w:pPr>
        <w:pStyle w:val="Form"/>
        <w:keepLines w:val="0"/>
        <w:tabs>
          <w:tab w:val="clear" w:pos="0"/>
          <w:tab w:val="clear" w:pos="4139"/>
          <w:tab w:val="clear" w:pos="8278"/>
        </w:tabs>
        <w:rPr>
          <w:rFonts w:cs="Arial"/>
          <w:kern w:val="0"/>
          <w:lang w:val="en-GB"/>
        </w:rPr>
      </w:pPr>
    </w:p>
    <w:p w:rsidR="006E268A" w:rsidRPr="006E268A" w:rsidRDefault="006E268A" w:rsidP="006E268A">
      <w:pPr>
        <w:pStyle w:val="Form"/>
        <w:keepLines w:val="0"/>
        <w:tabs>
          <w:tab w:val="clear" w:pos="0"/>
          <w:tab w:val="clear" w:pos="4139"/>
          <w:tab w:val="clear" w:pos="8278"/>
        </w:tabs>
        <w:rPr>
          <w:rFonts w:cs="Arial"/>
          <w:i/>
          <w:kern w:val="0"/>
          <w:lang w:val="en-GB"/>
        </w:rPr>
      </w:pPr>
      <w:r w:rsidRPr="006E268A">
        <w:rPr>
          <w:rFonts w:cs="Arial"/>
          <w:i/>
          <w:kern w:val="0"/>
          <w:highlight w:val="yellow"/>
          <w:lang w:val="en-GB"/>
        </w:rPr>
        <w:t>Insert quality control checks appropriate to the programme</w:t>
      </w:r>
    </w:p>
    <w:p w:rsidR="006E268A" w:rsidRPr="006E268A" w:rsidRDefault="006E268A" w:rsidP="006E268A">
      <w:pPr>
        <w:pStyle w:val="Form"/>
        <w:keepLines w:val="0"/>
        <w:tabs>
          <w:tab w:val="clear" w:pos="0"/>
          <w:tab w:val="clear" w:pos="4139"/>
          <w:tab w:val="clear" w:pos="8278"/>
        </w:tabs>
        <w:rPr>
          <w:rFonts w:cs="Arial"/>
          <w:kern w:val="0"/>
          <w:lang w:val="en-GB"/>
        </w:rPr>
      </w:pPr>
    </w:p>
    <w:p w:rsidR="006E268A" w:rsidRPr="006E268A" w:rsidRDefault="006E268A" w:rsidP="006E268A">
      <w:pPr>
        <w:pStyle w:val="Form"/>
        <w:keepLines w:val="0"/>
        <w:tabs>
          <w:tab w:val="clear" w:pos="0"/>
          <w:tab w:val="clear" w:pos="4139"/>
          <w:tab w:val="clear" w:pos="8278"/>
        </w:tabs>
        <w:rPr>
          <w:rFonts w:cs="Arial"/>
          <w:kern w:val="0"/>
          <w:lang w:val="en-GB"/>
        </w:rPr>
        <w:sectPr w:rsidR="006E268A" w:rsidRPr="006E268A">
          <w:type w:val="oddPage"/>
          <w:pgSz w:w="11909" w:h="16834" w:code="9"/>
          <w:pgMar w:top="1281" w:right="1134" w:bottom="1281" w:left="1134" w:header="709" w:footer="709" w:gutter="0"/>
          <w:pgNumType w:start="1"/>
          <w:cols w:space="708"/>
          <w:docGrid w:linePitch="360"/>
        </w:sectPr>
      </w:pP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35"/>
        <w:gridCol w:w="1800"/>
        <w:gridCol w:w="2500"/>
        <w:gridCol w:w="2160"/>
        <w:gridCol w:w="2400"/>
        <w:gridCol w:w="3240"/>
      </w:tblGrid>
      <w:tr w:rsidR="006E268A" w:rsidRPr="006E268A">
        <w:tblPrEx>
          <w:tblCellMar>
            <w:top w:w="0" w:type="dxa"/>
            <w:bottom w:w="0" w:type="dxa"/>
          </w:tblCellMar>
        </w:tblPrEx>
        <w:trPr>
          <w:tblHeader/>
        </w:trPr>
        <w:tc>
          <w:tcPr>
            <w:tcW w:w="645" w:type="dxa"/>
            <w:vAlign w:val="center"/>
          </w:tcPr>
          <w:p w:rsidR="006E268A" w:rsidRPr="006E268A" w:rsidRDefault="006E268A" w:rsidP="00E55781">
            <w:pPr>
              <w:jc w:val="center"/>
              <w:rPr>
                <w:rFonts w:ascii="Arial" w:hAnsi="Arial" w:cs="Arial"/>
                <w:b/>
              </w:rPr>
            </w:pPr>
            <w:r w:rsidRPr="006E268A">
              <w:rPr>
                <w:rFonts w:ascii="Arial" w:hAnsi="Arial" w:cs="Arial"/>
                <w:b/>
              </w:rPr>
              <w:t>No.</w:t>
            </w:r>
          </w:p>
        </w:tc>
        <w:tc>
          <w:tcPr>
            <w:tcW w:w="1835" w:type="dxa"/>
            <w:vAlign w:val="center"/>
          </w:tcPr>
          <w:p w:rsidR="006E268A" w:rsidRPr="006E268A" w:rsidRDefault="006E268A" w:rsidP="00E55781">
            <w:pPr>
              <w:jc w:val="center"/>
              <w:rPr>
                <w:rFonts w:ascii="Arial" w:hAnsi="Arial" w:cs="Arial"/>
                <w:b/>
              </w:rPr>
            </w:pPr>
            <w:r w:rsidRPr="006E268A">
              <w:rPr>
                <w:rFonts w:ascii="Arial" w:hAnsi="Arial" w:cs="Arial"/>
                <w:b/>
              </w:rPr>
              <w:t>Work Component</w:t>
            </w:r>
          </w:p>
        </w:tc>
        <w:tc>
          <w:tcPr>
            <w:tcW w:w="1800" w:type="dxa"/>
            <w:vAlign w:val="center"/>
          </w:tcPr>
          <w:p w:rsidR="006E268A" w:rsidRPr="006E268A" w:rsidRDefault="006E268A" w:rsidP="00E55781">
            <w:pPr>
              <w:jc w:val="center"/>
              <w:rPr>
                <w:rFonts w:ascii="Arial" w:hAnsi="Arial" w:cs="Arial"/>
                <w:b/>
              </w:rPr>
            </w:pPr>
            <w:r w:rsidRPr="006E268A">
              <w:rPr>
                <w:rFonts w:ascii="Arial" w:hAnsi="Arial" w:cs="Arial"/>
                <w:b/>
              </w:rPr>
              <w:t>Location of Works within the Project Layout</w:t>
            </w:r>
          </w:p>
        </w:tc>
        <w:tc>
          <w:tcPr>
            <w:tcW w:w="2500" w:type="dxa"/>
            <w:vAlign w:val="center"/>
          </w:tcPr>
          <w:p w:rsidR="006E268A" w:rsidRPr="006E268A" w:rsidRDefault="006E268A" w:rsidP="00E55781">
            <w:pPr>
              <w:jc w:val="center"/>
              <w:rPr>
                <w:rFonts w:ascii="Arial" w:hAnsi="Arial" w:cs="Arial"/>
                <w:b/>
              </w:rPr>
            </w:pPr>
            <w:r w:rsidRPr="006E268A">
              <w:rPr>
                <w:rFonts w:ascii="Arial" w:hAnsi="Arial" w:cs="Arial"/>
                <w:b/>
              </w:rPr>
              <w:t>Quality Control Inspections to be carried out</w:t>
            </w:r>
          </w:p>
        </w:tc>
        <w:tc>
          <w:tcPr>
            <w:tcW w:w="2160" w:type="dxa"/>
            <w:vAlign w:val="center"/>
          </w:tcPr>
          <w:p w:rsidR="006E268A" w:rsidRPr="006E268A" w:rsidRDefault="006E268A" w:rsidP="00E55781">
            <w:pPr>
              <w:jc w:val="center"/>
              <w:rPr>
                <w:rFonts w:ascii="Arial" w:hAnsi="Arial" w:cs="Arial"/>
                <w:b/>
              </w:rPr>
            </w:pPr>
            <w:r w:rsidRPr="006E268A">
              <w:rPr>
                <w:rFonts w:ascii="Arial" w:hAnsi="Arial" w:cs="Arial"/>
                <w:b/>
              </w:rPr>
              <w:t>Frequency</w:t>
            </w:r>
          </w:p>
        </w:tc>
        <w:tc>
          <w:tcPr>
            <w:tcW w:w="2400" w:type="dxa"/>
            <w:vAlign w:val="center"/>
          </w:tcPr>
          <w:p w:rsidR="006E268A" w:rsidRPr="006E268A" w:rsidRDefault="006E268A" w:rsidP="00E55781">
            <w:pPr>
              <w:jc w:val="center"/>
              <w:rPr>
                <w:rFonts w:ascii="Arial" w:hAnsi="Arial" w:cs="Arial"/>
                <w:b/>
              </w:rPr>
            </w:pPr>
            <w:r w:rsidRPr="006E268A">
              <w:rPr>
                <w:rFonts w:ascii="Arial" w:hAnsi="Arial" w:cs="Arial"/>
                <w:b/>
              </w:rPr>
              <w:t>Responsibility for Quality Control Check</w:t>
            </w:r>
          </w:p>
        </w:tc>
        <w:tc>
          <w:tcPr>
            <w:tcW w:w="3240" w:type="dxa"/>
            <w:vAlign w:val="center"/>
          </w:tcPr>
          <w:p w:rsidR="006E268A" w:rsidRPr="006E268A" w:rsidRDefault="006E268A" w:rsidP="00E55781">
            <w:pPr>
              <w:jc w:val="center"/>
              <w:rPr>
                <w:rFonts w:ascii="Arial" w:hAnsi="Arial" w:cs="Arial"/>
                <w:b/>
              </w:rPr>
            </w:pPr>
            <w:r w:rsidRPr="006E268A">
              <w:rPr>
                <w:rFonts w:ascii="Arial" w:hAnsi="Arial" w:cs="Arial"/>
                <w:b/>
              </w:rPr>
              <w:t>Certification of Quality Achieved</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r w:rsidRPr="006E268A">
              <w:rPr>
                <w:rFonts w:ascii="Arial" w:hAnsi="Arial" w:cs="Arial"/>
              </w:rPr>
              <w:t>1.</w:t>
            </w:r>
          </w:p>
        </w:tc>
        <w:tc>
          <w:tcPr>
            <w:tcW w:w="1835" w:type="dxa"/>
          </w:tcPr>
          <w:p w:rsidR="006E268A" w:rsidRPr="006E268A" w:rsidRDefault="006E268A" w:rsidP="00E55781">
            <w:pPr>
              <w:rPr>
                <w:rFonts w:ascii="Arial" w:hAnsi="Arial" w:cs="Arial"/>
              </w:rPr>
            </w:pPr>
            <w:r w:rsidRPr="006E268A">
              <w:rPr>
                <w:rFonts w:ascii="Arial" w:hAnsi="Arial" w:cs="Arial"/>
              </w:rPr>
              <w:t>Site survey (cadastral)</w:t>
            </w:r>
          </w:p>
        </w:tc>
        <w:tc>
          <w:tcPr>
            <w:tcW w:w="1800" w:type="dxa"/>
          </w:tcPr>
          <w:p w:rsidR="006E268A" w:rsidRPr="006E268A" w:rsidRDefault="006E268A" w:rsidP="00E55781">
            <w:pPr>
              <w:rPr>
                <w:rFonts w:ascii="Arial" w:hAnsi="Arial" w:cs="Arial"/>
              </w:rPr>
            </w:pPr>
          </w:p>
        </w:tc>
        <w:tc>
          <w:tcPr>
            <w:tcW w:w="2500" w:type="dxa"/>
            <w:vMerge w:val="restart"/>
          </w:tcPr>
          <w:p w:rsidR="006E268A" w:rsidRPr="006E268A" w:rsidRDefault="006E268A" w:rsidP="00E55781">
            <w:pPr>
              <w:pStyle w:val="Header"/>
              <w:tabs>
                <w:tab w:val="clear" w:pos="4320"/>
                <w:tab w:val="clear" w:pos="8640"/>
              </w:tabs>
              <w:rPr>
                <w:rFonts w:ascii="Arial" w:hAnsi="Arial" w:cs="Arial"/>
              </w:rPr>
            </w:pPr>
            <w:r w:rsidRPr="006E268A">
              <w:rPr>
                <w:rFonts w:ascii="Arial" w:hAnsi="Arial" w:cs="Arial"/>
              </w:rPr>
              <w:t>1.1 Inspection of boundary pegs</w:t>
            </w:r>
          </w:p>
        </w:tc>
        <w:tc>
          <w:tcPr>
            <w:tcW w:w="2160" w:type="dxa"/>
          </w:tcPr>
          <w:p w:rsidR="006E268A" w:rsidRPr="006E268A" w:rsidRDefault="006E268A" w:rsidP="00E55781">
            <w:pPr>
              <w:rPr>
                <w:rFonts w:ascii="Arial" w:hAnsi="Arial" w:cs="Arial"/>
              </w:rPr>
            </w:pPr>
            <w:r w:rsidRPr="006E268A">
              <w:rPr>
                <w:rFonts w:ascii="Arial" w:hAnsi="Arial" w:cs="Arial"/>
              </w:rPr>
              <w:t>1.1.1 At site handover to contractor</w:t>
            </w:r>
          </w:p>
        </w:tc>
        <w:tc>
          <w:tcPr>
            <w:tcW w:w="2400" w:type="dxa"/>
          </w:tcPr>
          <w:p w:rsidR="006E268A" w:rsidRPr="006E268A" w:rsidRDefault="006E268A" w:rsidP="00E55781">
            <w:pPr>
              <w:rPr>
                <w:rFonts w:ascii="Arial" w:hAnsi="Arial" w:cs="Arial"/>
              </w:rPr>
            </w:pPr>
            <w:r w:rsidRPr="006E268A">
              <w:rPr>
                <w:rFonts w:ascii="Arial" w:hAnsi="Arial" w:cs="Arial"/>
              </w:rPr>
              <w:t>Land surveyor</w:t>
            </w:r>
          </w:p>
        </w:tc>
        <w:tc>
          <w:tcPr>
            <w:tcW w:w="3240" w:type="dxa"/>
          </w:tcPr>
          <w:p w:rsidR="006E268A" w:rsidRPr="006E268A" w:rsidRDefault="006E268A" w:rsidP="00E55781">
            <w:pPr>
              <w:rPr>
                <w:rFonts w:ascii="Arial" w:hAnsi="Arial" w:cs="Arial"/>
              </w:rPr>
            </w:pPr>
            <w:r w:rsidRPr="006E268A">
              <w:rPr>
                <w:rFonts w:ascii="Arial" w:hAnsi="Arial" w:cs="Arial"/>
              </w:rPr>
              <w:t>Land surveyors certificate</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vMerge/>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1.1.2 At handover by contractor</w:t>
            </w:r>
          </w:p>
        </w:tc>
        <w:tc>
          <w:tcPr>
            <w:tcW w:w="2400" w:type="dxa"/>
          </w:tcPr>
          <w:p w:rsidR="006E268A" w:rsidRPr="006E268A" w:rsidRDefault="006E268A" w:rsidP="00E55781">
            <w:pPr>
              <w:ind w:left="286"/>
              <w:rPr>
                <w:rFonts w:ascii="Arial" w:hAnsi="Arial" w:cs="Arial"/>
              </w:rPr>
            </w:pPr>
            <w:r w:rsidRPr="006E268A">
              <w:rPr>
                <w:rFonts w:ascii="Arial" w:hAnsi="Arial" w:cs="Arial"/>
              </w:rPr>
              <w:t>Land surveyor</w:t>
            </w:r>
          </w:p>
        </w:tc>
        <w:tc>
          <w:tcPr>
            <w:tcW w:w="3240" w:type="dxa"/>
          </w:tcPr>
          <w:p w:rsidR="006E268A" w:rsidRPr="006E268A" w:rsidRDefault="006E268A" w:rsidP="00E55781">
            <w:pPr>
              <w:rPr>
                <w:rFonts w:ascii="Arial" w:hAnsi="Arial" w:cs="Arial"/>
              </w:rPr>
            </w:pPr>
            <w:r w:rsidRPr="006E268A">
              <w:rPr>
                <w:rFonts w:ascii="Arial" w:hAnsi="Arial" w:cs="Arial"/>
              </w:rPr>
              <w:t>Land surveyors certificate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2.</w:t>
            </w:r>
          </w:p>
        </w:tc>
        <w:tc>
          <w:tcPr>
            <w:tcW w:w="1835" w:type="dxa"/>
          </w:tcPr>
          <w:p w:rsidR="006E268A" w:rsidRPr="006E268A" w:rsidRDefault="006E268A" w:rsidP="00E55781">
            <w:pPr>
              <w:rPr>
                <w:rFonts w:ascii="Arial" w:hAnsi="Arial" w:cs="Arial"/>
              </w:rPr>
            </w:pPr>
            <w:r w:rsidRPr="006E268A">
              <w:rPr>
                <w:rFonts w:ascii="Arial" w:hAnsi="Arial" w:cs="Arial"/>
              </w:rPr>
              <w:t>Site Earthworks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2.1 Setting out of works</w:t>
            </w:r>
          </w:p>
        </w:tc>
        <w:tc>
          <w:tcPr>
            <w:tcW w:w="2160" w:type="dxa"/>
          </w:tcPr>
          <w:p w:rsidR="006E268A" w:rsidRPr="006E268A" w:rsidRDefault="006E268A" w:rsidP="00E55781">
            <w:pPr>
              <w:rPr>
                <w:rFonts w:ascii="Arial" w:hAnsi="Arial" w:cs="Arial"/>
              </w:rPr>
            </w:pPr>
            <w:r w:rsidRPr="006E268A">
              <w:rPr>
                <w:rFonts w:ascii="Arial" w:hAnsi="Arial" w:cs="Arial"/>
              </w:rPr>
              <w:t>Prior to commencement of site earthworks</w:t>
            </w:r>
          </w:p>
        </w:tc>
        <w:tc>
          <w:tcPr>
            <w:tcW w:w="2400" w:type="dxa"/>
          </w:tcPr>
          <w:p w:rsidR="006E268A" w:rsidRPr="006E268A" w:rsidRDefault="006E268A" w:rsidP="00E55781">
            <w:pPr>
              <w:rPr>
                <w:rFonts w:ascii="Arial" w:hAnsi="Arial" w:cs="Arial"/>
              </w:rPr>
            </w:pPr>
            <w:r w:rsidRPr="006E268A">
              <w:rPr>
                <w:rFonts w:ascii="Arial" w:hAnsi="Arial" w:cs="Arial"/>
              </w:rPr>
              <w:t>Site Earthworks foreman</w:t>
            </w:r>
          </w:p>
        </w:tc>
        <w:tc>
          <w:tcPr>
            <w:tcW w:w="3240" w:type="dxa"/>
          </w:tcPr>
          <w:p w:rsidR="006E268A" w:rsidRPr="006E268A" w:rsidRDefault="006E268A" w:rsidP="00E55781">
            <w:pPr>
              <w:rPr>
                <w:rFonts w:ascii="Arial" w:hAnsi="Arial" w:cs="Arial"/>
              </w:rPr>
            </w:pPr>
            <w:r w:rsidRPr="006E268A">
              <w:rPr>
                <w:rFonts w:ascii="Arial" w:hAnsi="Arial" w:cs="Arial"/>
              </w:rPr>
              <w:t>Survey print out agreeing with site setting out survey</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vMerge w:val="restart"/>
          </w:tcPr>
          <w:p w:rsidR="006E268A" w:rsidRPr="006E268A" w:rsidRDefault="006E268A" w:rsidP="00E55781">
            <w:pPr>
              <w:rPr>
                <w:rFonts w:ascii="Arial" w:hAnsi="Arial" w:cs="Arial"/>
              </w:rPr>
            </w:pPr>
            <w:r w:rsidRPr="006E268A">
              <w:rPr>
                <w:rFonts w:ascii="Arial" w:hAnsi="Arial" w:cs="Arial"/>
              </w:rPr>
              <w:t>2.2 Compaction of fill embankments</w:t>
            </w:r>
          </w:p>
        </w:tc>
        <w:tc>
          <w:tcPr>
            <w:tcW w:w="2160" w:type="dxa"/>
          </w:tcPr>
          <w:p w:rsidR="006E268A" w:rsidRPr="006E268A" w:rsidRDefault="006E268A" w:rsidP="00E55781">
            <w:pPr>
              <w:rPr>
                <w:rFonts w:ascii="Arial" w:hAnsi="Arial" w:cs="Arial"/>
              </w:rPr>
            </w:pPr>
            <w:r w:rsidRPr="006E268A">
              <w:rPr>
                <w:rFonts w:ascii="Arial" w:hAnsi="Arial" w:cs="Arial"/>
              </w:rPr>
              <w:t>As stipulated in the works specifications</w:t>
            </w:r>
          </w:p>
        </w:tc>
        <w:tc>
          <w:tcPr>
            <w:tcW w:w="2400" w:type="dxa"/>
          </w:tcPr>
          <w:p w:rsidR="006E268A" w:rsidRPr="006E268A" w:rsidRDefault="006E268A" w:rsidP="00E55781">
            <w:pPr>
              <w:rPr>
                <w:rFonts w:ascii="Arial" w:hAnsi="Arial" w:cs="Arial"/>
              </w:rPr>
            </w:pPr>
            <w:r w:rsidRPr="006E268A">
              <w:rPr>
                <w:rFonts w:ascii="Arial" w:hAnsi="Arial" w:cs="Arial"/>
              </w:rPr>
              <w:t>Site Earthworks foreman</w:t>
            </w:r>
          </w:p>
        </w:tc>
        <w:tc>
          <w:tcPr>
            <w:tcW w:w="3240" w:type="dxa"/>
          </w:tcPr>
          <w:p w:rsidR="006E268A" w:rsidRPr="006E268A" w:rsidRDefault="006E268A" w:rsidP="00E55781">
            <w:pPr>
              <w:rPr>
                <w:rFonts w:ascii="Arial" w:hAnsi="Arial" w:cs="Arial"/>
              </w:rPr>
            </w:pPr>
            <w:r w:rsidRPr="006E268A">
              <w:rPr>
                <w:rFonts w:ascii="Arial" w:hAnsi="Arial" w:cs="Arial"/>
              </w:rPr>
              <w:t>Soil Laboratory test results within specification</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vMerge/>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p>
        </w:tc>
        <w:tc>
          <w:tcPr>
            <w:tcW w:w="2400" w:type="dxa"/>
          </w:tcPr>
          <w:p w:rsidR="006E268A" w:rsidRPr="006E268A" w:rsidRDefault="006E268A" w:rsidP="00E55781">
            <w:pPr>
              <w:rPr>
                <w:rFonts w:ascii="Arial" w:hAnsi="Arial" w:cs="Arial"/>
              </w:rPr>
            </w:pPr>
            <w:r w:rsidRPr="006E268A">
              <w:rPr>
                <w:rFonts w:ascii="Arial" w:hAnsi="Arial" w:cs="Arial"/>
              </w:rPr>
              <w:t>Spot checks weekly by Civil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CE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2.3 Cut &amp; Fill banks to correct batter</w:t>
            </w:r>
          </w:p>
        </w:tc>
        <w:tc>
          <w:tcPr>
            <w:tcW w:w="2160" w:type="dxa"/>
          </w:tcPr>
          <w:p w:rsidR="006E268A" w:rsidRPr="006E268A" w:rsidRDefault="006E268A" w:rsidP="00E55781">
            <w:pPr>
              <w:rPr>
                <w:rFonts w:ascii="Arial" w:hAnsi="Arial" w:cs="Arial"/>
              </w:rPr>
            </w:pPr>
            <w:r w:rsidRPr="006E268A">
              <w:rPr>
                <w:rFonts w:ascii="Arial" w:hAnsi="Arial" w:cs="Arial"/>
              </w:rPr>
              <w:t>At completion of work component</w:t>
            </w:r>
          </w:p>
        </w:tc>
        <w:tc>
          <w:tcPr>
            <w:tcW w:w="2400" w:type="dxa"/>
          </w:tcPr>
          <w:p w:rsidR="006E268A" w:rsidRPr="006E268A" w:rsidRDefault="006E268A" w:rsidP="00E55781">
            <w:pPr>
              <w:rPr>
                <w:rFonts w:ascii="Arial" w:hAnsi="Arial" w:cs="Arial"/>
              </w:rPr>
            </w:pPr>
            <w:r w:rsidRPr="006E268A">
              <w:rPr>
                <w:rFonts w:ascii="Arial" w:hAnsi="Arial" w:cs="Arial"/>
              </w:rPr>
              <w:t xml:space="preserve"> Civil Engineer </w:t>
            </w:r>
          </w:p>
        </w:tc>
        <w:tc>
          <w:tcPr>
            <w:tcW w:w="3240" w:type="dxa"/>
          </w:tcPr>
          <w:p w:rsidR="006E268A" w:rsidRPr="006E268A" w:rsidRDefault="006E268A" w:rsidP="00E55781">
            <w:pPr>
              <w:rPr>
                <w:rFonts w:ascii="Arial" w:hAnsi="Arial" w:cs="Arial"/>
              </w:rPr>
            </w:pPr>
            <w:r w:rsidRPr="006E268A">
              <w:rPr>
                <w:rFonts w:ascii="Arial" w:hAnsi="Arial" w:cs="Arial"/>
              </w:rPr>
              <w:t>Written approval by CE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2.4 Grassing of banks – minimum ground cover as stipulated in the contract specifications</w:t>
            </w:r>
          </w:p>
        </w:tc>
        <w:tc>
          <w:tcPr>
            <w:tcW w:w="2160" w:type="dxa"/>
          </w:tcPr>
          <w:p w:rsidR="006E268A" w:rsidRPr="006E268A" w:rsidRDefault="006E268A" w:rsidP="00E55781">
            <w:pPr>
              <w:rPr>
                <w:rFonts w:ascii="Arial" w:hAnsi="Arial" w:cs="Arial"/>
              </w:rPr>
            </w:pPr>
            <w:r w:rsidRPr="006E268A">
              <w:rPr>
                <w:rFonts w:ascii="Arial" w:hAnsi="Arial" w:cs="Arial"/>
              </w:rPr>
              <w:t>At completion of work component</w:t>
            </w:r>
          </w:p>
        </w:tc>
        <w:tc>
          <w:tcPr>
            <w:tcW w:w="2400" w:type="dxa"/>
          </w:tcPr>
          <w:p w:rsidR="006E268A" w:rsidRPr="006E268A" w:rsidRDefault="006E268A" w:rsidP="00E55781">
            <w:pPr>
              <w:rPr>
                <w:rFonts w:ascii="Arial" w:hAnsi="Arial" w:cs="Arial"/>
              </w:rPr>
            </w:pPr>
            <w:r w:rsidRPr="006E268A">
              <w:rPr>
                <w:rFonts w:ascii="Arial" w:hAnsi="Arial" w:cs="Arial"/>
              </w:rPr>
              <w:t>Civil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CE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3</w:t>
            </w:r>
          </w:p>
        </w:tc>
        <w:tc>
          <w:tcPr>
            <w:tcW w:w="1835" w:type="dxa"/>
          </w:tcPr>
          <w:p w:rsidR="006E268A" w:rsidRPr="006E268A" w:rsidRDefault="006E268A" w:rsidP="00E55781">
            <w:pPr>
              <w:rPr>
                <w:rFonts w:ascii="Arial" w:hAnsi="Arial" w:cs="Arial"/>
              </w:rPr>
            </w:pPr>
            <w:r w:rsidRPr="006E268A">
              <w:rPr>
                <w:rFonts w:ascii="Arial" w:hAnsi="Arial" w:cs="Arial"/>
              </w:rPr>
              <w:t>Foundations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3.1 Foundation excavations</w:t>
            </w:r>
          </w:p>
        </w:tc>
        <w:tc>
          <w:tcPr>
            <w:tcW w:w="2160" w:type="dxa"/>
          </w:tcPr>
          <w:p w:rsidR="006E268A" w:rsidRPr="006E268A" w:rsidRDefault="006E268A" w:rsidP="00E55781">
            <w:pPr>
              <w:rPr>
                <w:rFonts w:ascii="Arial" w:hAnsi="Arial" w:cs="Arial"/>
              </w:rPr>
            </w:pPr>
            <w:r w:rsidRPr="006E268A">
              <w:rPr>
                <w:rFonts w:ascii="Arial" w:hAnsi="Arial" w:cs="Arial"/>
              </w:rPr>
              <w:t xml:space="preserve">Prior to casting </w:t>
            </w:r>
          </w:p>
        </w:tc>
        <w:tc>
          <w:tcPr>
            <w:tcW w:w="2400" w:type="dxa"/>
          </w:tcPr>
          <w:p w:rsidR="006E268A" w:rsidRPr="006E268A" w:rsidRDefault="006E268A" w:rsidP="00E55781">
            <w:pPr>
              <w:rPr>
                <w:rFonts w:ascii="Arial" w:hAnsi="Arial" w:cs="Arial"/>
              </w:rPr>
            </w:pPr>
            <w:r w:rsidRPr="006E268A">
              <w:rPr>
                <w:rFonts w:ascii="Arial" w:hAnsi="Arial" w:cs="Arial"/>
              </w:rPr>
              <w:t>Struct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SE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3.2 Foundation concrete casting</w:t>
            </w:r>
          </w:p>
        </w:tc>
        <w:tc>
          <w:tcPr>
            <w:tcW w:w="2160" w:type="dxa"/>
          </w:tcPr>
          <w:p w:rsidR="006E268A" w:rsidRPr="006E268A" w:rsidRDefault="006E268A" w:rsidP="00E55781">
            <w:pPr>
              <w:rPr>
                <w:rFonts w:ascii="Arial" w:hAnsi="Arial" w:cs="Arial"/>
              </w:rPr>
            </w:pPr>
            <w:r w:rsidRPr="006E268A">
              <w:rPr>
                <w:rFonts w:ascii="Arial" w:hAnsi="Arial" w:cs="Arial"/>
              </w:rPr>
              <w:t>During and after casting</w:t>
            </w:r>
          </w:p>
        </w:tc>
        <w:tc>
          <w:tcPr>
            <w:tcW w:w="2400" w:type="dxa"/>
          </w:tcPr>
          <w:p w:rsidR="006E268A" w:rsidRPr="006E268A" w:rsidRDefault="006E268A" w:rsidP="00E55781">
            <w:pPr>
              <w:rPr>
                <w:rFonts w:ascii="Arial" w:hAnsi="Arial" w:cs="Arial"/>
              </w:rPr>
            </w:pPr>
            <w:r w:rsidRPr="006E268A">
              <w:rPr>
                <w:rFonts w:ascii="Arial" w:hAnsi="Arial" w:cs="Arial"/>
              </w:rPr>
              <w:t>Concrete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Concrete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 xml:space="preserve">3.3 Foundation concrete quality </w:t>
            </w:r>
          </w:p>
        </w:tc>
        <w:tc>
          <w:tcPr>
            <w:tcW w:w="2160" w:type="dxa"/>
          </w:tcPr>
          <w:p w:rsidR="006E268A" w:rsidRPr="006E268A" w:rsidRDefault="006E268A" w:rsidP="00E55781">
            <w:pPr>
              <w:rPr>
                <w:rFonts w:ascii="Arial" w:hAnsi="Arial" w:cs="Arial"/>
              </w:rPr>
            </w:pPr>
            <w:r w:rsidRPr="006E268A">
              <w:rPr>
                <w:rFonts w:ascii="Arial" w:hAnsi="Arial" w:cs="Arial"/>
              </w:rPr>
              <w:t>As stipulated in concrete specifications</w:t>
            </w:r>
          </w:p>
        </w:tc>
        <w:tc>
          <w:tcPr>
            <w:tcW w:w="2400" w:type="dxa"/>
          </w:tcPr>
          <w:p w:rsidR="006E268A" w:rsidRPr="006E268A" w:rsidRDefault="006E268A" w:rsidP="00E55781">
            <w:pPr>
              <w:rPr>
                <w:rFonts w:ascii="Arial" w:hAnsi="Arial" w:cs="Arial"/>
              </w:rPr>
            </w:pPr>
            <w:r w:rsidRPr="006E268A">
              <w:rPr>
                <w:rFonts w:ascii="Arial" w:hAnsi="Arial" w:cs="Arial"/>
              </w:rPr>
              <w:t>Struct Engineer</w:t>
            </w:r>
          </w:p>
        </w:tc>
        <w:tc>
          <w:tcPr>
            <w:tcW w:w="3240" w:type="dxa"/>
          </w:tcPr>
          <w:p w:rsidR="006E268A" w:rsidRPr="006E268A" w:rsidRDefault="006E268A" w:rsidP="00E55781">
            <w:pPr>
              <w:rPr>
                <w:rFonts w:ascii="Arial" w:hAnsi="Arial" w:cs="Arial"/>
              </w:rPr>
            </w:pPr>
            <w:r w:rsidRPr="006E268A">
              <w:rPr>
                <w:rFonts w:ascii="Arial" w:hAnsi="Arial" w:cs="Arial"/>
              </w:rPr>
              <w:t>Satisfactory concrete strength laboratory test results</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 xml:space="preserve">4. </w:t>
            </w:r>
          </w:p>
        </w:tc>
        <w:tc>
          <w:tcPr>
            <w:tcW w:w="1835" w:type="dxa"/>
          </w:tcPr>
          <w:p w:rsidR="006E268A" w:rsidRPr="006E268A" w:rsidRDefault="006E268A" w:rsidP="00E55781">
            <w:pPr>
              <w:rPr>
                <w:rFonts w:ascii="Arial" w:hAnsi="Arial" w:cs="Arial"/>
              </w:rPr>
            </w:pPr>
            <w:r w:rsidRPr="006E268A">
              <w:rPr>
                <w:rFonts w:ascii="Arial" w:hAnsi="Arial" w:cs="Arial"/>
              </w:rPr>
              <w:t>Load bearing structure</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4.1 Inspection of steel reinforcing</w:t>
            </w:r>
          </w:p>
        </w:tc>
        <w:tc>
          <w:tcPr>
            <w:tcW w:w="2160" w:type="dxa"/>
          </w:tcPr>
          <w:p w:rsidR="006E268A" w:rsidRPr="006E268A" w:rsidRDefault="006E268A" w:rsidP="00E55781">
            <w:pPr>
              <w:rPr>
                <w:rFonts w:ascii="Arial" w:hAnsi="Arial" w:cs="Arial"/>
              </w:rPr>
            </w:pPr>
            <w:r w:rsidRPr="006E268A">
              <w:rPr>
                <w:rFonts w:ascii="Arial" w:hAnsi="Arial" w:cs="Arial"/>
              </w:rPr>
              <w:t>Prior to casting</w:t>
            </w:r>
          </w:p>
        </w:tc>
        <w:tc>
          <w:tcPr>
            <w:tcW w:w="2400" w:type="dxa"/>
          </w:tcPr>
          <w:p w:rsidR="006E268A" w:rsidRPr="006E268A" w:rsidRDefault="006E268A" w:rsidP="00E55781">
            <w:pPr>
              <w:rPr>
                <w:rFonts w:ascii="Arial" w:hAnsi="Arial" w:cs="Arial"/>
              </w:rPr>
            </w:pPr>
            <w:r w:rsidRPr="006E268A">
              <w:rPr>
                <w:rFonts w:ascii="Arial" w:hAnsi="Arial" w:cs="Arial"/>
              </w:rPr>
              <w:t>Struct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SE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4.2 Concrete casting</w:t>
            </w:r>
          </w:p>
        </w:tc>
        <w:tc>
          <w:tcPr>
            <w:tcW w:w="2160" w:type="dxa"/>
          </w:tcPr>
          <w:p w:rsidR="006E268A" w:rsidRPr="006E268A" w:rsidRDefault="006E268A" w:rsidP="00E55781">
            <w:pPr>
              <w:rPr>
                <w:rFonts w:ascii="Arial" w:hAnsi="Arial" w:cs="Arial"/>
              </w:rPr>
            </w:pPr>
            <w:r w:rsidRPr="006E268A">
              <w:rPr>
                <w:rFonts w:ascii="Arial" w:hAnsi="Arial" w:cs="Arial"/>
              </w:rPr>
              <w:t>During and after casting</w:t>
            </w:r>
          </w:p>
        </w:tc>
        <w:tc>
          <w:tcPr>
            <w:tcW w:w="2400" w:type="dxa"/>
          </w:tcPr>
          <w:p w:rsidR="006E268A" w:rsidRPr="006E268A" w:rsidRDefault="006E268A" w:rsidP="00E55781">
            <w:pPr>
              <w:rPr>
                <w:rFonts w:ascii="Arial" w:hAnsi="Arial" w:cs="Arial"/>
              </w:rPr>
            </w:pPr>
            <w:r w:rsidRPr="006E268A">
              <w:rPr>
                <w:rFonts w:ascii="Arial" w:hAnsi="Arial" w:cs="Arial"/>
              </w:rPr>
              <w:t>Concrete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Concrete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 xml:space="preserve">4.3 Concrete quality </w:t>
            </w:r>
          </w:p>
        </w:tc>
        <w:tc>
          <w:tcPr>
            <w:tcW w:w="2160" w:type="dxa"/>
          </w:tcPr>
          <w:p w:rsidR="006E268A" w:rsidRPr="006E268A" w:rsidRDefault="006E268A" w:rsidP="00E55781">
            <w:pPr>
              <w:rPr>
                <w:rFonts w:ascii="Arial" w:hAnsi="Arial" w:cs="Arial"/>
              </w:rPr>
            </w:pPr>
            <w:r w:rsidRPr="006E268A">
              <w:rPr>
                <w:rFonts w:ascii="Arial" w:hAnsi="Arial" w:cs="Arial"/>
              </w:rPr>
              <w:t>As stipulated in concrete specifications</w:t>
            </w:r>
          </w:p>
        </w:tc>
        <w:tc>
          <w:tcPr>
            <w:tcW w:w="2400" w:type="dxa"/>
          </w:tcPr>
          <w:p w:rsidR="006E268A" w:rsidRPr="006E268A" w:rsidRDefault="006E268A" w:rsidP="00E55781">
            <w:pPr>
              <w:rPr>
                <w:rFonts w:ascii="Arial" w:hAnsi="Arial" w:cs="Arial"/>
              </w:rPr>
            </w:pPr>
            <w:r w:rsidRPr="006E268A">
              <w:rPr>
                <w:rFonts w:ascii="Arial" w:hAnsi="Arial" w:cs="Arial"/>
              </w:rPr>
              <w:t>Struct Engineer</w:t>
            </w:r>
          </w:p>
        </w:tc>
        <w:tc>
          <w:tcPr>
            <w:tcW w:w="3240" w:type="dxa"/>
          </w:tcPr>
          <w:p w:rsidR="006E268A" w:rsidRPr="006E268A" w:rsidRDefault="006E268A" w:rsidP="00E55781">
            <w:pPr>
              <w:rPr>
                <w:rFonts w:ascii="Arial" w:hAnsi="Arial" w:cs="Arial"/>
              </w:rPr>
            </w:pPr>
            <w:r w:rsidRPr="006E268A">
              <w:rPr>
                <w:rFonts w:ascii="Arial" w:hAnsi="Arial" w:cs="Arial"/>
              </w:rPr>
              <w:t>Satisfactory concrete strength laboratory test results</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4.4 Load bearing brickwork</w:t>
            </w:r>
          </w:p>
        </w:tc>
        <w:tc>
          <w:tcPr>
            <w:tcW w:w="2160" w:type="dxa"/>
          </w:tcPr>
          <w:p w:rsidR="006E268A" w:rsidRPr="006E268A" w:rsidRDefault="006E268A" w:rsidP="00E55781">
            <w:pPr>
              <w:rPr>
                <w:rFonts w:ascii="Arial" w:hAnsi="Arial" w:cs="Arial"/>
              </w:rPr>
            </w:pPr>
            <w:r w:rsidRPr="006E268A">
              <w:rPr>
                <w:rFonts w:ascii="Arial" w:hAnsi="Arial" w:cs="Arial"/>
              </w:rPr>
              <w:t>4.4.1 During construction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4.4.2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Struct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SE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 xml:space="preserve">5. </w:t>
            </w:r>
          </w:p>
        </w:tc>
        <w:tc>
          <w:tcPr>
            <w:tcW w:w="1835" w:type="dxa"/>
          </w:tcPr>
          <w:p w:rsidR="006E268A" w:rsidRPr="006E268A" w:rsidRDefault="006E268A" w:rsidP="00E55781">
            <w:pPr>
              <w:rPr>
                <w:rFonts w:ascii="Arial" w:hAnsi="Arial" w:cs="Arial"/>
              </w:rPr>
            </w:pPr>
            <w:r w:rsidRPr="006E268A">
              <w:rPr>
                <w:rFonts w:ascii="Arial" w:hAnsi="Arial" w:cs="Arial"/>
              </w:rPr>
              <w:t>Brickwork</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5.1 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5.1.1 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5.1.2At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 xml:space="preserve">6. </w:t>
            </w:r>
          </w:p>
        </w:tc>
        <w:tc>
          <w:tcPr>
            <w:tcW w:w="1835" w:type="dxa"/>
          </w:tcPr>
          <w:p w:rsidR="006E268A" w:rsidRPr="006E268A" w:rsidRDefault="006E268A" w:rsidP="00E55781">
            <w:pPr>
              <w:rPr>
                <w:rFonts w:ascii="Arial" w:hAnsi="Arial" w:cs="Arial"/>
              </w:rPr>
            </w:pPr>
            <w:r w:rsidRPr="006E268A">
              <w:rPr>
                <w:rFonts w:ascii="Arial" w:hAnsi="Arial" w:cs="Arial"/>
              </w:rPr>
              <w:t>Doors and windows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6.1 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6.1.1Daily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6.1.2At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7</w:t>
            </w:r>
          </w:p>
        </w:tc>
        <w:tc>
          <w:tcPr>
            <w:tcW w:w="1835" w:type="dxa"/>
          </w:tcPr>
          <w:p w:rsidR="006E268A" w:rsidRPr="006E268A" w:rsidRDefault="006E268A" w:rsidP="00E55781">
            <w:pPr>
              <w:rPr>
                <w:rFonts w:ascii="Arial" w:hAnsi="Arial" w:cs="Arial"/>
              </w:rPr>
            </w:pPr>
            <w:r w:rsidRPr="006E268A">
              <w:rPr>
                <w:rFonts w:ascii="Arial" w:hAnsi="Arial" w:cs="Arial"/>
              </w:rPr>
              <w:t xml:space="preserve">Roof </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7.1 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7.1.1 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7.1.2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8.</w:t>
            </w:r>
          </w:p>
        </w:tc>
        <w:tc>
          <w:tcPr>
            <w:tcW w:w="1835" w:type="dxa"/>
          </w:tcPr>
          <w:p w:rsidR="006E268A" w:rsidRPr="006E268A" w:rsidRDefault="006E268A" w:rsidP="00E55781">
            <w:pPr>
              <w:rPr>
                <w:rFonts w:ascii="Arial" w:hAnsi="Arial" w:cs="Arial"/>
              </w:rPr>
            </w:pPr>
            <w:r w:rsidRPr="006E268A">
              <w:rPr>
                <w:rFonts w:ascii="Arial" w:hAnsi="Arial" w:cs="Arial"/>
              </w:rPr>
              <w:t>External works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8.1 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8.1.1Daily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8.1.2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rPr>
          <w:cantSplit/>
        </w:trPr>
        <w:tc>
          <w:tcPr>
            <w:tcW w:w="645" w:type="dxa"/>
          </w:tcPr>
          <w:p w:rsidR="006E268A" w:rsidRPr="006E268A" w:rsidRDefault="006E268A" w:rsidP="00E55781">
            <w:pPr>
              <w:rPr>
                <w:rFonts w:ascii="Arial" w:hAnsi="Arial" w:cs="Arial"/>
              </w:rPr>
            </w:pPr>
            <w:r w:rsidRPr="006E268A">
              <w:rPr>
                <w:rFonts w:ascii="Arial" w:hAnsi="Arial" w:cs="Arial"/>
              </w:rPr>
              <w:t>9.</w:t>
            </w:r>
          </w:p>
        </w:tc>
        <w:tc>
          <w:tcPr>
            <w:tcW w:w="1835" w:type="dxa"/>
          </w:tcPr>
          <w:p w:rsidR="006E268A" w:rsidRPr="006E268A" w:rsidRDefault="006E268A" w:rsidP="00E55781">
            <w:pPr>
              <w:rPr>
                <w:rFonts w:ascii="Arial" w:hAnsi="Arial" w:cs="Arial"/>
              </w:rPr>
            </w:pPr>
            <w:r w:rsidRPr="006E268A">
              <w:rPr>
                <w:rFonts w:ascii="Arial" w:hAnsi="Arial" w:cs="Arial"/>
              </w:rPr>
              <w:t>External finishes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9.1 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9.1.1 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9.1.2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 xml:space="preserve">10. </w:t>
            </w:r>
          </w:p>
        </w:tc>
        <w:tc>
          <w:tcPr>
            <w:tcW w:w="1835" w:type="dxa"/>
          </w:tcPr>
          <w:p w:rsidR="006E268A" w:rsidRPr="006E268A" w:rsidRDefault="006E268A" w:rsidP="00E55781">
            <w:pPr>
              <w:rPr>
                <w:rFonts w:ascii="Arial" w:hAnsi="Arial" w:cs="Arial"/>
              </w:rPr>
            </w:pPr>
            <w:r w:rsidRPr="006E268A">
              <w:rPr>
                <w:rFonts w:ascii="Arial" w:hAnsi="Arial" w:cs="Arial"/>
              </w:rPr>
              <w:t>Internal finishes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10.1.Inspection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10.1.1 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10.1.2At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11</w:t>
            </w:r>
          </w:p>
        </w:tc>
        <w:tc>
          <w:tcPr>
            <w:tcW w:w="1835" w:type="dxa"/>
          </w:tcPr>
          <w:p w:rsidR="006E268A" w:rsidRPr="006E268A" w:rsidRDefault="006E268A" w:rsidP="00E55781">
            <w:pPr>
              <w:rPr>
                <w:rFonts w:ascii="Arial" w:hAnsi="Arial" w:cs="Arial"/>
              </w:rPr>
            </w:pPr>
            <w:r w:rsidRPr="006E268A">
              <w:rPr>
                <w:rFonts w:ascii="Arial" w:hAnsi="Arial" w:cs="Arial"/>
              </w:rPr>
              <w:t>Mechanical Installations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11.1 Inspection of quality during installation</w:t>
            </w:r>
          </w:p>
        </w:tc>
        <w:tc>
          <w:tcPr>
            <w:tcW w:w="2160" w:type="dxa"/>
          </w:tcPr>
          <w:p w:rsidR="006E268A" w:rsidRPr="006E268A" w:rsidRDefault="006E268A" w:rsidP="00E55781">
            <w:pPr>
              <w:rPr>
                <w:rFonts w:ascii="Arial" w:hAnsi="Arial" w:cs="Arial"/>
              </w:rPr>
            </w:pPr>
            <w:r w:rsidRPr="006E268A">
              <w:rPr>
                <w:rFonts w:ascii="Arial" w:hAnsi="Arial" w:cs="Arial"/>
              </w:rPr>
              <w:t>11.1.1Daily inspection</w:t>
            </w:r>
          </w:p>
        </w:tc>
        <w:tc>
          <w:tcPr>
            <w:tcW w:w="2400" w:type="dxa"/>
          </w:tcPr>
          <w:p w:rsidR="006E268A" w:rsidRPr="006E268A" w:rsidRDefault="006E268A" w:rsidP="00E55781">
            <w:pPr>
              <w:rPr>
                <w:rFonts w:ascii="Arial" w:hAnsi="Arial" w:cs="Arial"/>
              </w:rPr>
            </w:pPr>
            <w:r w:rsidRPr="006E268A">
              <w:rPr>
                <w:rFonts w:ascii="Arial" w:hAnsi="Arial" w:cs="Arial"/>
              </w:rPr>
              <w:t>Mechanical</w:t>
            </w:r>
          </w:p>
          <w:p w:rsidR="006E268A" w:rsidRPr="006E268A" w:rsidRDefault="006E268A" w:rsidP="00E55781">
            <w:pPr>
              <w:rPr>
                <w:rFonts w:ascii="Arial" w:hAnsi="Arial" w:cs="Arial"/>
              </w:rPr>
            </w:pPr>
            <w:r w:rsidRPr="006E268A">
              <w:rPr>
                <w:rFonts w:ascii="Arial" w:hAnsi="Arial" w:cs="Arial"/>
              </w:rPr>
              <w:t>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Mechanical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11.1.2At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Mechanical</w:t>
            </w:r>
          </w:p>
          <w:p w:rsidR="006E268A" w:rsidRPr="006E268A" w:rsidRDefault="006E268A" w:rsidP="00E55781">
            <w:pPr>
              <w:rPr>
                <w:rFonts w:ascii="Arial" w:hAnsi="Arial" w:cs="Arial"/>
              </w:rPr>
            </w:pPr>
            <w:r w:rsidRPr="006E268A">
              <w:rPr>
                <w:rFonts w:ascii="Arial" w:hAnsi="Arial" w:cs="Arial"/>
              </w:rPr>
              <w:t>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ME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12</w:t>
            </w:r>
          </w:p>
        </w:tc>
        <w:tc>
          <w:tcPr>
            <w:tcW w:w="1835" w:type="dxa"/>
          </w:tcPr>
          <w:p w:rsidR="006E268A" w:rsidRPr="006E268A" w:rsidRDefault="006E268A" w:rsidP="00E55781">
            <w:pPr>
              <w:rPr>
                <w:rFonts w:ascii="Arial" w:hAnsi="Arial" w:cs="Arial"/>
              </w:rPr>
            </w:pPr>
            <w:r w:rsidRPr="006E268A">
              <w:rPr>
                <w:rFonts w:ascii="Arial" w:hAnsi="Arial" w:cs="Arial"/>
              </w:rPr>
              <w:t>Electrical Installation</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12.1 Inspection of quality during installation</w:t>
            </w:r>
          </w:p>
        </w:tc>
        <w:tc>
          <w:tcPr>
            <w:tcW w:w="2160" w:type="dxa"/>
          </w:tcPr>
          <w:p w:rsidR="006E268A" w:rsidRPr="006E268A" w:rsidRDefault="006E268A" w:rsidP="00E55781">
            <w:pPr>
              <w:rPr>
                <w:rFonts w:ascii="Arial" w:hAnsi="Arial" w:cs="Arial"/>
              </w:rPr>
            </w:pPr>
            <w:r w:rsidRPr="006E268A">
              <w:rPr>
                <w:rFonts w:ascii="Arial" w:hAnsi="Arial" w:cs="Arial"/>
              </w:rPr>
              <w:t>12.1.1Daily inspection</w:t>
            </w:r>
          </w:p>
        </w:tc>
        <w:tc>
          <w:tcPr>
            <w:tcW w:w="2400" w:type="dxa"/>
          </w:tcPr>
          <w:p w:rsidR="006E268A" w:rsidRPr="006E268A" w:rsidRDefault="006E268A" w:rsidP="00E55781">
            <w:pPr>
              <w:rPr>
                <w:rFonts w:ascii="Arial" w:hAnsi="Arial" w:cs="Arial"/>
              </w:rPr>
            </w:pPr>
            <w:r w:rsidRPr="006E268A">
              <w:rPr>
                <w:rFonts w:ascii="Arial" w:hAnsi="Arial" w:cs="Arial"/>
              </w:rPr>
              <w:t>Electrical</w:t>
            </w:r>
          </w:p>
          <w:p w:rsidR="006E268A" w:rsidRPr="006E268A" w:rsidRDefault="006E268A" w:rsidP="00E55781">
            <w:pPr>
              <w:rPr>
                <w:rFonts w:ascii="Arial" w:hAnsi="Arial" w:cs="Arial"/>
              </w:rPr>
            </w:pPr>
            <w:r w:rsidRPr="006E268A">
              <w:rPr>
                <w:rFonts w:ascii="Arial" w:hAnsi="Arial" w:cs="Arial"/>
              </w:rPr>
              <w:t>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Electrical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12.1.2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Electrical Engineer</w:t>
            </w:r>
          </w:p>
        </w:tc>
        <w:tc>
          <w:tcPr>
            <w:tcW w:w="3240" w:type="dxa"/>
          </w:tcPr>
          <w:p w:rsidR="006E268A" w:rsidRPr="006E268A" w:rsidRDefault="006E268A" w:rsidP="00E55781">
            <w:pPr>
              <w:rPr>
                <w:rFonts w:ascii="Arial" w:hAnsi="Arial" w:cs="Arial"/>
              </w:rPr>
            </w:pPr>
            <w:r w:rsidRPr="006E268A">
              <w:rPr>
                <w:rFonts w:ascii="Arial" w:hAnsi="Arial" w:cs="Arial"/>
              </w:rPr>
              <w:t>Written approval by ME</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 xml:space="preserve">13. </w:t>
            </w:r>
          </w:p>
        </w:tc>
        <w:tc>
          <w:tcPr>
            <w:tcW w:w="1835" w:type="dxa"/>
          </w:tcPr>
          <w:p w:rsidR="006E268A" w:rsidRPr="006E268A" w:rsidRDefault="006E268A" w:rsidP="00E55781">
            <w:pPr>
              <w:rPr>
                <w:rFonts w:ascii="Arial" w:hAnsi="Arial" w:cs="Arial"/>
              </w:rPr>
            </w:pPr>
            <w:r w:rsidRPr="006E268A">
              <w:rPr>
                <w:rFonts w:ascii="Arial" w:hAnsi="Arial" w:cs="Arial"/>
              </w:rPr>
              <w:t>Plumbing works</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13.1Inspection during construction</w:t>
            </w:r>
          </w:p>
        </w:tc>
        <w:tc>
          <w:tcPr>
            <w:tcW w:w="2160" w:type="dxa"/>
          </w:tcPr>
          <w:p w:rsidR="006E268A" w:rsidRPr="006E268A" w:rsidRDefault="006E268A" w:rsidP="00E55781">
            <w:pPr>
              <w:rPr>
                <w:rFonts w:ascii="Arial" w:hAnsi="Arial" w:cs="Arial"/>
              </w:rPr>
            </w:pPr>
            <w:r w:rsidRPr="006E268A">
              <w:rPr>
                <w:rFonts w:ascii="Arial" w:hAnsi="Arial" w:cs="Arial"/>
              </w:rPr>
              <w:t>13.1.1Daily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13.1.2 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14</w:t>
            </w:r>
          </w:p>
        </w:tc>
        <w:tc>
          <w:tcPr>
            <w:tcW w:w="1835" w:type="dxa"/>
          </w:tcPr>
          <w:p w:rsidR="006E268A" w:rsidRPr="006E268A" w:rsidRDefault="006E268A" w:rsidP="00E55781">
            <w:pPr>
              <w:rPr>
                <w:rFonts w:ascii="Arial" w:hAnsi="Arial" w:cs="Arial"/>
              </w:rPr>
            </w:pPr>
            <w:r w:rsidRPr="006E268A">
              <w:rPr>
                <w:rFonts w:ascii="Arial" w:hAnsi="Arial" w:cs="Arial"/>
              </w:rPr>
              <w:t>Water connection</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15</w:t>
            </w:r>
          </w:p>
        </w:tc>
        <w:tc>
          <w:tcPr>
            <w:tcW w:w="1835" w:type="dxa"/>
          </w:tcPr>
          <w:p w:rsidR="006E268A" w:rsidRPr="006E268A" w:rsidRDefault="006E268A" w:rsidP="00E55781">
            <w:pPr>
              <w:rPr>
                <w:rFonts w:ascii="Arial" w:hAnsi="Arial" w:cs="Arial"/>
              </w:rPr>
            </w:pPr>
            <w:r w:rsidRPr="006E268A">
              <w:rPr>
                <w:rFonts w:ascii="Arial" w:hAnsi="Arial" w:cs="Arial"/>
              </w:rPr>
              <w:t>Sewer Connection</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16</w:t>
            </w:r>
          </w:p>
        </w:tc>
        <w:tc>
          <w:tcPr>
            <w:tcW w:w="1835" w:type="dxa"/>
          </w:tcPr>
          <w:p w:rsidR="006E268A" w:rsidRPr="006E268A" w:rsidRDefault="006E268A" w:rsidP="00E55781">
            <w:pPr>
              <w:rPr>
                <w:rFonts w:ascii="Arial" w:hAnsi="Arial" w:cs="Arial"/>
              </w:rPr>
            </w:pPr>
            <w:r w:rsidRPr="006E268A">
              <w:rPr>
                <w:rFonts w:ascii="Arial" w:hAnsi="Arial" w:cs="Arial"/>
              </w:rPr>
              <w:t>Storm water connection</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r w:rsidRPr="006E268A">
              <w:rPr>
                <w:rFonts w:ascii="Arial" w:hAnsi="Arial" w:cs="Arial"/>
              </w:rPr>
              <w:t>17</w:t>
            </w:r>
          </w:p>
        </w:tc>
        <w:tc>
          <w:tcPr>
            <w:tcW w:w="1835" w:type="dxa"/>
          </w:tcPr>
          <w:p w:rsidR="006E268A" w:rsidRPr="006E268A" w:rsidRDefault="006E268A" w:rsidP="00E55781">
            <w:pPr>
              <w:rPr>
                <w:rFonts w:ascii="Arial" w:hAnsi="Arial" w:cs="Arial"/>
              </w:rPr>
            </w:pPr>
            <w:r w:rsidRPr="006E268A">
              <w:rPr>
                <w:rFonts w:ascii="Arial" w:hAnsi="Arial" w:cs="Arial"/>
              </w:rPr>
              <w:t>Electricity supply connection</w:t>
            </w: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r w:rsidRPr="006E268A">
              <w:rPr>
                <w:rFonts w:ascii="Arial" w:hAnsi="Arial" w:cs="Arial"/>
              </w:rPr>
              <w:t>Inspection of quality during construction</w:t>
            </w:r>
          </w:p>
        </w:tc>
        <w:tc>
          <w:tcPr>
            <w:tcW w:w="2160" w:type="dxa"/>
          </w:tcPr>
          <w:p w:rsidR="006E268A" w:rsidRPr="006E268A" w:rsidRDefault="006E268A" w:rsidP="00E55781">
            <w:pPr>
              <w:rPr>
                <w:rFonts w:ascii="Arial" w:hAnsi="Arial" w:cs="Arial"/>
              </w:rPr>
            </w:pPr>
            <w:r w:rsidRPr="006E268A">
              <w:rPr>
                <w:rFonts w:ascii="Arial" w:hAnsi="Arial" w:cs="Arial"/>
              </w:rPr>
              <w:t>Daily inspection</w:t>
            </w:r>
          </w:p>
        </w:tc>
        <w:tc>
          <w:tcPr>
            <w:tcW w:w="2400" w:type="dxa"/>
          </w:tcPr>
          <w:p w:rsidR="006E268A" w:rsidRPr="006E268A" w:rsidRDefault="006E268A" w:rsidP="00E55781">
            <w:pPr>
              <w:rPr>
                <w:rFonts w:ascii="Arial" w:hAnsi="Arial" w:cs="Arial"/>
              </w:rPr>
            </w:pPr>
            <w:r w:rsidRPr="006E268A">
              <w:rPr>
                <w:rFonts w:ascii="Arial" w:hAnsi="Arial" w:cs="Arial"/>
              </w:rPr>
              <w:t>Building foreman</w:t>
            </w:r>
          </w:p>
        </w:tc>
        <w:tc>
          <w:tcPr>
            <w:tcW w:w="3240" w:type="dxa"/>
          </w:tcPr>
          <w:p w:rsidR="006E268A" w:rsidRPr="006E268A" w:rsidRDefault="006E268A" w:rsidP="00E55781">
            <w:pPr>
              <w:rPr>
                <w:rFonts w:ascii="Arial" w:hAnsi="Arial" w:cs="Arial"/>
              </w:rPr>
            </w:pPr>
            <w:r w:rsidRPr="006E268A">
              <w:rPr>
                <w:rFonts w:ascii="Arial" w:hAnsi="Arial" w:cs="Arial"/>
              </w:rPr>
              <w:t>Certification by building foreman</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r w:rsidRPr="006E268A">
              <w:rPr>
                <w:rFonts w:ascii="Arial" w:hAnsi="Arial" w:cs="Arial"/>
              </w:rPr>
              <w:t>At completion of component</w:t>
            </w:r>
          </w:p>
        </w:tc>
        <w:tc>
          <w:tcPr>
            <w:tcW w:w="2400" w:type="dxa"/>
          </w:tcPr>
          <w:p w:rsidR="006E268A" w:rsidRPr="006E268A" w:rsidRDefault="006E268A" w:rsidP="00E55781">
            <w:pPr>
              <w:rPr>
                <w:rFonts w:ascii="Arial" w:hAnsi="Arial" w:cs="Arial"/>
              </w:rPr>
            </w:pPr>
            <w:r w:rsidRPr="006E268A">
              <w:rPr>
                <w:rFonts w:ascii="Arial" w:hAnsi="Arial" w:cs="Arial"/>
              </w:rPr>
              <w:t>Architect/Building Inspector</w:t>
            </w:r>
          </w:p>
        </w:tc>
        <w:tc>
          <w:tcPr>
            <w:tcW w:w="3240" w:type="dxa"/>
          </w:tcPr>
          <w:p w:rsidR="006E268A" w:rsidRPr="006E268A" w:rsidRDefault="006E268A" w:rsidP="00E55781">
            <w:pPr>
              <w:rPr>
                <w:rFonts w:ascii="Arial" w:hAnsi="Arial" w:cs="Arial"/>
              </w:rPr>
            </w:pPr>
            <w:r w:rsidRPr="006E268A">
              <w:rPr>
                <w:rFonts w:ascii="Arial" w:hAnsi="Arial" w:cs="Arial"/>
              </w:rPr>
              <w:t>Written approval by BI</w:t>
            </w: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p>
        </w:tc>
        <w:tc>
          <w:tcPr>
            <w:tcW w:w="2400" w:type="dxa"/>
          </w:tcPr>
          <w:p w:rsidR="006E268A" w:rsidRPr="006E268A" w:rsidRDefault="006E268A" w:rsidP="00E55781">
            <w:pPr>
              <w:rPr>
                <w:rFonts w:ascii="Arial" w:hAnsi="Arial" w:cs="Arial"/>
              </w:rPr>
            </w:pPr>
          </w:p>
        </w:tc>
        <w:tc>
          <w:tcPr>
            <w:tcW w:w="3240" w:type="dxa"/>
          </w:tcPr>
          <w:p w:rsidR="006E268A" w:rsidRPr="006E268A" w:rsidRDefault="006E268A" w:rsidP="00E55781">
            <w:pPr>
              <w:rPr>
                <w:rFonts w:ascii="Arial" w:hAnsi="Arial" w:cs="Arial"/>
              </w:rPr>
            </w:pPr>
          </w:p>
        </w:tc>
      </w:tr>
      <w:tr w:rsidR="006E268A" w:rsidRPr="006E268A">
        <w:tblPrEx>
          <w:tblCellMar>
            <w:top w:w="0" w:type="dxa"/>
            <w:bottom w:w="0" w:type="dxa"/>
          </w:tblCellMar>
        </w:tblPrEx>
        <w:tc>
          <w:tcPr>
            <w:tcW w:w="645" w:type="dxa"/>
          </w:tcPr>
          <w:p w:rsidR="006E268A" w:rsidRPr="006E268A" w:rsidRDefault="006E268A" w:rsidP="00E55781">
            <w:pPr>
              <w:rPr>
                <w:rFonts w:ascii="Arial" w:hAnsi="Arial" w:cs="Arial"/>
              </w:rPr>
            </w:pPr>
          </w:p>
        </w:tc>
        <w:tc>
          <w:tcPr>
            <w:tcW w:w="1835" w:type="dxa"/>
          </w:tcPr>
          <w:p w:rsidR="006E268A" w:rsidRPr="006E268A" w:rsidRDefault="006E268A" w:rsidP="00E55781">
            <w:pPr>
              <w:rPr>
                <w:rFonts w:ascii="Arial" w:hAnsi="Arial" w:cs="Arial"/>
              </w:rPr>
            </w:pPr>
          </w:p>
        </w:tc>
        <w:tc>
          <w:tcPr>
            <w:tcW w:w="1800" w:type="dxa"/>
          </w:tcPr>
          <w:p w:rsidR="006E268A" w:rsidRPr="006E268A" w:rsidRDefault="006E268A" w:rsidP="00E55781">
            <w:pPr>
              <w:rPr>
                <w:rFonts w:ascii="Arial" w:hAnsi="Arial" w:cs="Arial"/>
              </w:rPr>
            </w:pPr>
          </w:p>
        </w:tc>
        <w:tc>
          <w:tcPr>
            <w:tcW w:w="2500" w:type="dxa"/>
          </w:tcPr>
          <w:p w:rsidR="006E268A" w:rsidRPr="006E268A" w:rsidRDefault="006E268A" w:rsidP="00E55781">
            <w:pPr>
              <w:rPr>
                <w:rFonts w:ascii="Arial" w:hAnsi="Arial" w:cs="Arial"/>
              </w:rPr>
            </w:pPr>
          </w:p>
        </w:tc>
        <w:tc>
          <w:tcPr>
            <w:tcW w:w="2160" w:type="dxa"/>
          </w:tcPr>
          <w:p w:rsidR="006E268A" w:rsidRPr="006E268A" w:rsidRDefault="006E268A" w:rsidP="00E55781">
            <w:pPr>
              <w:rPr>
                <w:rFonts w:ascii="Arial" w:hAnsi="Arial" w:cs="Arial"/>
              </w:rPr>
            </w:pPr>
          </w:p>
        </w:tc>
        <w:tc>
          <w:tcPr>
            <w:tcW w:w="2400" w:type="dxa"/>
          </w:tcPr>
          <w:p w:rsidR="006E268A" w:rsidRPr="006E268A" w:rsidRDefault="006E268A" w:rsidP="00E55781">
            <w:pPr>
              <w:rPr>
                <w:rFonts w:ascii="Arial" w:hAnsi="Arial" w:cs="Arial"/>
              </w:rPr>
            </w:pPr>
          </w:p>
        </w:tc>
        <w:tc>
          <w:tcPr>
            <w:tcW w:w="3240" w:type="dxa"/>
          </w:tcPr>
          <w:p w:rsidR="006E268A" w:rsidRPr="006E268A" w:rsidRDefault="006E268A" w:rsidP="00E55781">
            <w:pPr>
              <w:rPr>
                <w:rFonts w:ascii="Arial" w:hAnsi="Arial" w:cs="Arial"/>
              </w:rPr>
            </w:pPr>
          </w:p>
        </w:tc>
      </w:tr>
    </w:tbl>
    <w:p w:rsidR="006E268A" w:rsidRDefault="006E268A" w:rsidP="006E268A"/>
    <w:p w:rsidR="006E268A" w:rsidRDefault="006E268A" w:rsidP="006E268A"/>
    <w:p w:rsidR="006E268A" w:rsidRDefault="006E268A" w:rsidP="006E268A"/>
    <w:p w:rsidR="0086146D" w:rsidRDefault="002A112A" w:rsidP="0086146D">
      <w:pPr>
        <w:pStyle w:val="Heading1"/>
      </w:pPr>
      <w:r>
        <w:rPr>
          <w:lang w:val="en-US"/>
        </w:rPr>
        <w:br w:type="page"/>
      </w:r>
      <w:r w:rsidR="0086146D">
        <w:t>APPENDIX I: Communications Plan</w:t>
      </w:r>
    </w:p>
    <w:p w:rsidR="0086146D" w:rsidRPr="00FD620A" w:rsidRDefault="00FD620A" w:rsidP="0086146D">
      <w:pPr>
        <w:pStyle w:val="Header"/>
        <w:tabs>
          <w:tab w:val="clear" w:pos="4320"/>
          <w:tab w:val="clear" w:pos="8640"/>
        </w:tabs>
        <w:rPr>
          <w:rFonts w:ascii="Arial" w:hAnsi="Arial" w:cs="Arial"/>
          <w:snapToGrid w:val="0"/>
        </w:rPr>
      </w:pPr>
      <w:r w:rsidRPr="00FD620A">
        <w:rPr>
          <w:rFonts w:ascii="Arial" w:hAnsi="Arial" w:cs="Arial"/>
          <w:snapToGrid w:val="0"/>
        </w:rPr>
        <w:t xml:space="preserve">Example of Communication Plan </w:t>
      </w:r>
      <w:r w:rsidRPr="00FD620A">
        <w:rPr>
          <w:rFonts w:ascii="Arial" w:hAnsi="Arial" w:cs="Arial"/>
        </w:rPr>
        <w:t>to be modified as appropriate to the programme</w:t>
      </w:r>
    </w:p>
    <w:p w:rsidR="0086146D" w:rsidRPr="00FD620A" w:rsidRDefault="0086146D" w:rsidP="0086146D">
      <w:pPr>
        <w:rPr>
          <w:rFonts w:ascii="Arial" w:hAnsi="Arial" w:cs="Arial"/>
          <w:snapToGrid w:val="0"/>
        </w:rPr>
      </w:pPr>
    </w:p>
    <w:p w:rsidR="0086146D" w:rsidRDefault="0086146D" w:rsidP="0086146D">
      <w:pPr>
        <w:rPr>
          <w:snapToGrid w:val="0"/>
        </w:rPr>
      </w:pPr>
    </w:p>
    <w:p w:rsidR="0086146D" w:rsidRDefault="0086146D" w:rsidP="0086146D">
      <w:pPr>
        <w:rPr>
          <w:snapToGrid w:val="0"/>
        </w:rPr>
      </w:pPr>
    </w:p>
    <w:p w:rsidR="0086146D" w:rsidRDefault="0086146D" w:rsidP="0086146D">
      <w:pPr>
        <w:rPr>
          <w:snapToGrid w:val="0"/>
        </w:rPr>
      </w:pPr>
    </w:p>
    <w:p w:rsidR="0086146D" w:rsidRDefault="0086146D" w:rsidP="0086146D">
      <w:pPr>
        <w:rPr>
          <w:snapToGrid w:val="0"/>
        </w:rPr>
      </w:pPr>
    </w:p>
    <w:p w:rsidR="0086146D" w:rsidRDefault="0086146D" w:rsidP="0086146D">
      <w:pPr>
        <w:rPr>
          <w:snapToGrid w:val="0"/>
        </w:rPr>
      </w:pPr>
    </w:p>
    <w:p w:rsidR="0086146D" w:rsidRDefault="0086146D" w:rsidP="0086146D">
      <w:pPr>
        <w:rPr>
          <w:snapToGrid w:val="0"/>
        </w:rPr>
      </w:pP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r w:rsidRPr="00FD620A">
        <w:rPr>
          <w:rFonts w:ascii="Arial" w:hAnsi="Arial" w:cs="Arial"/>
          <w:b/>
          <w:snapToGrid w:val="0"/>
          <w:sz w:val="28"/>
          <w:szCs w:val="28"/>
        </w:rPr>
        <w:t xml:space="preserve">PROGRAMME: </w:t>
      </w:r>
      <w:r w:rsidRPr="00FD620A">
        <w:rPr>
          <w:rFonts w:ascii="Arial" w:hAnsi="Arial" w:cs="Arial"/>
          <w:b/>
          <w:snapToGrid w:val="0"/>
          <w:sz w:val="28"/>
          <w:szCs w:val="28"/>
          <w:highlight w:val="yellow"/>
        </w:rPr>
        <w:t>XX</w:t>
      </w: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r w:rsidRPr="00FD620A">
        <w:rPr>
          <w:rFonts w:ascii="Arial" w:hAnsi="Arial" w:cs="Arial"/>
          <w:b/>
          <w:snapToGrid w:val="0"/>
          <w:sz w:val="28"/>
          <w:szCs w:val="28"/>
        </w:rPr>
        <w:t xml:space="preserve">YEAR: </w:t>
      </w:r>
      <w:r w:rsidRPr="00FD620A">
        <w:rPr>
          <w:rFonts w:ascii="Arial" w:hAnsi="Arial" w:cs="Arial"/>
          <w:b/>
          <w:snapToGrid w:val="0"/>
          <w:sz w:val="28"/>
          <w:szCs w:val="28"/>
          <w:highlight w:val="yellow"/>
        </w:rPr>
        <w:t>XX</w:t>
      </w: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p>
    <w:p w:rsidR="0086146D" w:rsidRPr="00FD620A" w:rsidRDefault="0086146D" w:rsidP="0086146D">
      <w:pPr>
        <w:pBdr>
          <w:top w:val="single" w:sz="4" w:space="1" w:color="auto"/>
          <w:bottom w:val="single" w:sz="4" w:space="1" w:color="auto"/>
        </w:pBdr>
        <w:jc w:val="center"/>
        <w:rPr>
          <w:rFonts w:ascii="Arial" w:hAnsi="Arial" w:cs="Arial"/>
          <w:b/>
          <w:snapToGrid w:val="0"/>
          <w:sz w:val="28"/>
          <w:szCs w:val="28"/>
        </w:rPr>
      </w:pPr>
    </w:p>
    <w:p w:rsidR="0086146D" w:rsidRPr="00FD620A" w:rsidRDefault="0086146D" w:rsidP="0086146D">
      <w:pPr>
        <w:pBdr>
          <w:top w:val="single" w:sz="4" w:space="1" w:color="auto"/>
          <w:bottom w:val="single" w:sz="4" w:space="1" w:color="auto"/>
        </w:pBdr>
        <w:jc w:val="center"/>
        <w:rPr>
          <w:rFonts w:ascii="Arial" w:hAnsi="Arial" w:cs="Arial"/>
          <w:b/>
          <w:snapToGrid w:val="0"/>
        </w:rPr>
      </w:pPr>
      <w:r w:rsidRPr="00FD620A">
        <w:rPr>
          <w:rFonts w:ascii="Arial" w:hAnsi="Arial" w:cs="Arial"/>
          <w:b/>
          <w:snapToGrid w:val="0"/>
          <w:sz w:val="28"/>
          <w:szCs w:val="28"/>
        </w:rPr>
        <w:t>COMMUNICATIONS PLAN</w:t>
      </w: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r>
        <w:rPr>
          <w:snapToGrid w:val="0"/>
        </w:rPr>
        <w:t xml:space="preserve">Status: </w:t>
      </w:r>
      <w:r w:rsidRPr="00BE7A91">
        <w:rPr>
          <w:snapToGrid w:val="0"/>
          <w:highlight w:val="yellow"/>
        </w:rPr>
        <w:t>XX</w:t>
      </w: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center"/>
        <w:rPr>
          <w:snapToGrid w:val="0"/>
        </w:rPr>
      </w:pPr>
    </w:p>
    <w:p w:rsidR="0086146D" w:rsidRDefault="0086146D" w:rsidP="0086146D">
      <w:pPr>
        <w:jc w:val="right"/>
        <w:rPr>
          <w:snapToGrid w:val="0"/>
        </w:rPr>
      </w:pPr>
    </w:p>
    <w:p w:rsidR="0086146D" w:rsidRDefault="0086146D" w:rsidP="0086146D">
      <w:pPr>
        <w:jc w:val="center"/>
        <w:rPr>
          <w:snapToGrid w:val="0"/>
        </w:rPr>
      </w:pPr>
    </w:p>
    <w:p w:rsidR="0086146D" w:rsidRDefault="0086146D" w:rsidP="0086146D">
      <w:pPr>
        <w:jc w:val="right"/>
        <w:rPr>
          <w:snapToGrid w:val="0"/>
        </w:rPr>
      </w:pPr>
    </w:p>
    <w:p w:rsidR="0086146D" w:rsidRDefault="0086146D" w:rsidP="0086146D">
      <w:pPr>
        <w:rPr>
          <w:snapToGrid w:val="0"/>
        </w:rPr>
      </w:pPr>
      <w:r>
        <w:rPr>
          <w:snapToGrid w:val="0"/>
        </w:rPr>
        <w:t xml:space="preserve">Date: </w:t>
      </w:r>
      <w:r w:rsidRPr="00BE7A91">
        <w:rPr>
          <w:snapToGrid w:val="0"/>
          <w:highlight w:val="yellow"/>
        </w:rPr>
        <w:t>XX</w:t>
      </w:r>
    </w:p>
    <w:p w:rsidR="0086146D" w:rsidRDefault="0086146D" w:rsidP="0086146D">
      <w:pPr>
        <w:pStyle w:val="Header"/>
        <w:tabs>
          <w:tab w:val="clear" w:pos="4320"/>
          <w:tab w:val="clear" w:pos="8640"/>
        </w:tabs>
        <w:rPr>
          <w:snapToGrid w:val="0"/>
        </w:rPr>
        <w:sectPr w:rsidR="0086146D" w:rsidSect="00426806">
          <w:pgSz w:w="16840" w:h="11907" w:orient="landscape" w:code="9"/>
          <w:pgMar w:top="1134" w:right="1293" w:bottom="1134" w:left="1293" w:header="720" w:footer="851" w:gutter="0"/>
          <w:cols w:space="720"/>
        </w:sectPr>
      </w:pPr>
    </w:p>
    <w:p w:rsidR="0086146D" w:rsidRDefault="0086146D" w:rsidP="0086146D">
      <w:pPr>
        <w:rPr>
          <w:snapToGrid w:val="0"/>
        </w:rPr>
      </w:pPr>
    </w:p>
    <w:p w:rsidR="0086146D" w:rsidRDefault="0086146D" w:rsidP="0086146D">
      <w:pPr>
        <w:pBdr>
          <w:bottom w:val="single" w:sz="4" w:space="1" w:color="auto"/>
        </w:pBdr>
        <w:jc w:val="center"/>
        <w:rPr>
          <w:b/>
          <w:snapToGrid w:val="0"/>
        </w:rPr>
      </w:pPr>
      <w:r>
        <w:rPr>
          <w:b/>
          <w:snapToGrid w:val="0"/>
        </w:rPr>
        <w:t>CONTENTS</w:t>
      </w:r>
    </w:p>
    <w:p w:rsidR="0086146D" w:rsidRDefault="0086146D" w:rsidP="0086146D">
      <w:pPr>
        <w:rPr>
          <w:b/>
          <w:snapToGrid w:val="0"/>
        </w:rPr>
      </w:pPr>
    </w:p>
    <w:p w:rsidR="0086146D" w:rsidRPr="009A4963" w:rsidRDefault="0086146D" w:rsidP="009A4963">
      <w:pPr>
        <w:rPr>
          <w:rFonts w:ascii="Arial" w:hAnsi="Arial" w:cs="Arial"/>
          <w:b/>
          <w:lang w:val="en-US"/>
        </w:rPr>
      </w:pPr>
      <w:r>
        <w:fldChar w:fldCharType="begin"/>
      </w:r>
      <w:r>
        <w:instrText xml:space="preserve"> TOC \o "1-2" \h \z </w:instrText>
      </w:r>
      <w:r>
        <w:fldChar w:fldCharType="separate"/>
      </w:r>
      <w:hyperlink w:anchor="_Toc43088272" w:history="1">
        <w:r w:rsidRPr="009A4963">
          <w:rPr>
            <w:rStyle w:val="Hyperlink"/>
            <w:rFonts w:ascii="Arial" w:hAnsi="Arial" w:cs="Arial"/>
          </w:rPr>
          <w:t>1</w:t>
        </w:r>
        <w:r w:rsidRPr="009A4963">
          <w:rPr>
            <w:rFonts w:ascii="Arial" w:hAnsi="Arial" w:cs="Arial"/>
            <w:b/>
            <w:lang w:val="en-US"/>
          </w:rPr>
          <w:tab/>
        </w:r>
        <w:r w:rsidRPr="009A4963">
          <w:rPr>
            <w:rStyle w:val="Hyperlink"/>
            <w:rFonts w:ascii="Arial" w:hAnsi="Arial" w:cs="Arial"/>
          </w:rPr>
          <w:t>OBJECTIVES</w:t>
        </w:r>
        <w:r w:rsidRPr="009A4963">
          <w:rPr>
            <w:rFonts w:ascii="Arial" w:hAnsi="Arial" w:cs="Arial"/>
            <w:webHidden/>
          </w:rPr>
          <w:tab/>
        </w:r>
        <w:r w:rsidRPr="009A4963">
          <w:rPr>
            <w:rFonts w:ascii="Arial" w:hAnsi="Arial" w:cs="Arial"/>
            <w:webHidden/>
          </w:rPr>
          <w:fldChar w:fldCharType="begin"/>
        </w:r>
        <w:r w:rsidRPr="009A4963">
          <w:rPr>
            <w:rFonts w:ascii="Arial" w:hAnsi="Arial" w:cs="Arial"/>
            <w:webHidden/>
          </w:rPr>
          <w:instrText xml:space="preserve"> PAGEREF _Toc43088272 \h </w:instrText>
        </w:r>
        <w:r w:rsidRPr="009A4963">
          <w:rPr>
            <w:rFonts w:ascii="Arial" w:hAnsi="Arial" w:cs="Arial"/>
          </w:rPr>
        </w:r>
        <w:r w:rsidRPr="009A4963">
          <w:rPr>
            <w:rFonts w:ascii="Arial" w:hAnsi="Arial" w:cs="Arial"/>
            <w:webHidden/>
          </w:rPr>
          <w:fldChar w:fldCharType="separate"/>
        </w:r>
        <w:r w:rsidRPr="009A4963">
          <w:rPr>
            <w:rFonts w:ascii="Arial" w:hAnsi="Arial" w:cs="Arial"/>
            <w:webHidden/>
          </w:rPr>
          <w:t>2</w:t>
        </w:r>
        <w:r w:rsidRPr="009A4963">
          <w:rPr>
            <w:rFonts w:ascii="Arial" w:hAnsi="Arial" w:cs="Arial"/>
            <w:webHidden/>
          </w:rPr>
          <w:fldChar w:fldCharType="end"/>
        </w:r>
      </w:hyperlink>
    </w:p>
    <w:p w:rsidR="0086146D" w:rsidRPr="009A4963" w:rsidRDefault="0086146D" w:rsidP="009A4963">
      <w:pPr>
        <w:rPr>
          <w:rFonts w:ascii="Arial" w:hAnsi="Arial" w:cs="Arial"/>
          <w:b/>
          <w:lang w:val="en-US"/>
        </w:rPr>
      </w:pPr>
      <w:hyperlink w:anchor="_Toc43088273" w:history="1">
        <w:r w:rsidRPr="009A4963">
          <w:rPr>
            <w:rStyle w:val="Hyperlink"/>
            <w:rFonts w:ascii="Arial" w:hAnsi="Arial" w:cs="Arial"/>
          </w:rPr>
          <w:t>2</w:t>
        </w:r>
        <w:r w:rsidRPr="009A4963">
          <w:rPr>
            <w:rFonts w:ascii="Arial" w:hAnsi="Arial" w:cs="Arial"/>
          </w:rPr>
          <w:tab/>
        </w:r>
        <w:r w:rsidRPr="009A4963">
          <w:rPr>
            <w:rStyle w:val="Hyperlink"/>
            <w:rFonts w:ascii="Arial" w:hAnsi="Arial" w:cs="Arial"/>
          </w:rPr>
          <w:t>STRUCTURE OF COMMUNICATIONS PLAN</w:t>
        </w:r>
        <w:r w:rsidRPr="009A4963">
          <w:rPr>
            <w:rFonts w:ascii="Arial" w:hAnsi="Arial" w:cs="Arial"/>
            <w:webHidden/>
          </w:rPr>
          <w:tab/>
        </w:r>
        <w:r w:rsidRPr="009A4963">
          <w:rPr>
            <w:rFonts w:ascii="Arial" w:hAnsi="Arial" w:cs="Arial"/>
            <w:webHidden/>
          </w:rPr>
          <w:fldChar w:fldCharType="begin"/>
        </w:r>
        <w:r w:rsidRPr="009A4963">
          <w:rPr>
            <w:rFonts w:ascii="Arial" w:hAnsi="Arial" w:cs="Arial"/>
            <w:webHidden/>
          </w:rPr>
          <w:instrText xml:space="preserve"> PAGEREF _Toc43088273 \h </w:instrText>
        </w:r>
        <w:r w:rsidRPr="009A4963">
          <w:rPr>
            <w:rFonts w:ascii="Arial" w:hAnsi="Arial" w:cs="Arial"/>
          </w:rPr>
        </w:r>
        <w:r w:rsidRPr="009A4963">
          <w:rPr>
            <w:rFonts w:ascii="Arial" w:hAnsi="Arial" w:cs="Arial"/>
            <w:webHidden/>
          </w:rPr>
          <w:fldChar w:fldCharType="separate"/>
        </w:r>
        <w:r w:rsidRPr="009A4963">
          <w:rPr>
            <w:rFonts w:ascii="Arial" w:hAnsi="Arial" w:cs="Arial"/>
            <w:webHidden/>
          </w:rPr>
          <w:t>2</w:t>
        </w:r>
        <w:r w:rsidRPr="009A4963">
          <w:rPr>
            <w:rFonts w:ascii="Arial" w:hAnsi="Arial" w:cs="Arial"/>
            <w:webHidden/>
          </w:rPr>
          <w:fldChar w:fldCharType="end"/>
        </w:r>
      </w:hyperlink>
    </w:p>
    <w:p w:rsidR="0086146D" w:rsidRDefault="0086146D" w:rsidP="009A4963">
      <w:pPr>
        <w:rPr>
          <w:b/>
          <w:lang w:val="en-US"/>
        </w:rPr>
      </w:pPr>
      <w:hyperlink w:anchor="_Toc43088274" w:history="1">
        <w:r w:rsidRPr="009A4963">
          <w:rPr>
            <w:rStyle w:val="Hyperlink"/>
            <w:rFonts w:ascii="Arial" w:hAnsi="Arial" w:cs="Arial"/>
          </w:rPr>
          <w:t>3</w:t>
        </w:r>
        <w:r w:rsidRPr="009A4963">
          <w:rPr>
            <w:rFonts w:ascii="Arial" w:hAnsi="Arial" w:cs="Arial"/>
            <w:b/>
            <w:lang w:val="en-US"/>
          </w:rPr>
          <w:tab/>
        </w:r>
        <w:r w:rsidRPr="009A4963">
          <w:rPr>
            <w:rStyle w:val="Hyperlink"/>
            <w:rFonts w:ascii="Arial" w:hAnsi="Arial" w:cs="Arial"/>
          </w:rPr>
          <w:t>COMMUNICATIONS PLAN SCHEDULE</w:t>
        </w:r>
        <w:r w:rsidRPr="009A4963">
          <w:rPr>
            <w:rFonts w:ascii="Arial" w:hAnsi="Arial" w:cs="Arial"/>
            <w:webHidden/>
          </w:rPr>
          <w:tab/>
        </w:r>
        <w:r w:rsidRPr="009A4963">
          <w:rPr>
            <w:rFonts w:ascii="Arial" w:hAnsi="Arial" w:cs="Arial"/>
            <w:webHidden/>
          </w:rPr>
          <w:fldChar w:fldCharType="begin"/>
        </w:r>
        <w:r w:rsidRPr="009A4963">
          <w:rPr>
            <w:rFonts w:ascii="Arial" w:hAnsi="Arial" w:cs="Arial"/>
            <w:webHidden/>
          </w:rPr>
          <w:instrText xml:space="preserve"> PAGEREF _Toc43088274 \h </w:instrText>
        </w:r>
        <w:r w:rsidRPr="009A4963">
          <w:rPr>
            <w:rFonts w:ascii="Arial" w:hAnsi="Arial" w:cs="Arial"/>
          </w:rPr>
        </w:r>
        <w:r w:rsidRPr="009A4963">
          <w:rPr>
            <w:rFonts w:ascii="Arial" w:hAnsi="Arial" w:cs="Arial"/>
            <w:webHidden/>
          </w:rPr>
          <w:fldChar w:fldCharType="separate"/>
        </w:r>
        <w:r w:rsidRPr="009A4963">
          <w:rPr>
            <w:rFonts w:ascii="Arial" w:hAnsi="Arial" w:cs="Arial"/>
            <w:webHidden/>
          </w:rPr>
          <w:t>2</w:t>
        </w:r>
        <w:r w:rsidRPr="009A4963">
          <w:rPr>
            <w:rFonts w:ascii="Arial" w:hAnsi="Arial" w:cs="Arial"/>
            <w:webHidden/>
          </w:rPr>
          <w:fldChar w:fldCharType="end"/>
        </w:r>
      </w:hyperlink>
    </w:p>
    <w:p w:rsidR="0086146D" w:rsidRDefault="0086146D" w:rsidP="0086146D">
      <w:pPr>
        <w:pStyle w:val="FollowingHeading"/>
        <w:rPr>
          <w:rFonts w:ascii="Times New Roman" w:hAnsi="Times New Roman"/>
          <w:noProof/>
          <w:snapToGrid w:val="0"/>
        </w:rPr>
      </w:pPr>
      <w:r>
        <w:rPr>
          <w:rFonts w:ascii="Times New Roman" w:hAnsi="Times New Roman"/>
          <w:noProof/>
          <w:snapToGrid w:val="0"/>
        </w:rPr>
        <w:fldChar w:fldCharType="end"/>
      </w:r>
    </w:p>
    <w:p w:rsidR="0086146D" w:rsidRDefault="0086146D" w:rsidP="0086146D">
      <w:pPr>
        <w:pStyle w:val="FollowingHeading"/>
      </w:pPr>
      <w:r>
        <w:rPr>
          <w:noProof/>
          <w:snapToGrid w:val="0"/>
        </w:rPr>
        <w:br w:type="page"/>
      </w:r>
    </w:p>
    <w:p w:rsidR="0086146D" w:rsidRPr="009A4963" w:rsidRDefault="0086146D" w:rsidP="00250D3D">
      <w:pPr>
        <w:rPr>
          <w:rFonts w:ascii="Arial" w:hAnsi="Arial" w:cs="Arial"/>
        </w:rPr>
      </w:pPr>
      <w:bookmarkStart w:id="126" w:name="_Toc43088272"/>
      <w:r w:rsidRPr="009A4963">
        <w:rPr>
          <w:rFonts w:ascii="Arial" w:hAnsi="Arial" w:cs="Arial"/>
        </w:rPr>
        <w:t xml:space="preserve">1. </w:t>
      </w:r>
      <w:bookmarkEnd w:id="126"/>
      <w:r w:rsidRPr="009A4963">
        <w:rPr>
          <w:rFonts w:ascii="Arial" w:hAnsi="Arial" w:cs="Arial"/>
        </w:rPr>
        <w:t>O</w:t>
      </w:r>
      <w:r w:rsidR="00F674CB">
        <w:rPr>
          <w:rFonts w:ascii="Arial" w:hAnsi="Arial" w:cs="Arial"/>
        </w:rPr>
        <w:t>b</w:t>
      </w:r>
      <w:r w:rsidRPr="009A4963">
        <w:rPr>
          <w:rFonts w:ascii="Arial" w:hAnsi="Arial" w:cs="Arial"/>
        </w:rPr>
        <w:t>jectives</w:t>
      </w:r>
    </w:p>
    <w:p w:rsidR="0086146D" w:rsidRPr="009A4963" w:rsidRDefault="0086146D" w:rsidP="0086146D">
      <w:pPr>
        <w:rPr>
          <w:rFonts w:ascii="Arial" w:hAnsi="Arial" w:cs="Arial"/>
        </w:rPr>
      </w:pPr>
      <w:r w:rsidRPr="009A4963">
        <w:rPr>
          <w:rFonts w:ascii="Arial" w:hAnsi="Arial" w:cs="Arial"/>
        </w:rPr>
        <w:t>The communications Plan has been compiled, together with budgeted cost, with the following objectives:</w:t>
      </w:r>
    </w:p>
    <w:p w:rsidR="0086146D" w:rsidRPr="009A4963" w:rsidRDefault="0086146D" w:rsidP="0086146D">
      <w:pPr>
        <w:rPr>
          <w:rFonts w:ascii="Arial" w:hAnsi="Arial" w:cs="Arial"/>
        </w:rPr>
      </w:pPr>
    </w:p>
    <w:p w:rsidR="0086146D" w:rsidRPr="009A4963" w:rsidRDefault="0086146D" w:rsidP="0086146D">
      <w:pPr>
        <w:pStyle w:val="BodyTextListNumberedLevel1"/>
        <w:keepNext w:val="0"/>
        <w:keepLines w:val="0"/>
        <w:numPr>
          <w:ilvl w:val="0"/>
          <w:numId w:val="31"/>
        </w:numPr>
        <w:tabs>
          <w:tab w:val="clear" w:pos="0"/>
          <w:tab w:val="clear" w:pos="4253"/>
          <w:tab w:val="clear" w:pos="8505"/>
        </w:tabs>
        <w:spacing w:before="0" w:after="0"/>
        <w:rPr>
          <w:rFonts w:cs="Arial"/>
          <w:iCs w:val="0"/>
          <w:kern w:val="0"/>
          <w:lang w:val="en-GB"/>
        </w:rPr>
      </w:pPr>
      <w:r w:rsidRPr="009A4963">
        <w:rPr>
          <w:rFonts w:cs="Arial"/>
          <w:iCs w:val="0"/>
          <w:kern w:val="0"/>
          <w:lang w:val="en-GB"/>
        </w:rPr>
        <w:t>Provide Effective Communication among the various Key Stakeholders on the Programme</w:t>
      </w:r>
    </w:p>
    <w:p w:rsidR="0086146D" w:rsidRPr="009A4963" w:rsidRDefault="0086146D" w:rsidP="0086146D">
      <w:pPr>
        <w:numPr>
          <w:ilvl w:val="0"/>
          <w:numId w:val="31"/>
        </w:numPr>
        <w:jc w:val="both"/>
        <w:rPr>
          <w:rFonts w:ascii="Arial" w:hAnsi="Arial" w:cs="Arial"/>
        </w:rPr>
      </w:pPr>
      <w:r w:rsidRPr="009A4963">
        <w:rPr>
          <w:rFonts w:ascii="Arial" w:hAnsi="Arial" w:cs="Arial"/>
        </w:rPr>
        <w:t>Provide a structured mechanism to convey to the recipient communities all appropriate information necessary to ensure that they are kept informed of progress and involved in the Development process</w:t>
      </w:r>
    </w:p>
    <w:p w:rsidR="0086146D" w:rsidRPr="009A4963" w:rsidRDefault="0086146D" w:rsidP="0086146D">
      <w:pPr>
        <w:numPr>
          <w:ilvl w:val="0"/>
          <w:numId w:val="31"/>
        </w:numPr>
        <w:jc w:val="both"/>
        <w:rPr>
          <w:rFonts w:ascii="Arial" w:hAnsi="Arial" w:cs="Arial"/>
        </w:rPr>
      </w:pPr>
      <w:r w:rsidRPr="009A4963">
        <w:rPr>
          <w:rFonts w:ascii="Arial" w:hAnsi="Arial" w:cs="Arial"/>
        </w:rPr>
        <w:t>Provide the necessary communication Channels at the District/regional level to ensure the effective implementation of the Programme</w:t>
      </w:r>
    </w:p>
    <w:p w:rsidR="0086146D" w:rsidRPr="009A4963" w:rsidRDefault="0086146D" w:rsidP="0086146D">
      <w:pPr>
        <w:numPr>
          <w:ilvl w:val="0"/>
          <w:numId w:val="31"/>
        </w:numPr>
        <w:jc w:val="both"/>
        <w:rPr>
          <w:rFonts w:ascii="Arial" w:hAnsi="Arial" w:cs="Arial"/>
        </w:rPr>
      </w:pPr>
      <w:r w:rsidRPr="009A4963">
        <w:rPr>
          <w:rFonts w:ascii="Arial" w:hAnsi="Arial" w:cs="Arial"/>
        </w:rPr>
        <w:t>Provide a mechanism to ensure that the PIA’s Client is kept informed on the Programme Progress at all times</w:t>
      </w:r>
    </w:p>
    <w:p w:rsidR="0086146D" w:rsidRPr="009A4963" w:rsidRDefault="0086146D" w:rsidP="0086146D">
      <w:pPr>
        <w:numPr>
          <w:ilvl w:val="0"/>
          <w:numId w:val="31"/>
        </w:numPr>
        <w:jc w:val="both"/>
        <w:rPr>
          <w:rFonts w:ascii="Arial" w:hAnsi="Arial" w:cs="Arial"/>
        </w:rPr>
      </w:pPr>
      <w:r w:rsidRPr="009A4963">
        <w:rPr>
          <w:rFonts w:ascii="Arial" w:hAnsi="Arial" w:cs="Arial"/>
        </w:rPr>
        <w:t>Provide for the PIA Internal Communications mechanism.</w:t>
      </w:r>
    </w:p>
    <w:p w:rsidR="0086146D" w:rsidRPr="009A4963" w:rsidRDefault="0086146D" w:rsidP="0086146D">
      <w:pPr>
        <w:rPr>
          <w:rFonts w:ascii="Arial" w:hAnsi="Arial" w:cs="Arial"/>
        </w:rPr>
      </w:pPr>
    </w:p>
    <w:p w:rsidR="0086146D" w:rsidRPr="009A4963" w:rsidRDefault="0086146D" w:rsidP="00250D3D">
      <w:pPr>
        <w:rPr>
          <w:rFonts w:ascii="Arial" w:hAnsi="Arial" w:cs="Arial"/>
        </w:rPr>
      </w:pPr>
      <w:bookmarkStart w:id="127" w:name="_Toc43088273"/>
      <w:r w:rsidRPr="009A4963">
        <w:rPr>
          <w:rFonts w:ascii="Arial" w:hAnsi="Arial" w:cs="Arial"/>
        </w:rPr>
        <w:t>2. Structure Of Communications Plan</w:t>
      </w:r>
      <w:bookmarkEnd w:id="127"/>
    </w:p>
    <w:p w:rsidR="0086146D" w:rsidRPr="009A4963" w:rsidRDefault="0086146D" w:rsidP="0086146D">
      <w:pPr>
        <w:rPr>
          <w:rFonts w:ascii="Arial" w:hAnsi="Arial" w:cs="Arial"/>
        </w:rPr>
      </w:pPr>
      <w:r w:rsidRPr="009A4963">
        <w:rPr>
          <w:rFonts w:ascii="Arial" w:hAnsi="Arial" w:cs="Arial"/>
        </w:rPr>
        <w:t>The Communications Plan is structured as follows:</w:t>
      </w:r>
    </w:p>
    <w:p w:rsidR="0086146D" w:rsidRPr="009A4963" w:rsidRDefault="0086146D" w:rsidP="0086146D">
      <w:pPr>
        <w:rPr>
          <w:rFonts w:ascii="Arial" w:hAnsi="Arial" w:cs="Arial"/>
        </w:rPr>
      </w:pPr>
    </w:p>
    <w:p w:rsidR="0086146D" w:rsidRPr="009A4963" w:rsidRDefault="0086146D" w:rsidP="0086146D">
      <w:pPr>
        <w:numPr>
          <w:ilvl w:val="0"/>
          <w:numId w:val="30"/>
        </w:numPr>
        <w:jc w:val="both"/>
        <w:rPr>
          <w:rFonts w:ascii="Arial" w:hAnsi="Arial" w:cs="Arial"/>
        </w:rPr>
      </w:pPr>
      <w:r w:rsidRPr="009A4963">
        <w:rPr>
          <w:rFonts w:ascii="Arial" w:hAnsi="Arial" w:cs="Arial"/>
        </w:rPr>
        <w:t>Communication Element/Major Events - what are the communication projects/activities and major events planned for the year and key dates for specific communications</w:t>
      </w:r>
    </w:p>
    <w:p w:rsidR="0086146D" w:rsidRPr="009A4963" w:rsidRDefault="0086146D" w:rsidP="0086146D">
      <w:pPr>
        <w:numPr>
          <w:ilvl w:val="0"/>
          <w:numId w:val="30"/>
        </w:numPr>
        <w:jc w:val="both"/>
        <w:rPr>
          <w:rFonts w:ascii="Arial" w:hAnsi="Arial" w:cs="Arial"/>
        </w:rPr>
      </w:pPr>
      <w:r w:rsidRPr="009A4963">
        <w:rPr>
          <w:rFonts w:ascii="Arial" w:hAnsi="Arial" w:cs="Arial"/>
        </w:rPr>
        <w:t>Target Audiences - who are the target audiences whom we are communicating with</w:t>
      </w:r>
    </w:p>
    <w:p w:rsidR="0086146D" w:rsidRPr="009A4963" w:rsidRDefault="0086146D" w:rsidP="0086146D">
      <w:pPr>
        <w:numPr>
          <w:ilvl w:val="0"/>
          <w:numId w:val="30"/>
        </w:numPr>
        <w:jc w:val="both"/>
        <w:rPr>
          <w:rFonts w:ascii="Arial" w:hAnsi="Arial" w:cs="Arial"/>
        </w:rPr>
      </w:pPr>
      <w:r w:rsidRPr="009A4963">
        <w:rPr>
          <w:rFonts w:ascii="Arial" w:hAnsi="Arial" w:cs="Arial"/>
        </w:rPr>
        <w:t>Message - what message do we want to communicate to each target audience.</w:t>
      </w:r>
    </w:p>
    <w:p w:rsidR="0086146D" w:rsidRPr="009A4963" w:rsidRDefault="0086146D" w:rsidP="0086146D">
      <w:pPr>
        <w:numPr>
          <w:ilvl w:val="0"/>
          <w:numId w:val="30"/>
        </w:numPr>
        <w:jc w:val="both"/>
        <w:rPr>
          <w:rFonts w:ascii="Arial" w:hAnsi="Arial" w:cs="Arial"/>
        </w:rPr>
      </w:pPr>
      <w:r w:rsidRPr="009A4963">
        <w:rPr>
          <w:rFonts w:ascii="Arial" w:hAnsi="Arial" w:cs="Arial"/>
        </w:rPr>
        <w:t>Medium - what medium/s should be used to communicate the message e.g. news print, advertorials, road shows, etc</w:t>
      </w:r>
    </w:p>
    <w:p w:rsidR="0086146D" w:rsidRPr="009A4963" w:rsidRDefault="0086146D" w:rsidP="0086146D">
      <w:pPr>
        <w:numPr>
          <w:ilvl w:val="0"/>
          <w:numId w:val="30"/>
        </w:numPr>
        <w:jc w:val="both"/>
        <w:rPr>
          <w:rFonts w:ascii="Arial" w:hAnsi="Arial" w:cs="Arial"/>
        </w:rPr>
      </w:pPr>
      <w:r w:rsidRPr="009A4963">
        <w:rPr>
          <w:rFonts w:ascii="Arial" w:hAnsi="Arial" w:cs="Arial"/>
        </w:rPr>
        <w:t>Frequency - how often should we communicate with the target audience e.g. monthly, quarterly ad hoc etc</w:t>
      </w:r>
    </w:p>
    <w:p w:rsidR="0086146D" w:rsidRPr="009A4963" w:rsidRDefault="0086146D" w:rsidP="0086146D">
      <w:pPr>
        <w:numPr>
          <w:ilvl w:val="0"/>
          <w:numId w:val="30"/>
        </w:numPr>
        <w:jc w:val="both"/>
        <w:rPr>
          <w:rFonts w:ascii="Arial" w:hAnsi="Arial" w:cs="Arial"/>
        </w:rPr>
      </w:pPr>
      <w:r w:rsidRPr="009A4963">
        <w:rPr>
          <w:rFonts w:ascii="Arial" w:hAnsi="Arial" w:cs="Arial"/>
        </w:rPr>
        <w:t>Action Plan - what actions are required to achieve the communications with each target audience</w:t>
      </w:r>
    </w:p>
    <w:p w:rsidR="0086146D" w:rsidRPr="009A4963" w:rsidRDefault="0086146D" w:rsidP="0086146D">
      <w:pPr>
        <w:numPr>
          <w:ilvl w:val="0"/>
          <w:numId w:val="30"/>
        </w:numPr>
        <w:jc w:val="both"/>
        <w:rPr>
          <w:rFonts w:ascii="Arial" w:hAnsi="Arial" w:cs="Arial"/>
        </w:rPr>
      </w:pPr>
      <w:r w:rsidRPr="009A4963">
        <w:rPr>
          <w:rFonts w:ascii="Arial" w:hAnsi="Arial" w:cs="Arial"/>
        </w:rPr>
        <w:t>Responsibility - who is responsible for the communications with the various target groups</w:t>
      </w:r>
    </w:p>
    <w:p w:rsidR="0086146D" w:rsidRPr="009A4963" w:rsidRDefault="0086146D" w:rsidP="0086146D">
      <w:pPr>
        <w:numPr>
          <w:ilvl w:val="0"/>
          <w:numId w:val="30"/>
        </w:numPr>
        <w:jc w:val="both"/>
        <w:rPr>
          <w:rFonts w:ascii="Arial" w:hAnsi="Arial" w:cs="Arial"/>
        </w:rPr>
      </w:pPr>
      <w:r w:rsidRPr="009A4963">
        <w:rPr>
          <w:rFonts w:ascii="Arial" w:hAnsi="Arial" w:cs="Arial"/>
        </w:rPr>
        <w:t>Risk Assessment - what are the risks involved, how can the risks be minimised and what are the Key Success Factors</w:t>
      </w:r>
    </w:p>
    <w:p w:rsidR="0086146D" w:rsidRPr="009A4963" w:rsidRDefault="0086146D" w:rsidP="0086146D">
      <w:pPr>
        <w:numPr>
          <w:ilvl w:val="0"/>
          <w:numId w:val="30"/>
        </w:numPr>
        <w:jc w:val="both"/>
        <w:rPr>
          <w:rFonts w:ascii="Arial" w:hAnsi="Arial" w:cs="Arial"/>
        </w:rPr>
      </w:pPr>
      <w:r w:rsidRPr="009A4963">
        <w:rPr>
          <w:rFonts w:ascii="Arial" w:hAnsi="Arial" w:cs="Arial"/>
        </w:rPr>
        <w:t>Communication Cost - what is the cost of the communications with each target audience and for the major events</w:t>
      </w:r>
    </w:p>
    <w:p w:rsidR="0086146D" w:rsidRPr="009A4963" w:rsidRDefault="0086146D" w:rsidP="0086146D">
      <w:pPr>
        <w:pStyle w:val="Form"/>
        <w:keepLines w:val="0"/>
        <w:tabs>
          <w:tab w:val="clear" w:pos="0"/>
          <w:tab w:val="clear" w:pos="4139"/>
          <w:tab w:val="clear" w:pos="8278"/>
        </w:tabs>
        <w:rPr>
          <w:rFonts w:cs="Arial"/>
          <w:kern w:val="0"/>
        </w:rPr>
      </w:pPr>
    </w:p>
    <w:p w:rsidR="0086146D" w:rsidRPr="009A4963" w:rsidRDefault="0086146D" w:rsidP="00250D3D">
      <w:pPr>
        <w:rPr>
          <w:rFonts w:ascii="Arial" w:hAnsi="Arial" w:cs="Arial"/>
        </w:rPr>
      </w:pPr>
      <w:bookmarkStart w:id="128" w:name="_Toc43088274"/>
      <w:r w:rsidRPr="009A4963">
        <w:rPr>
          <w:rFonts w:ascii="Arial" w:hAnsi="Arial" w:cs="Arial"/>
        </w:rPr>
        <w:t>3. Communications Plan Schedule</w:t>
      </w:r>
      <w:bookmarkEnd w:id="128"/>
    </w:p>
    <w:p w:rsidR="0086146D" w:rsidRPr="009A4963" w:rsidRDefault="0086146D" w:rsidP="00250D3D">
      <w:pPr>
        <w:rPr>
          <w:rFonts w:ascii="Arial" w:hAnsi="Arial" w:cs="Arial"/>
        </w:rPr>
      </w:pPr>
      <w:r w:rsidRPr="009A4963">
        <w:rPr>
          <w:rFonts w:ascii="Arial" w:hAnsi="Arial" w:cs="Arial"/>
        </w:rPr>
        <w:t>The Details of the Communications Plan for Phase 3 are contained in the Communications Plan Schedule in Section 3 below.</w:t>
      </w:r>
    </w:p>
    <w:p w:rsidR="0086146D" w:rsidRPr="009A4963" w:rsidRDefault="0086146D" w:rsidP="00250D3D">
      <w:pPr>
        <w:rPr>
          <w:rFonts w:ascii="Arial" w:hAnsi="Arial" w:cs="Arial"/>
        </w:rPr>
      </w:pPr>
    </w:p>
    <w:p w:rsidR="0086146D" w:rsidRPr="009A4963" w:rsidRDefault="0086146D" w:rsidP="0086146D">
      <w:pPr>
        <w:pStyle w:val="Form"/>
        <w:keepLines w:val="0"/>
        <w:tabs>
          <w:tab w:val="clear" w:pos="0"/>
          <w:tab w:val="clear" w:pos="4139"/>
          <w:tab w:val="clear" w:pos="8278"/>
        </w:tabs>
        <w:rPr>
          <w:rFonts w:cs="Arial"/>
          <w:kern w:val="0"/>
        </w:rPr>
      </w:pPr>
    </w:p>
    <w:p w:rsidR="0086146D" w:rsidRPr="009A4963" w:rsidRDefault="0086146D" w:rsidP="0086146D">
      <w:pPr>
        <w:pStyle w:val="Header"/>
        <w:rPr>
          <w:rFonts w:ascii="Arial" w:hAnsi="Arial" w:cs="Arial"/>
        </w:rPr>
        <w:sectPr w:rsidR="0086146D" w:rsidRPr="009A4963" w:rsidSect="00E55781">
          <w:headerReference w:type="default" r:id="rId25"/>
          <w:pgSz w:w="11909" w:h="16834" w:code="9"/>
          <w:pgMar w:top="1281" w:right="1140" w:bottom="1293" w:left="1140" w:header="709" w:footer="709" w:gutter="0"/>
          <w:pgNumType w:start="1"/>
          <w:cols w:space="708"/>
          <w:docGrid w:linePitch="360"/>
        </w:sectPr>
      </w:pPr>
    </w:p>
    <w:p w:rsidR="0086146D" w:rsidRPr="009A4963" w:rsidRDefault="0086146D" w:rsidP="0086146D">
      <w:pPr>
        <w:rPr>
          <w:rFonts w:ascii="Arial" w:hAnsi="Arial" w:cs="Arial"/>
        </w:rPr>
      </w:pPr>
    </w:p>
    <w:tbl>
      <w:tblPr>
        <w:tblW w:w="5305" w:type="pct"/>
        <w:tblInd w:w="-492" w:type="dxa"/>
        <w:tblLayout w:type="fixed"/>
        <w:tblLook w:val="0000" w:firstRow="0" w:lastRow="0" w:firstColumn="0" w:lastColumn="0" w:noHBand="0" w:noVBand="0"/>
      </w:tblPr>
      <w:tblGrid>
        <w:gridCol w:w="1666"/>
        <w:gridCol w:w="1471"/>
        <w:gridCol w:w="1763"/>
        <w:gridCol w:w="1585"/>
        <w:gridCol w:w="1438"/>
        <w:gridCol w:w="1678"/>
        <w:gridCol w:w="1086"/>
        <w:gridCol w:w="2638"/>
        <w:gridCol w:w="1714"/>
      </w:tblGrid>
      <w:tr w:rsidR="0086146D" w:rsidRPr="009A4963">
        <w:tblPrEx>
          <w:tblCellMar>
            <w:top w:w="0" w:type="dxa"/>
            <w:bottom w:w="0" w:type="dxa"/>
          </w:tblCellMar>
        </w:tblPrEx>
        <w:trPr>
          <w:trHeight w:val="2280"/>
          <w:tblHeader/>
        </w:trPr>
        <w:tc>
          <w:tcPr>
            <w:tcW w:w="554" w:type="pct"/>
            <w:tcBorders>
              <w:top w:val="double" w:sz="6" w:space="0" w:color="auto"/>
              <w:left w:val="double" w:sz="6" w:space="0" w:color="auto"/>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 xml:space="preserve">Communication Element/Major Events - </w:t>
            </w:r>
            <w:r w:rsidRPr="009A4963">
              <w:rPr>
                <w:rFonts w:ascii="Arial" w:hAnsi="Arial" w:cs="Arial"/>
                <w:i/>
                <w:sz w:val="16"/>
                <w:lang w:val="en-US"/>
              </w:rPr>
              <w:t xml:space="preserve">what are the communication projects/activities and major events planned for the year and key dates for specific communications </w:t>
            </w:r>
          </w:p>
        </w:tc>
        <w:tc>
          <w:tcPr>
            <w:tcW w:w="489"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Target Audiences</w:t>
            </w:r>
            <w:r w:rsidRPr="009A4963">
              <w:rPr>
                <w:rFonts w:ascii="Arial" w:hAnsi="Arial" w:cs="Arial"/>
                <w:sz w:val="20"/>
                <w:lang w:val="en-US"/>
              </w:rPr>
              <w:t xml:space="preserve"> - </w:t>
            </w:r>
            <w:r w:rsidRPr="009A4963">
              <w:rPr>
                <w:rFonts w:ascii="Arial" w:hAnsi="Arial" w:cs="Arial"/>
                <w:i/>
                <w:sz w:val="16"/>
                <w:lang w:val="en-US"/>
              </w:rPr>
              <w:t>who are the target audiences whom we are communicating with</w:t>
            </w:r>
          </w:p>
        </w:tc>
        <w:tc>
          <w:tcPr>
            <w:tcW w:w="586"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 xml:space="preserve">Message </w:t>
            </w:r>
            <w:r w:rsidRPr="009A4963">
              <w:rPr>
                <w:rFonts w:ascii="Arial" w:hAnsi="Arial" w:cs="Arial"/>
                <w:sz w:val="20"/>
                <w:lang w:val="en-US"/>
              </w:rPr>
              <w:t xml:space="preserve">- </w:t>
            </w:r>
            <w:r w:rsidRPr="009A4963">
              <w:rPr>
                <w:rFonts w:ascii="Arial" w:hAnsi="Arial" w:cs="Arial"/>
                <w:i/>
                <w:sz w:val="16"/>
                <w:lang w:val="en-US"/>
              </w:rPr>
              <w:t>what message do we want to communicate to each target audience</w:t>
            </w:r>
          </w:p>
        </w:tc>
        <w:tc>
          <w:tcPr>
            <w:tcW w:w="527"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i/>
                <w:sz w:val="16"/>
                <w:lang w:val="en-US"/>
              </w:rPr>
            </w:pPr>
            <w:r w:rsidRPr="009A4963">
              <w:rPr>
                <w:rFonts w:ascii="Arial" w:hAnsi="Arial" w:cs="Arial"/>
                <w:b/>
                <w:lang w:val="en-US"/>
              </w:rPr>
              <w:t>Medium -</w:t>
            </w:r>
            <w:r w:rsidRPr="009A4963">
              <w:rPr>
                <w:rFonts w:ascii="Arial" w:hAnsi="Arial" w:cs="Arial"/>
                <w:sz w:val="20"/>
                <w:lang w:val="en-US"/>
              </w:rPr>
              <w:t xml:space="preserve"> </w:t>
            </w:r>
            <w:r w:rsidRPr="009A4963">
              <w:rPr>
                <w:rFonts w:ascii="Arial" w:hAnsi="Arial" w:cs="Arial"/>
                <w:i/>
                <w:sz w:val="16"/>
                <w:lang w:val="en-US"/>
              </w:rPr>
              <w:t>what medium/s should be used to communicate the message e.g. news print, advertorials</w:t>
            </w:r>
          </w:p>
          <w:p w:rsidR="0086146D" w:rsidRPr="009A4963" w:rsidRDefault="0086146D" w:rsidP="00E55781">
            <w:pPr>
              <w:rPr>
                <w:rFonts w:ascii="Arial" w:hAnsi="Arial" w:cs="Arial"/>
                <w:b/>
                <w:lang w:val="en-US"/>
              </w:rPr>
            </w:pPr>
            <w:r w:rsidRPr="009A4963">
              <w:rPr>
                <w:rFonts w:ascii="Arial" w:hAnsi="Arial" w:cs="Arial"/>
                <w:i/>
                <w:sz w:val="16"/>
                <w:lang w:val="en-US"/>
              </w:rPr>
              <w:t>, road shows, etc</w:t>
            </w:r>
          </w:p>
        </w:tc>
        <w:tc>
          <w:tcPr>
            <w:tcW w:w="478"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 xml:space="preserve">Frequency </w:t>
            </w:r>
            <w:r w:rsidRPr="009A4963">
              <w:rPr>
                <w:rFonts w:ascii="Arial" w:hAnsi="Arial" w:cs="Arial"/>
                <w:sz w:val="20"/>
                <w:lang w:val="en-US"/>
              </w:rPr>
              <w:t xml:space="preserve">- </w:t>
            </w:r>
            <w:r w:rsidRPr="009A4963">
              <w:rPr>
                <w:rFonts w:ascii="Arial" w:hAnsi="Arial" w:cs="Arial"/>
                <w:i/>
                <w:sz w:val="16"/>
                <w:lang w:val="en-US"/>
              </w:rPr>
              <w:t>how often should we communicate with the target audience e.g. monthly, quarterly ad hoc etc</w:t>
            </w:r>
          </w:p>
        </w:tc>
        <w:tc>
          <w:tcPr>
            <w:tcW w:w="558"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Action Plan</w:t>
            </w:r>
            <w:r w:rsidRPr="009A4963">
              <w:rPr>
                <w:rFonts w:ascii="Arial" w:hAnsi="Arial" w:cs="Arial"/>
                <w:sz w:val="20"/>
                <w:lang w:val="en-US"/>
              </w:rPr>
              <w:t xml:space="preserve"> - </w:t>
            </w:r>
            <w:r w:rsidRPr="009A4963">
              <w:rPr>
                <w:rFonts w:ascii="Arial" w:hAnsi="Arial" w:cs="Arial"/>
                <w:i/>
                <w:sz w:val="16"/>
                <w:lang w:val="en-US"/>
              </w:rPr>
              <w:t>what actions are required to achieve the communications with each target audience</w:t>
            </w:r>
          </w:p>
        </w:tc>
        <w:tc>
          <w:tcPr>
            <w:tcW w:w="361"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Responsibility</w:t>
            </w:r>
            <w:r w:rsidRPr="009A4963">
              <w:rPr>
                <w:rFonts w:ascii="Arial" w:hAnsi="Arial" w:cs="Arial"/>
                <w:sz w:val="20"/>
                <w:lang w:val="en-US"/>
              </w:rPr>
              <w:t xml:space="preserve"> - </w:t>
            </w:r>
            <w:r w:rsidRPr="009A4963">
              <w:rPr>
                <w:rFonts w:ascii="Arial" w:hAnsi="Arial" w:cs="Arial"/>
                <w:sz w:val="16"/>
                <w:lang w:val="en-US"/>
              </w:rPr>
              <w:t>who is responsible for the communications with the various target groups</w:t>
            </w:r>
          </w:p>
        </w:tc>
        <w:tc>
          <w:tcPr>
            <w:tcW w:w="877"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Risk Assessment</w:t>
            </w:r>
            <w:r w:rsidRPr="009A4963">
              <w:rPr>
                <w:rFonts w:ascii="Arial" w:hAnsi="Arial" w:cs="Arial"/>
                <w:sz w:val="20"/>
                <w:lang w:val="en-US"/>
              </w:rPr>
              <w:t xml:space="preserve"> - </w:t>
            </w:r>
            <w:r w:rsidRPr="009A4963">
              <w:rPr>
                <w:rFonts w:ascii="Arial" w:hAnsi="Arial" w:cs="Arial"/>
                <w:i/>
                <w:sz w:val="16"/>
                <w:lang w:val="en-US"/>
              </w:rPr>
              <w:t>what are the risks involved, how can the risks be minimised and what are the Key Success Factors</w:t>
            </w:r>
          </w:p>
        </w:tc>
        <w:tc>
          <w:tcPr>
            <w:tcW w:w="571" w:type="pct"/>
            <w:tcBorders>
              <w:top w:val="double" w:sz="6" w:space="0" w:color="auto"/>
              <w:left w:val="nil"/>
              <w:bottom w:val="double" w:sz="6" w:space="0" w:color="auto"/>
              <w:right w:val="double" w:sz="6" w:space="0" w:color="auto"/>
            </w:tcBorders>
          </w:tcPr>
          <w:p w:rsidR="0086146D" w:rsidRPr="009A4963" w:rsidRDefault="0086146D" w:rsidP="00E55781">
            <w:pPr>
              <w:rPr>
                <w:rFonts w:ascii="Arial" w:hAnsi="Arial" w:cs="Arial"/>
                <w:b/>
                <w:lang w:val="en-US"/>
              </w:rPr>
            </w:pPr>
            <w:r w:rsidRPr="009A4963">
              <w:rPr>
                <w:rFonts w:ascii="Arial" w:hAnsi="Arial" w:cs="Arial"/>
                <w:b/>
                <w:lang w:val="en-US"/>
              </w:rPr>
              <w:t>Communication Cost -</w:t>
            </w:r>
            <w:r w:rsidRPr="009A4963">
              <w:rPr>
                <w:rFonts w:ascii="Arial" w:hAnsi="Arial" w:cs="Arial"/>
                <w:sz w:val="20"/>
                <w:lang w:val="en-US"/>
              </w:rPr>
              <w:t xml:space="preserve"> </w:t>
            </w:r>
            <w:r w:rsidRPr="009A4963">
              <w:rPr>
                <w:rFonts w:ascii="Arial" w:hAnsi="Arial" w:cs="Arial"/>
                <w:sz w:val="16"/>
                <w:lang w:val="en-US"/>
              </w:rPr>
              <w:t>what is the cost of the communications with each target audience and for the major events</w:t>
            </w:r>
          </w:p>
        </w:tc>
      </w:tr>
      <w:tr w:rsidR="0086146D" w:rsidRPr="009A4963">
        <w:tblPrEx>
          <w:tblCellMar>
            <w:top w:w="0" w:type="dxa"/>
            <w:bottom w:w="0" w:type="dxa"/>
          </w:tblCellMar>
        </w:tblPrEx>
        <w:trPr>
          <w:trHeight w:val="3375"/>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1. Project Level </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Local community and school committee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w:t>
            </w:r>
            <w:r w:rsidRPr="009A4963">
              <w:rPr>
                <w:rFonts w:ascii="Arial" w:hAnsi="Arial" w:cs="Arial"/>
                <w:color w:val="FF0000"/>
                <w:sz w:val="20"/>
                <w:lang w:val="en-US"/>
              </w:rPr>
              <w:t xml:space="preserve"> </w:t>
            </w:r>
            <w:r w:rsidRPr="009A4963">
              <w:rPr>
                <w:rFonts w:ascii="Arial" w:hAnsi="Arial" w:cs="Arial"/>
                <w:sz w:val="20"/>
                <w:lang w:val="en-US"/>
              </w:rPr>
              <w:t>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Address to Project Steering Committee - at the start and handover of each project</w:t>
            </w:r>
          </w:p>
        </w:tc>
        <w:tc>
          <w:tcPr>
            <w:tcW w:w="478" w:type="pct"/>
            <w:tcBorders>
              <w:top w:val="nil"/>
              <w:left w:val="nil"/>
              <w:bottom w:val="single" w:sz="4" w:space="0" w:color="auto"/>
              <w:right w:val="single" w:sz="4" w:space="0" w:color="auto"/>
            </w:tcBorders>
          </w:tcPr>
          <w:p w:rsidR="0086146D" w:rsidRPr="009A4963" w:rsidRDefault="0086146D" w:rsidP="00E55781">
            <w:pPr>
              <w:pStyle w:val="font0"/>
              <w:spacing w:before="0" w:beforeAutospacing="0" w:after="0" w:afterAutospacing="0"/>
              <w:rPr>
                <w:rFonts w:eastAsia="Times New Roman"/>
              </w:rPr>
            </w:pPr>
            <w:r w:rsidRPr="009A4963">
              <w:rPr>
                <w:rFonts w:eastAsia="Times New Roman"/>
              </w:rPr>
              <w:t>Start and handover of each project</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Plan attendance of Project Steering Committee at start and at handover of project.</w:t>
            </w:r>
          </w:p>
        </w:tc>
        <w:tc>
          <w:tcPr>
            <w:tcW w:w="361" w:type="pct"/>
            <w:tcBorders>
              <w:top w:val="nil"/>
              <w:left w:val="nil"/>
              <w:bottom w:val="single" w:sz="4" w:space="0" w:color="auto"/>
              <w:right w:val="single" w:sz="4" w:space="0" w:color="auto"/>
            </w:tcBorders>
          </w:tcPr>
          <w:p w:rsidR="0086146D" w:rsidRPr="009A4963" w:rsidRDefault="0086146D" w:rsidP="00E55781">
            <w:pPr>
              <w:pStyle w:val="font0"/>
              <w:spacing w:before="0" w:beforeAutospacing="0" w:after="0" w:afterAutospacing="0"/>
              <w:rPr>
                <w:rFonts w:eastAsia="Times New Roman"/>
              </w:rPr>
            </w:pPr>
            <w:r w:rsidRPr="009A4963">
              <w:rPr>
                <w:rFonts w:eastAsia="Times New Roman"/>
              </w:rPr>
              <w:t>PM’s</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Projects not delivered on time or are poor quality. Ensure projects are completed on time to acceptable quality.</w:t>
            </w:r>
            <w:r w:rsidRPr="009A4963">
              <w:rPr>
                <w:rFonts w:ascii="Arial" w:hAnsi="Arial" w:cs="Arial"/>
                <w:sz w:val="18"/>
                <w:lang w:val="en-US"/>
              </w:rPr>
              <w:br/>
              <w:t>2. Community expectations not met - communicate clearly via Project Steering Committee what will be done and as importantly what will not be included in the project. Performance meets community expectations</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nil in programme management operational costs</w:t>
            </w:r>
          </w:p>
        </w:tc>
      </w:tr>
      <w:tr w:rsidR="0086146D" w:rsidRPr="009A4963">
        <w:tblPrEx>
          <w:tblCellMar>
            <w:top w:w="0" w:type="dxa"/>
            <w:bottom w:w="0" w:type="dxa"/>
          </w:tblCellMar>
        </w:tblPrEx>
        <w:trPr>
          <w:trHeight w:val="192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2. Political leadeship</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Political leaders for the programme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PIA is delivering on time to budget and quality and the social impact of the programme</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High level executive summary report with key statistics and pictures (1 page PowerPoint)-progress, social impact, challenges)</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Quarterly</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Prepare high level executive summary PowerPoint report</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Programme Manager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Projects not delivered on time or are poor quality. Ensure projects are completed on time to acceptable quality.</w:t>
            </w:r>
            <w:r w:rsidRPr="009A4963">
              <w:rPr>
                <w:rFonts w:ascii="Arial" w:hAnsi="Arial" w:cs="Arial"/>
                <w:sz w:val="18"/>
                <w:lang w:val="en-US"/>
              </w:rPr>
              <w:br/>
              <w:t>2. Key information not available - ensure that key info is available monthly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Nil-in programme management operational costs</w:t>
            </w:r>
          </w:p>
        </w:tc>
      </w:tr>
      <w:tr w:rsidR="0086146D" w:rsidRPr="009A4963">
        <w:tblPrEx>
          <w:tblCellMar>
            <w:top w:w="0" w:type="dxa"/>
            <w:bottom w:w="0" w:type="dxa"/>
          </w:tblCellMar>
        </w:tblPrEx>
        <w:trPr>
          <w:trHeight w:val="192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3. Client Level </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3. Senior Management within the client organisation</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PIA is delivering on time to budget and quality and the social impact of the programme</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Monthly management reports (Client Report) as well as High level Exec Summary</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Monthly</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Prepare monthly progress report and high level executive summary written)</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Programme Manager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Projects not delivered on time or are poor quality. Ensure projects are completed on time to acceptable quality.</w:t>
            </w:r>
            <w:r w:rsidRPr="009A4963">
              <w:rPr>
                <w:rFonts w:ascii="Arial" w:hAnsi="Arial" w:cs="Arial"/>
                <w:sz w:val="18"/>
                <w:lang w:val="en-US"/>
              </w:rPr>
              <w:br/>
              <w:t>2. Key information not available - ensure that key info is available monthly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Nil-in programme management operational costs</w:t>
            </w:r>
          </w:p>
        </w:tc>
      </w:tr>
      <w:tr w:rsidR="0086146D" w:rsidRPr="009A4963">
        <w:tblPrEx>
          <w:tblCellMar>
            <w:top w:w="0" w:type="dxa"/>
            <w:bottom w:w="0" w:type="dxa"/>
          </w:tblCellMar>
        </w:tblPrEx>
        <w:trPr>
          <w:trHeight w:val="153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4. PIA Management Reports</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CEO</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PIA is delivering effectively with proper financial controls</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Monthly management reports as well as High level Exec Summary</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Monthly</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monthly progress report, PIA management reports and high level executive summary PowerPoint report</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Programme Manager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Projects not delivered on time and expenditure behind cash flow project</w:t>
            </w:r>
            <w:r w:rsidRPr="009A4963">
              <w:rPr>
                <w:rFonts w:ascii="Arial" w:hAnsi="Arial" w:cs="Arial"/>
                <w:sz w:val="18"/>
                <w:lang w:val="en-US"/>
              </w:rPr>
              <w:br/>
              <w:t>2. Key information not available - ensure that key info is available monthly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Nil-in programme management operational costs</w:t>
            </w:r>
          </w:p>
        </w:tc>
      </w:tr>
      <w:tr w:rsidR="0086146D" w:rsidRPr="009A4963">
        <w:tblPrEx>
          <w:tblCellMar>
            <w:top w:w="0" w:type="dxa"/>
            <w:bottom w:w="0" w:type="dxa"/>
          </w:tblCellMar>
        </w:tblPrEx>
        <w:trPr>
          <w:trHeight w:val="1365"/>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5. Project Signboards</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Local community </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families/learners 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At start of construction project signboard (NOTE not contractors signboard) erected</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One off at start of construction</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a. Signboard layout and details provided to contractor</w:t>
            </w:r>
            <w:r w:rsidRPr="009A4963">
              <w:rPr>
                <w:rFonts w:ascii="Arial" w:hAnsi="Arial" w:cs="Arial"/>
                <w:sz w:val="20"/>
                <w:lang w:val="en-US"/>
              </w:rPr>
              <w:br/>
              <w:t>b. Signboard manufactured and erected</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Contractor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Signboard erected late or with wrong details - ensure correct information supplied and signboard erected timeously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R3000 per project signboard incorporated into the project P&amp;G costs.</w:t>
            </w:r>
          </w:p>
        </w:tc>
      </w:tr>
      <w:tr w:rsidR="0086146D" w:rsidRPr="009A4963">
        <w:tblPrEx>
          <w:tblCellMar>
            <w:top w:w="0" w:type="dxa"/>
            <w:bottom w:w="0" w:type="dxa"/>
          </w:tblCellMar>
        </w:tblPrEx>
        <w:trPr>
          <w:trHeight w:val="216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6. Programme Launch</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and public at large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families/learners 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Launch ceremony</w:t>
            </w:r>
          </w:p>
        </w:tc>
        <w:tc>
          <w:tcPr>
            <w:tcW w:w="478" w:type="pct"/>
            <w:tcBorders>
              <w:top w:val="nil"/>
              <w:left w:val="nil"/>
              <w:bottom w:val="single" w:sz="4" w:space="0" w:color="auto"/>
              <w:right w:val="single" w:sz="4" w:space="0" w:color="auto"/>
            </w:tcBorders>
          </w:tcPr>
          <w:p w:rsidR="0086146D" w:rsidRPr="009A4963" w:rsidRDefault="0086146D" w:rsidP="00E55781">
            <w:pPr>
              <w:jc w:val="center"/>
              <w:rPr>
                <w:rFonts w:ascii="Arial" w:hAnsi="Arial" w:cs="Arial"/>
                <w:sz w:val="20"/>
                <w:lang w:val="en-US"/>
              </w:rPr>
            </w:pP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Coordinate launch activities and message with provincial departments</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Communication Officer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Clash of dates and non-availability of key stakeholders (MEC's &amp; PIA CEO). Confirm suitable date</w:t>
            </w:r>
            <w:r w:rsidRPr="009A4963">
              <w:rPr>
                <w:rFonts w:ascii="Arial" w:hAnsi="Arial" w:cs="Arial"/>
                <w:sz w:val="18"/>
                <w:lang w:val="en-US"/>
              </w:rPr>
              <w:br/>
              <w:t>2. Ceremony poorly organised and poorly run - plan and management thoroughly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R 30,000</w:t>
            </w:r>
          </w:p>
        </w:tc>
      </w:tr>
      <w:tr w:rsidR="0086146D" w:rsidRPr="009A4963">
        <w:tblPrEx>
          <w:tblCellMar>
            <w:top w:w="0" w:type="dxa"/>
            <w:bottom w:w="0" w:type="dxa"/>
          </w:tblCellMar>
        </w:tblPrEx>
        <w:trPr>
          <w:trHeight w:val="270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7. Regional Handovers</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Local community and public at large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families/learners 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Handover ceremony within each region X 5</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Staggered through the year: </w:t>
            </w:r>
            <w:r w:rsidRPr="009A4963">
              <w:rPr>
                <w:rFonts w:ascii="Arial" w:hAnsi="Arial" w:cs="Arial"/>
                <w:sz w:val="20"/>
                <w:lang w:val="en-US"/>
              </w:rPr>
              <w:br/>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Coordinate handover ceremony activities and message with provincial departments</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Communication Officer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 xml:space="preserve">1. Projects not completed on time or poor quality - select appropriate projects </w:t>
            </w:r>
            <w:r w:rsidRPr="009A4963">
              <w:rPr>
                <w:rFonts w:ascii="Arial" w:hAnsi="Arial" w:cs="Arial"/>
                <w:sz w:val="18"/>
                <w:lang w:val="en-US"/>
              </w:rPr>
              <w:br/>
              <w:t>2. Clash of dates and non-availability of key stakeholders. Confirm suitable date</w:t>
            </w:r>
            <w:r w:rsidRPr="009A4963">
              <w:rPr>
                <w:rFonts w:ascii="Arial" w:hAnsi="Arial" w:cs="Arial"/>
                <w:sz w:val="18"/>
                <w:lang w:val="en-US"/>
              </w:rPr>
              <w:br/>
              <w:t>3. Ceremony poorly organised and poorly run - plan and management thoroughly</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5 X R15,000</w:t>
            </w:r>
            <w:r w:rsidRPr="009A4963">
              <w:rPr>
                <w:rFonts w:ascii="Arial" w:hAnsi="Arial" w:cs="Arial"/>
                <w:sz w:val="20"/>
                <w:lang w:val="en-US"/>
              </w:rPr>
              <w:br/>
              <w:t>R75,000</w:t>
            </w:r>
          </w:p>
        </w:tc>
      </w:tr>
      <w:tr w:rsidR="0086146D" w:rsidRPr="009A4963">
        <w:tblPrEx>
          <w:tblCellMar>
            <w:top w:w="0" w:type="dxa"/>
            <w:bottom w:w="0" w:type="dxa"/>
          </w:tblCellMar>
        </w:tblPrEx>
        <w:trPr>
          <w:trHeight w:val="1275"/>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8. Radio Talk Shows</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Local community and public at large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families/learners 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Radio talk show/interviews - Umhobo Wenene, Algoa FM, Unitra</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Every 3 months - </w:t>
            </w:r>
            <w:r w:rsidRPr="009A4963">
              <w:rPr>
                <w:rFonts w:ascii="Arial" w:hAnsi="Arial" w:cs="Arial"/>
                <w:sz w:val="20"/>
                <w:lang w:val="en-US"/>
              </w:rPr>
              <w:br/>
              <w:t>May 03</w:t>
            </w:r>
            <w:r w:rsidRPr="009A4963">
              <w:rPr>
                <w:rFonts w:ascii="Arial" w:hAnsi="Arial" w:cs="Arial"/>
                <w:sz w:val="20"/>
                <w:lang w:val="en-US"/>
              </w:rPr>
              <w:br/>
              <w:t>August 03</w:t>
            </w:r>
            <w:r w:rsidRPr="009A4963">
              <w:rPr>
                <w:rFonts w:ascii="Arial" w:hAnsi="Arial" w:cs="Arial"/>
                <w:sz w:val="20"/>
                <w:lang w:val="en-US"/>
              </w:rPr>
              <w:br/>
              <w:t>Nov 03</w:t>
            </w:r>
            <w:r w:rsidRPr="009A4963">
              <w:rPr>
                <w:rFonts w:ascii="Arial" w:hAnsi="Arial" w:cs="Arial"/>
                <w:sz w:val="20"/>
                <w:lang w:val="en-US"/>
              </w:rPr>
              <w:br/>
              <w:t>March 04</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Set up  radio talk show dates and interviewee and message </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Communication Officer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Poor communication without adequate impressive facts - ensure right people are interviewed</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4X R15,000</w:t>
            </w:r>
            <w:r w:rsidRPr="009A4963">
              <w:rPr>
                <w:rFonts w:ascii="Arial" w:hAnsi="Arial" w:cs="Arial"/>
                <w:sz w:val="20"/>
                <w:lang w:val="en-US"/>
              </w:rPr>
              <w:br/>
              <w:t>R60,000</w:t>
            </w:r>
          </w:p>
        </w:tc>
      </w:tr>
      <w:tr w:rsidR="0086146D" w:rsidRPr="009A4963">
        <w:tblPrEx>
          <w:tblCellMar>
            <w:top w:w="0" w:type="dxa"/>
            <w:bottom w:w="0" w:type="dxa"/>
          </w:tblCellMar>
        </w:tblPrEx>
        <w:trPr>
          <w:trHeight w:val="1440"/>
        </w:trPr>
        <w:tc>
          <w:tcPr>
            <w:tcW w:w="554" w:type="pct"/>
            <w:tcBorders>
              <w:top w:val="nil"/>
              <w:left w:val="single" w:sz="4" w:space="0" w:color="auto"/>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9. Advertorials</w:t>
            </w:r>
          </w:p>
        </w:tc>
        <w:tc>
          <w:tcPr>
            <w:tcW w:w="489"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Local community and public at large</w:t>
            </w:r>
          </w:p>
        </w:tc>
        <w:tc>
          <w:tcPr>
            <w:tcW w:w="586"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Government is delivering and providing for the people and families/learners are benefiting</w:t>
            </w:r>
          </w:p>
        </w:tc>
        <w:tc>
          <w:tcPr>
            <w:tcW w:w="52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Advertorials in local newspapers</w:t>
            </w:r>
          </w:p>
        </w:tc>
        <w:tc>
          <w:tcPr>
            <w:tcW w:w="47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 xml:space="preserve">Every 3 months - </w:t>
            </w:r>
            <w:r w:rsidRPr="009A4963">
              <w:rPr>
                <w:rFonts w:ascii="Arial" w:hAnsi="Arial" w:cs="Arial"/>
                <w:sz w:val="20"/>
                <w:lang w:val="en-US"/>
              </w:rPr>
              <w:br/>
              <w:t>June 03</w:t>
            </w:r>
            <w:r w:rsidRPr="009A4963">
              <w:rPr>
                <w:rFonts w:ascii="Arial" w:hAnsi="Arial" w:cs="Arial"/>
                <w:sz w:val="20"/>
                <w:lang w:val="en-US"/>
              </w:rPr>
              <w:br/>
              <w:t>Sept 03</w:t>
            </w:r>
            <w:r w:rsidRPr="009A4963">
              <w:rPr>
                <w:rFonts w:ascii="Arial" w:hAnsi="Arial" w:cs="Arial"/>
                <w:sz w:val="20"/>
                <w:lang w:val="en-US"/>
              </w:rPr>
              <w:br/>
              <w:t>Dec03</w:t>
            </w:r>
            <w:r w:rsidRPr="009A4963">
              <w:rPr>
                <w:rFonts w:ascii="Arial" w:hAnsi="Arial" w:cs="Arial"/>
                <w:sz w:val="20"/>
                <w:lang w:val="en-US"/>
              </w:rPr>
              <w:br/>
              <w:t>March 04</w:t>
            </w:r>
          </w:p>
        </w:tc>
        <w:tc>
          <w:tcPr>
            <w:tcW w:w="558"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a. Prepare advertorials</w:t>
            </w:r>
            <w:r w:rsidRPr="009A4963">
              <w:rPr>
                <w:rFonts w:ascii="Arial" w:hAnsi="Arial" w:cs="Arial"/>
                <w:sz w:val="20"/>
                <w:lang w:val="en-US"/>
              </w:rPr>
              <w:br/>
              <w:t>b. Negotiate and place advertorials</w:t>
            </w:r>
            <w:r w:rsidRPr="009A4963">
              <w:rPr>
                <w:rFonts w:ascii="Arial" w:hAnsi="Arial" w:cs="Arial"/>
                <w:sz w:val="20"/>
                <w:lang w:val="en-US"/>
              </w:rPr>
              <w:br/>
              <w:t>c. Monitor impact</w:t>
            </w:r>
          </w:p>
        </w:tc>
        <w:tc>
          <w:tcPr>
            <w:tcW w:w="36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Communication Officer</w:t>
            </w:r>
          </w:p>
        </w:tc>
        <w:tc>
          <w:tcPr>
            <w:tcW w:w="877"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18"/>
                <w:lang w:val="en-US"/>
              </w:rPr>
            </w:pPr>
            <w:r w:rsidRPr="009A4963">
              <w:rPr>
                <w:rFonts w:ascii="Arial" w:hAnsi="Arial" w:cs="Arial"/>
                <w:sz w:val="18"/>
                <w:lang w:val="en-US"/>
              </w:rPr>
              <w:t>1. Poor communication information without adequate impressive facts - ensure correct information and message content achieved</w:t>
            </w:r>
          </w:p>
        </w:tc>
        <w:tc>
          <w:tcPr>
            <w:tcW w:w="571" w:type="pct"/>
            <w:tcBorders>
              <w:top w:val="nil"/>
              <w:left w:val="nil"/>
              <w:bottom w:val="single" w:sz="4" w:space="0" w:color="auto"/>
              <w:right w:val="single" w:sz="4" w:space="0" w:color="auto"/>
            </w:tcBorders>
          </w:tcPr>
          <w:p w:rsidR="0086146D" w:rsidRPr="009A4963" w:rsidRDefault="0086146D" w:rsidP="00E55781">
            <w:pPr>
              <w:rPr>
                <w:rFonts w:ascii="Arial" w:hAnsi="Arial" w:cs="Arial"/>
                <w:sz w:val="20"/>
                <w:lang w:val="en-US"/>
              </w:rPr>
            </w:pPr>
            <w:r w:rsidRPr="009A4963">
              <w:rPr>
                <w:rFonts w:ascii="Arial" w:hAnsi="Arial" w:cs="Arial"/>
                <w:sz w:val="20"/>
                <w:lang w:val="en-US"/>
              </w:rPr>
              <w:t>4xR7,500</w:t>
            </w:r>
            <w:r w:rsidRPr="009A4963">
              <w:rPr>
                <w:rFonts w:ascii="Arial" w:hAnsi="Arial" w:cs="Arial"/>
                <w:sz w:val="20"/>
                <w:lang w:val="en-US"/>
              </w:rPr>
              <w:br/>
              <w:t>R30,000</w:t>
            </w:r>
          </w:p>
        </w:tc>
      </w:tr>
    </w:tbl>
    <w:p w:rsidR="0086146D" w:rsidRPr="009A4963" w:rsidRDefault="0086146D" w:rsidP="0086146D">
      <w:pPr>
        <w:ind w:left="360"/>
        <w:rPr>
          <w:rFonts w:ascii="Arial" w:hAnsi="Arial" w:cs="Arial"/>
          <w:b/>
        </w:rPr>
      </w:pPr>
    </w:p>
    <w:p w:rsidR="006F51D8" w:rsidRPr="009A4963" w:rsidRDefault="006F51D8" w:rsidP="00E26B64">
      <w:pPr>
        <w:pStyle w:val="Paragraph"/>
        <w:rPr>
          <w:rFonts w:cs="Arial"/>
          <w:lang w:val="en-US"/>
        </w:rPr>
      </w:pPr>
    </w:p>
    <w:sectPr w:rsidR="006F51D8" w:rsidRPr="009A4963" w:rsidSect="00426806">
      <w:pgSz w:w="16838" w:h="11906" w:orient="landscape" w:code="9"/>
      <w:pgMar w:top="1440" w:right="1440" w:bottom="1440" w:left="1440" w:header="0" w:footer="284" w:gutter="0"/>
      <w:pgNumType w:start="1"/>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3E" w:rsidRDefault="00E80B3E">
      <w:r>
        <w:separator/>
      </w:r>
    </w:p>
  </w:endnote>
  <w:endnote w:type="continuationSeparator" w:id="0">
    <w:p w:rsidR="00E80B3E" w:rsidRDefault="00E8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260A8B" w:rsidP="006962E4">
    <w:pPr>
      <w:pStyle w:val="Foote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68580</wp:posOffset>
              </wp:positionV>
              <wp:extent cx="5731510" cy="0"/>
              <wp:effectExtent l="12700" t="17780" r="21590" b="203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51.3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AV1B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"/>
          </w:pict>
        </mc:Fallback>
      </mc:AlternateContent>
    </w:r>
  </w:p>
  <w:p w:rsidR="007B4787" w:rsidRDefault="007B4787" w:rsidP="006962E4">
    <w:pPr>
      <w:pStyle w:val="Footer"/>
    </w:pPr>
    <w:r>
      <w:t>KwaZulu/Natal Department of Transport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7B4787" w:rsidRDefault="007B4787" w:rsidP="006962E4">
    <w:pPr>
      <w:pStyle w:val="Footer"/>
    </w:pPr>
    <w:r>
      <w:t>Closure Report – July 2005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rsidP="00B1516F">
    <w:pPr>
      <w:pStyle w:val="Footer"/>
    </w:pPr>
    <w:r>
      <w:t>3T01 Infrastructure Programme Implementation Plan v.3.2</w:t>
    </w:r>
    <w:r>
      <w:tab/>
    </w:r>
    <w:r>
      <w:rPr>
        <w:rStyle w:val="PageNumber"/>
      </w:rPr>
      <w:fldChar w:fldCharType="begin"/>
    </w:r>
    <w:r>
      <w:rPr>
        <w:rStyle w:val="PageNumber"/>
      </w:rPr>
      <w:instrText xml:space="preserve"> PAGE </w:instrText>
    </w:r>
    <w:r>
      <w:rPr>
        <w:rStyle w:val="PageNumber"/>
      </w:rPr>
      <w:fldChar w:fldCharType="separate"/>
    </w:r>
    <w:r w:rsidR="00260A8B">
      <w:rPr>
        <w:rStyle w:val="PageNumber"/>
        <w:noProof/>
      </w:rPr>
      <w:t>3</w:t>
    </w:r>
    <w:r>
      <w:rPr>
        <w:rStyle w:val="PageNumber"/>
      </w:rPr>
      <w:fldChar w:fldCharType="end"/>
    </w:r>
  </w:p>
  <w:p w:rsidR="007B4787" w:rsidRDefault="007B4787" w:rsidP="006962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260A8B" w:rsidP="006962E4">
    <w:pPr>
      <w:pStyle w:val="Foote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49530</wp:posOffset>
              </wp:positionV>
              <wp:extent cx="7527290" cy="9525"/>
              <wp:effectExtent l="6350" t="11430" r="22860" b="2984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729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594.2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"/>
          </w:pict>
        </mc:Fallback>
      </mc:AlternateContent>
    </w:r>
  </w:p>
  <w:p w:rsidR="007B4787" w:rsidRDefault="007B4787" w:rsidP="006962E4">
    <w:pPr>
      <w:pStyle w:val="Footer"/>
      <w:rPr>
        <w:rStyle w:val="PageNumber"/>
      </w:rPr>
    </w:pPr>
    <w:r>
      <w:t>Template 3T05 Infrastructure Programme Implementation Plan</w:t>
    </w:r>
    <w:r>
      <w:tab/>
    </w:r>
    <w:r>
      <w:rPr>
        <w:rStyle w:val="PageNumber"/>
      </w:rPr>
      <w:fldChar w:fldCharType="begin"/>
    </w:r>
    <w:r>
      <w:rPr>
        <w:rStyle w:val="PageNumber"/>
      </w:rPr>
      <w:instrText xml:space="preserve"> PAGE </w:instrText>
    </w:r>
    <w:r>
      <w:rPr>
        <w:rStyle w:val="PageNumber"/>
      </w:rPr>
      <w:fldChar w:fldCharType="separate"/>
    </w:r>
    <w:r w:rsidR="00260A8B">
      <w:rPr>
        <w:rStyle w:val="PageNumber"/>
        <w:noProof/>
      </w:rPr>
      <w:t>1</w:t>
    </w:r>
    <w:r>
      <w:rPr>
        <w:rStyle w:val="PageNumber"/>
      </w:rPr>
      <w:fldChar w:fldCharType="end"/>
    </w:r>
  </w:p>
  <w:p w:rsidR="007B4787" w:rsidRDefault="007B4787" w:rsidP="006962E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Pr="00ED2A5E" w:rsidRDefault="00260A8B" w:rsidP="006962E4">
    <w:pPr>
      <w:pStyle w:val="Footer"/>
    </w:pPr>
    <w:r>
      <w:rPr>
        <w:i w:val="0"/>
        <w:noProof/>
        <w:lang w:val="en-US"/>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49530</wp:posOffset>
              </wp:positionV>
              <wp:extent cx="7527290" cy="9525"/>
              <wp:effectExtent l="6350" t="11430" r="22860" b="298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729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594.2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"/>
          </w:pict>
        </mc:Fallback>
      </mc:AlternateContent>
    </w:r>
    <w:r w:rsidR="007B4787" w:rsidRPr="007C6B1F">
      <w:rPr>
        <w:i w:val="0"/>
      </w:rPr>
      <w:t>Template 3T01 Infrastructure Programme Implementation Plan</w:t>
    </w:r>
    <w:r w:rsidR="007B4787">
      <w:tab/>
    </w:r>
    <w:r w:rsidR="007B4787">
      <w:rPr>
        <w:rStyle w:val="PageNumber"/>
      </w:rPr>
      <w:fldChar w:fldCharType="begin"/>
    </w:r>
    <w:r w:rsidR="007B4787">
      <w:rPr>
        <w:rStyle w:val="PageNumber"/>
      </w:rPr>
      <w:instrText xml:space="preserve"> PAGE </w:instrText>
    </w:r>
    <w:r w:rsidR="007B4787">
      <w:rPr>
        <w:rStyle w:val="PageNumber"/>
      </w:rPr>
      <w:fldChar w:fldCharType="separate"/>
    </w:r>
    <w:r>
      <w:rPr>
        <w:rStyle w:val="PageNumber"/>
        <w:noProof/>
      </w:rPr>
      <w:t>21</w:t>
    </w:r>
    <w:r w:rsidR="007B4787">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3E" w:rsidRDefault="00E80B3E">
      <w:r>
        <w:separator/>
      </w:r>
    </w:p>
  </w:footnote>
  <w:footnote w:type="continuationSeparator" w:id="0">
    <w:p w:rsidR="00E80B3E" w:rsidRDefault="00E80B3E">
      <w:r>
        <w:continuationSeparator/>
      </w:r>
    </w:p>
  </w:footnote>
  <w:footnote w:id="1">
    <w:p w:rsidR="007B4787" w:rsidRDefault="007B4787" w:rsidP="00E55781">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87" w:rsidRDefault="007B47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FF8A93A"/>
    <w:lvl w:ilvl="0">
      <w:start w:val="1"/>
      <w:numFmt w:val="decimal"/>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b w:val="0"/>
        <w:i/>
        <w:sz w:val="22"/>
        <w:szCs w:val="22"/>
      </w:rPr>
    </w:lvl>
    <w:lvl w:ilvl="3">
      <w:start w:val="1"/>
      <w:numFmt w:val="lowerLetter"/>
      <w:pStyle w:val="Heading4"/>
      <w:lvlText w:val="(%4)"/>
      <w:lvlJc w:val="left"/>
      <w:pPr>
        <w:tabs>
          <w:tab w:val="num" w:pos="1418"/>
        </w:tabs>
        <w:ind w:left="1418" w:hanging="698"/>
      </w:pPr>
      <w:rPr>
        <w:rFonts w:ascii="Arial" w:hAnsi="Arial" w:hint="default"/>
        <w:b/>
        <w:i w:val="0"/>
        <w:sz w:val="20"/>
      </w:rPr>
    </w:lvl>
    <w:lvl w:ilvl="4">
      <w:start w:val="1"/>
      <w:numFmt w:val="lowerRoman"/>
      <w:pStyle w:val="Heading5"/>
      <w:lvlText w:val="(%5)"/>
      <w:lvlJc w:val="left"/>
      <w:pPr>
        <w:tabs>
          <w:tab w:val="num" w:pos="1997"/>
        </w:tabs>
        <w:ind w:left="-141"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nsid w:val="00000014"/>
    <w:multiLevelType w:val="multilevel"/>
    <w:tmpl w:val="00000000"/>
    <w:lvl w:ilvl="0">
      <w:start w:val="1"/>
      <w:numFmt w:val="decimal"/>
      <w:pStyle w:val="Head2"/>
      <w:lvlText w:val="%1."/>
      <w:lvlJc w:val="left"/>
      <w:pPr>
        <w:tabs>
          <w:tab w:val="num" w:pos="850"/>
        </w:tabs>
        <w:ind w:left="850" w:hanging="85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F83530"/>
    <w:multiLevelType w:val="multilevel"/>
    <w:tmpl w:val="11147BF8"/>
    <w:lvl w:ilvl="0">
      <w:start w:val="1"/>
      <w:numFmt w:val="decimal"/>
      <w:pStyle w:val="Head1"/>
      <w:lvlText w:val="%1."/>
      <w:lvlJc w:val="left"/>
      <w:pPr>
        <w:tabs>
          <w:tab w:val="num" w:pos="0"/>
        </w:tabs>
        <w:ind w:left="709" w:hanging="709"/>
      </w:pPr>
      <w:rPr>
        <w:rFonts w:ascii="Arial Bold" w:hAnsi="Arial Bold" w:hint="default"/>
        <w:b/>
        <w:i w:val="0"/>
        <w:caps/>
        <w:sz w:val="24"/>
        <w:szCs w:val="24"/>
      </w:rPr>
    </w:lvl>
    <w:lvl w:ilvl="1">
      <w:start w:val="1"/>
      <w:numFmt w:val="decimal"/>
      <w:lvlText w:val="%1.%2."/>
      <w:lvlJc w:val="left"/>
      <w:pPr>
        <w:tabs>
          <w:tab w:val="num" w:pos="720"/>
        </w:tabs>
        <w:ind w:left="720" w:hanging="720"/>
      </w:pPr>
      <w:rPr>
        <w:rFonts w:ascii="Arial Bold" w:hAnsi="Arial Bold" w:hint="default"/>
        <w:b/>
        <w:i w:val="0"/>
        <w:sz w:val="24"/>
        <w:szCs w:val="24"/>
      </w:rPr>
    </w:lvl>
    <w:lvl w:ilvl="2">
      <w:start w:val="1"/>
      <w:numFmt w:val="decimal"/>
      <w:isLgl/>
      <w:lvlText w:val="%2.%1.%3."/>
      <w:lvlJc w:val="left"/>
      <w:pPr>
        <w:tabs>
          <w:tab w:val="num" w:pos="720"/>
        </w:tabs>
        <w:ind w:left="720" w:hanging="720"/>
      </w:pPr>
      <w:rPr>
        <w:rFonts w:hint="default"/>
        <w:b w:val="0"/>
        <w:i/>
        <w:sz w:val="20"/>
        <w:szCs w:val="20"/>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07CA121F"/>
    <w:multiLevelType w:val="hybridMultilevel"/>
    <w:tmpl w:val="5A142CA0"/>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pStyle w:val="bullets1"/>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D52CF4"/>
    <w:multiLevelType w:val="hybridMultilevel"/>
    <w:tmpl w:val="94BC8FB8"/>
    <w:lvl w:ilvl="0" w:tplc="FFFFFFFF">
      <w:start w:val="1"/>
      <w:numFmt w:val="bullet"/>
      <w:pStyle w:val="bulletlist2"/>
      <w:lvlText w:val=""/>
      <w:lvlJc w:val="left"/>
      <w:pPr>
        <w:tabs>
          <w:tab w:val="num" w:pos="1171"/>
        </w:tabs>
        <w:ind w:left="1056" w:hanging="245"/>
      </w:pPr>
      <w:rPr>
        <w:rFonts w:ascii="Symbol" w:hAnsi="Symbol" w:hint="default"/>
        <w:sz w:val="22"/>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8AA13F8"/>
    <w:multiLevelType w:val="hybridMultilevel"/>
    <w:tmpl w:val="CD46AB08"/>
    <w:lvl w:ilvl="0" w:tplc="FFFFFFFF">
      <w:start w:val="1"/>
      <w:numFmt w:val="bullet"/>
      <w:lvlText w:val=""/>
      <w:lvlJc w:val="left"/>
      <w:pPr>
        <w:tabs>
          <w:tab w:val="num" w:pos="720"/>
        </w:tabs>
        <w:ind w:left="720" w:hanging="360"/>
      </w:pPr>
      <w:rPr>
        <w:rFonts w:ascii="Symbol" w:hAnsi="Symbol" w:hint="default"/>
      </w:rPr>
    </w:lvl>
    <w:lvl w:ilvl="1" w:tplc="FFFFFFFF">
      <w:start w:val="4"/>
      <w:numFmt w:val="decimal"/>
      <w:lvlText w:val="%2."/>
      <w:lvlJc w:val="left"/>
      <w:pPr>
        <w:tabs>
          <w:tab w:val="num" w:pos="2520"/>
        </w:tabs>
        <w:ind w:left="1080" w:firstLine="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CB95A32"/>
    <w:multiLevelType w:val="hybridMultilevel"/>
    <w:tmpl w:val="EA88E13E"/>
    <w:lvl w:ilvl="0" w:tplc="DC2AB1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62204C"/>
    <w:multiLevelType w:val="hybridMultilevel"/>
    <w:tmpl w:val="8FF082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174F02"/>
    <w:multiLevelType w:val="hybridMultilevel"/>
    <w:tmpl w:val="A6D268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8C7528"/>
    <w:multiLevelType w:val="hybridMultilevel"/>
    <w:tmpl w:val="BCDCC854"/>
    <w:lvl w:ilvl="0" w:tplc="DC2AB1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E01C5D"/>
    <w:multiLevelType w:val="multilevel"/>
    <w:tmpl w:val="0F4A02E6"/>
    <w:lvl w:ilvl="0">
      <w:start w:val="1"/>
      <w:numFmt w:val="upperLetter"/>
      <w:lvlText w:val="Appendix %1:"/>
      <w:lvlJc w:val="left"/>
      <w:pPr>
        <w:tabs>
          <w:tab w:val="num" w:pos="2160"/>
        </w:tabs>
        <w:ind w:left="720" w:hanging="720"/>
      </w:pPr>
      <w:rPr>
        <w:rFonts w:ascii="Arial" w:hAnsi="Arial" w:hint="default"/>
        <w:b/>
        <w:i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2"/>
      <w:lvlText w:val="%1.%2"/>
      <w:lvlJc w:val="left"/>
      <w:pPr>
        <w:tabs>
          <w:tab w:val="num" w:pos="720"/>
        </w:tabs>
        <w:ind w:left="720" w:hanging="720"/>
      </w:pPr>
      <w:rPr>
        <w:rFonts w:ascii="Arial" w:hAnsi="Arial" w:hint="default"/>
        <w:b/>
        <w:i w:val="0"/>
        <w:sz w:val="24"/>
      </w:rPr>
    </w:lvl>
    <w:lvl w:ilvl="2">
      <w:start w:val="1"/>
      <w:numFmt w:val="decimal"/>
      <w:pStyle w:val="Appendix3"/>
      <w:lvlText w:val="%1.%2.%3"/>
      <w:lvlJc w:val="left"/>
      <w:pPr>
        <w:tabs>
          <w:tab w:val="num" w:pos="720"/>
        </w:tabs>
        <w:ind w:left="720" w:hanging="720"/>
      </w:pPr>
      <w:rPr>
        <w:rFonts w:ascii="Arial" w:hAnsi="Arial" w:hint="default"/>
        <w:b/>
        <w:i w:val="0"/>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1800" w:hanging="1800"/>
      </w:pPr>
      <w:rPr>
        <w:rFonts w:hint="default"/>
      </w:rPr>
    </w:lvl>
  </w:abstractNum>
  <w:abstractNum w:abstractNumId="11">
    <w:nsid w:val="22526234"/>
    <w:multiLevelType w:val="hybridMultilevel"/>
    <w:tmpl w:val="79AC5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135770"/>
    <w:multiLevelType w:val="hybridMultilevel"/>
    <w:tmpl w:val="36B41112"/>
    <w:lvl w:ilvl="0" w:tplc="FFFFFFFF">
      <w:start w:val="1"/>
      <w:numFmt w:val="decimal"/>
      <w:lvlText w:val="%1."/>
      <w:lvlJc w:val="left"/>
      <w:pPr>
        <w:tabs>
          <w:tab w:val="num" w:pos="1440"/>
        </w:tabs>
        <w:ind w:left="0" w:firstLine="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
    <w:nsid w:val="2324460B"/>
    <w:multiLevelType w:val="hybridMultilevel"/>
    <w:tmpl w:val="91B43102"/>
    <w:lvl w:ilvl="0" w:tplc="DC2AB1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6731C3"/>
    <w:multiLevelType w:val="hybridMultilevel"/>
    <w:tmpl w:val="6A246A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6DF6CF5"/>
    <w:multiLevelType w:val="hybridMultilevel"/>
    <w:tmpl w:val="A5B6B048"/>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6">
    <w:nsid w:val="27B57BC9"/>
    <w:multiLevelType w:val="hybridMultilevel"/>
    <w:tmpl w:val="4A96DA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24719"/>
    <w:multiLevelType w:val="hybridMultilevel"/>
    <w:tmpl w:val="30C081E0"/>
    <w:lvl w:ilvl="0" w:tplc="FFFFFFFF">
      <w:start w:val="1"/>
      <w:numFmt w:val="bullet"/>
      <w:lvlText w:val=""/>
      <w:lvlJc w:val="left"/>
      <w:pPr>
        <w:tabs>
          <w:tab w:val="num" w:pos="720"/>
        </w:tabs>
        <w:ind w:left="720" w:hanging="360"/>
      </w:pPr>
      <w:rPr>
        <w:rFonts w:ascii="Symbol" w:hAnsi="Symbol" w:hint="default"/>
      </w:rPr>
    </w:lvl>
    <w:lvl w:ilvl="1" w:tplc="FFFFFFFF">
      <w:start w:val="17"/>
      <w:numFmt w:val="decimal"/>
      <w:lvlText w:val="%2."/>
      <w:lvlJc w:val="left"/>
      <w:pPr>
        <w:tabs>
          <w:tab w:val="num" w:pos="2520"/>
        </w:tabs>
        <w:ind w:left="1080" w:firstLine="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85A4177"/>
    <w:multiLevelType w:val="hybridMultilevel"/>
    <w:tmpl w:val="4ABC99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9474436"/>
    <w:multiLevelType w:val="hybridMultilevel"/>
    <w:tmpl w:val="33442ED6"/>
    <w:lvl w:ilvl="0" w:tplc="DC2AB1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A96593"/>
    <w:multiLevelType w:val="hybridMultilevel"/>
    <w:tmpl w:val="5EC0896C"/>
    <w:lvl w:ilvl="0" w:tplc="FFFFFFFF">
      <w:start w:val="1"/>
      <w:numFmt w:val="bullet"/>
      <w:lvlText w:val=""/>
      <w:lvlJc w:val="left"/>
      <w:pPr>
        <w:tabs>
          <w:tab w:val="num" w:pos="792"/>
        </w:tabs>
        <w:ind w:left="792" w:hanging="360"/>
      </w:pPr>
      <w:rPr>
        <w:rFonts w:ascii="Symbol" w:hAnsi="Symbol" w:hint="default"/>
      </w:rPr>
    </w:lvl>
    <w:lvl w:ilvl="1" w:tplc="FFFFFFFF">
      <w:start w:val="6"/>
      <w:numFmt w:val="decimal"/>
      <w:lvlText w:val="%2."/>
      <w:lvlJc w:val="left"/>
      <w:pPr>
        <w:tabs>
          <w:tab w:val="num" w:pos="2592"/>
        </w:tabs>
        <w:ind w:left="1152" w:firstLine="0"/>
      </w:pPr>
      <w:rPr>
        <w:rFont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1">
    <w:nsid w:val="2DCA5FF9"/>
    <w:multiLevelType w:val="hybridMultilevel"/>
    <w:tmpl w:val="3D64708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nsid w:val="2EEA70E5"/>
    <w:multiLevelType w:val="hybridMultilevel"/>
    <w:tmpl w:val="1C58A330"/>
    <w:lvl w:ilvl="0" w:tplc="FFFFFFFF">
      <w:start w:val="1"/>
      <w:numFmt w:val="lowerLetter"/>
      <w:lvlText w:val="%1."/>
      <w:lvlJc w:val="left"/>
      <w:pPr>
        <w:tabs>
          <w:tab w:val="num" w:pos="660"/>
        </w:tabs>
        <w:ind w:left="660" w:hanging="360"/>
      </w:pPr>
      <w:rPr>
        <w:rFonts w:hint="default"/>
      </w:rPr>
    </w:lvl>
    <w:lvl w:ilvl="1" w:tplc="E00A9ABA">
      <w:start w:val="1"/>
      <w:numFmt w:val="decimal"/>
      <w:lvlText w:val="%2."/>
      <w:lvlJc w:val="left"/>
      <w:pPr>
        <w:tabs>
          <w:tab w:val="num" w:pos="1380"/>
        </w:tabs>
        <w:ind w:left="1380" w:hanging="360"/>
      </w:pPr>
      <w:rPr>
        <w:rFonts w:hint="default"/>
      </w:r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23">
    <w:nsid w:val="312A5951"/>
    <w:multiLevelType w:val="multilevel"/>
    <w:tmpl w:val="1F8C82F6"/>
    <w:lvl w:ilvl="0">
      <w:start w:val="1"/>
      <w:numFmt w:val="decimal"/>
      <w:lvlText w:val="%1."/>
      <w:lvlJc w:val="left"/>
      <w:pPr>
        <w:tabs>
          <w:tab w:val="num" w:pos="1440"/>
        </w:tabs>
        <w:ind w:left="1440" w:hanging="360"/>
      </w:pPr>
      <w:rPr>
        <w:rFonts w:hint="default"/>
        <w:b/>
        <w:i w:val="0"/>
        <w:sz w:val="24"/>
        <w:szCs w:val="24"/>
      </w:rPr>
    </w:lvl>
    <w:lvl w:ilvl="1">
      <w:start w:val="1"/>
      <w:numFmt w:val="decimal"/>
      <w:pStyle w:val="MyHeading2"/>
      <w:isLgl/>
      <w:lvlText w:val="%1.%2."/>
      <w:lvlJc w:val="left"/>
      <w:pPr>
        <w:tabs>
          <w:tab w:val="num" w:pos="720"/>
        </w:tabs>
        <w:ind w:left="720" w:hanging="720"/>
      </w:pPr>
      <w:rPr>
        <w:rFonts w:ascii="Arial Bold" w:hAnsi="Arial Bold" w:hint="default"/>
        <w:b/>
        <w:i w:val="0"/>
        <w:sz w:val="24"/>
        <w:szCs w:val="24"/>
      </w:rPr>
    </w:lvl>
    <w:lvl w:ilvl="2">
      <w:start w:val="1"/>
      <w:numFmt w:val="decimal"/>
      <w:isLgl/>
      <w:lvlText w:val="%2.%1.%3."/>
      <w:lvlJc w:val="left"/>
      <w:pPr>
        <w:tabs>
          <w:tab w:val="num" w:pos="1800"/>
        </w:tabs>
        <w:ind w:left="1800" w:hanging="720"/>
      </w:pPr>
      <w:rPr>
        <w:rFonts w:hint="default"/>
        <w:b w:val="0"/>
        <w:i/>
        <w:sz w:val="20"/>
        <w:szCs w:val="20"/>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4">
    <w:nsid w:val="314F54BA"/>
    <w:multiLevelType w:val="hybridMultilevel"/>
    <w:tmpl w:val="90EC11F6"/>
    <w:lvl w:ilvl="0" w:tplc="FFFFFFFF">
      <w:start w:val="1"/>
      <w:numFmt w:val="lowerLetter"/>
      <w:lvlText w:val="%1."/>
      <w:lvlJc w:val="left"/>
      <w:pPr>
        <w:tabs>
          <w:tab w:val="num" w:pos="660"/>
        </w:tabs>
        <w:ind w:left="660" w:hanging="360"/>
      </w:pPr>
      <w:rPr>
        <w:rFonts w:hint="default"/>
      </w:rPr>
    </w:lvl>
    <w:lvl w:ilvl="1" w:tplc="04090003" w:tentative="1">
      <w:start w:val="1"/>
      <w:numFmt w:val="lowerLetter"/>
      <w:lvlText w:val="%2."/>
      <w:lvlJc w:val="left"/>
      <w:pPr>
        <w:tabs>
          <w:tab w:val="num" w:pos="1380"/>
        </w:tabs>
        <w:ind w:left="1380" w:hanging="360"/>
      </w:pPr>
    </w:lvl>
    <w:lvl w:ilvl="2" w:tplc="04090005" w:tentative="1">
      <w:start w:val="1"/>
      <w:numFmt w:val="lowerRoman"/>
      <w:lvlText w:val="%3."/>
      <w:lvlJc w:val="right"/>
      <w:pPr>
        <w:tabs>
          <w:tab w:val="num" w:pos="2100"/>
        </w:tabs>
        <w:ind w:left="2100" w:hanging="180"/>
      </w:pPr>
    </w:lvl>
    <w:lvl w:ilvl="3" w:tplc="04090001" w:tentative="1">
      <w:start w:val="1"/>
      <w:numFmt w:val="decimal"/>
      <w:lvlText w:val="%4."/>
      <w:lvlJc w:val="left"/>
      <w:pPr>
        <w:tabs>
          <w:tab w:val="num" w:pos="2820"/>
        </w:tabs>
        <w:ind w:left="2820" w:hanging="360"/>
      </w:pPr>
    </w:lvl>
    <w:lvl w:ilvl="4" w:tplc="04090003" w:tentative="1">
      <w:start w:val="1"/>
      <w:numFmt w:val="lowerLetter"/>
      <w:lvlText w:val="%5."/>
      <w:lvlJc w:val="left"/>
      <w:pPr>
        <w:tabs>
          <w:tab w:val="num" w:pos="3540"/>
        </w:tabs>
        <w:ind w:left="3540" w:hanging="360"/>
      </w:pPr>
    </w:lvl>
    <w:lvl w:ilvl="5" w:tplc="04090005" w:tentative="1">
      <w:start w:val="1"/>
      <w:numFmt w:val="lowerRoman"/>
      <w:lvlText w:val="%6."/>
      <w:lvlJc w:val="right"/>
      <w:pPr>
        <w:tabs>
          <w:tab w:val="num" w:pos="4260"/>
        </w:tabs>
        <w:ind w:left="4260" w:hanging="180"/>
      </w:pPr>
    </w:lvl>
    <w:lvl w:ilvl="6" w:tplc="04090001" w:tentative="1">
      <w:start w:val="1"/>
      <w:numFmt w:val="decimal"/>
      <w:lvlText w:val="%7."/>
      <w:lvlJc w:val="left"/>
      <w:pPr>
        <w:tabs>
          <w:tab w:val="num" w:pos="4980"/>
        </w:tabs>
        <w:ind w:left="4980" w:hanging="360"/>
      </w:pPr>
    </w:lvl>
    <w:lvl w:ilvl="7" w:tplc="04090003" w:tentative="1">
      <w:start w:val="1"/>
      <w:numFmt w:val="lowerLetter"/>
      <w:lvlText w:val="%8."/>
      <w:lvlJc w:val="left"/>
      <w:pPr>
        <w:tabs>
          <w:tab w:val="num" w:pos="5700"/>
        </w:tabs>
        <w:ind w:left="5700" w:hanging="360"/>
      </w:pPr>
    </w:lvl>
    <w:lvl w:ilvl="8" w:tplc="04090005" w:tentative="1">
      <w:start w:val="1"/>
      <w:numFmt w:val="lowerRoman"/>
      <w:lvlText w:val="%9."/>
      <w:lvlJc w:val="right"/>
      <w:pPr>
        <w:tabs>
          <w:tab w:val="num" w:pos="6420"/>
        </w:tabs>
        <w:ind w:left="6420" w:hanging="180"/>
      </w:pPr>
    </w:lvl>
  </w:abstractNum>
  <w:abstractNum w:abstractNumId="25">
    <w:nsid w:val="315A08CF"/>
    <w:multiLevelType w:val="hybridMultilevel"/>
    <w:tmpl w:val="5C6E3C0E"/>
    <w:lvl w:ilvl="0" w:tplc="DC2AB176">
      <w:start w:val="1"/>
      <w:numFmt w:val="bullet"/>
      <w:lvlText w:val=""/>
      <w:lvlJc w:val="left"/>
      <w:pPr>
        <w:tabs>
          <w:tab w:val="num" w:pos="860"/>
        </w:tabs>
        <w:ind w:left="860" w:hanging="360"/>
      </w:pPr>
      <w:rPr>
        <w:rFonts w:ascii="Symbol" w:hAnsi="Symbol" w:hint="default"/>
      </w:rPr>
    </w:lvl>
    <w:lvl w:ilvl="1" w:tplc="04090019" w:tentative="1">
      <w:start w:val="1"/>
      <w:numFmt w:val="bullet"/>
      <w:lvlText w:val="o"/>
      <w:lvlJc w:val="left"/>
      <w:pPr>
        <w:tabs>
          <w:tab w:val="num" w:pos="1580"/>
        </w:tabs>
        <w:ind w:left="1580" w:hanging="360"/>
      </w:pPr>
      <w:rPr>
        <w:rFonts w:ascii="Courier New" w:hAnsi="Courier New" w:cs="Courier New" w:hint="default"/>
      </w:rPr>
    </w:lvl>
    <w:lvl w:ilvl="2" w:tplc="0409001B" w:tentative="1">
      <w:start w:val="1"/>
      <w:numFmt w:val="bullet"/>
      <w:lvlText w:val=""/>
      <w:lvlJc w:val="left"/>
      <w:pPr>
        <w:tabs>
          <w:tab w:val="num" w:pos="2300"/>
        </w:tabs>
        <w:ind w:left="2300" w:hanging="360"/>
      </w:pPr>
      <w:rPr>
        <w:rFonts w:ascii="Wingdings" w:hAnsi="Wingdings" w:hint="default"/>
      </w:rPr>
    </w:lvl>
    <w:lvl w:ilvl="3" w:tplc="0409000F" w:tentative="1">
      <w:start w:val="1"/>
      <w:numFmt w:val="bullet"/>
      <w:lvlText w:val=""/>
      <w:lvlJc w:val="left"/>
      <w:pPr>
        <w:tabs>
          <w:tab w:val="num" w:pos="3020"/>
        </w:tabs>
        <w:ind w:left="3020" w:hanging="360"/>
      </w:pPr>
      <w:rPr>
        <w:rFonts w:ascii="Symbol" w:hAnsi="Symbol" w:hint="default"/>
      </w:rPr>
    </w:lvl>
    <w:lvl w:ilvl="4" w:tplc="04090019" w:tentative="1">
      <w:start w:val="1"/>
      <w:numFmt w:val="bullet"/>
      <w:lvlText w:val="o"/>
      <w:lvlJc w:val="left"/>
      <w:pPr>
        <w:tabs>
          <w:tab w:val="num" w:pos="3740"/>
        </w:tabs>
        <w:ind w:left="3740" w:hanging="360"/>
      </w:pPr>
      <w:rPr>
        <w:rFonts w:ascii="Courier New" w:hAnsi="Courier New" w:cs="Courier New" w:hint="default"/>
      </w:rPr>
    </w:lvl>
    <w:lvl w:ilvl="5" w:tplc="0409001B" w:tentative="1">
      <w:start w:val="1"/>
      <w:numFmt w:val="bullet"/>
      <w:lvlText w:val=""/>
      <w:lvlJc w:val="left"/>
      <w:pPr>
        <w:tabs>
          <w:tab w:val="num" w:pos="4460"/>
        </w:tabs>
        <w:ind w:left="4460" w:hanging="360"/>
      </w:pPr>
      <w:rPr>
        <w:rFonts w:ascii="Wingdings" w:hAnsi="Wingdings" w:hint="default"/>
      </w:rPr>
    </w:lvl>
    <w:lvl w:ilvl="6" w:tplc="0409000F" w:tentative="1">
      <w:start w:val="1"/>
      <w:numFmt w:val="bullet"/>
      <w:lvlText w:val=""/>
      <w:lvlJc w:val="left"/>
      <w:pPr>
        <w:tabs>
          <w:tab w:val="num" w:pos="5180"/>
        </w:tabs>
        <w:ind w:left="5180" w:hanging="360"/>
      </w:pPr>
      <w:rPr>
        <w:rFonts w:ascii="Symbol" w:hAnsi="Symbol" w:hint="default"/>
      </w:rPr>
    </w:lvl>
    <w:lvl w:ilvl="7" w:tplc="04090019" w:tentative="1">
      <w:start w:val="1"/>
      <w:numFmt w:val="bullet"/>
      <w:lvlText w:val="o"/>
      <w:lvlJc w:val="left"/>
      <w:pPr>
        <w:tabs>
          <w:tab w:val="num" w:pos="5900"/>
        </w:tabs>
        <w:ind w:left="5900" w:hanging="360"/>
      </w:pPr>
      <w:rPr>
        <w:rFonts w:ascii="Courier New" w:hAnsi="Courier New" w:cs="Courier New" w:hint="default"/>
      </w:rPr>
    </w:lvl>
    <w:lvl w:ilvl="8" w:tplc="0409001B" w:tentative="1">
      <w:start w:val="1"/>
      <w:numFmt w:val="bullet"/>
      <w:lvlText w:val=""/>
      <w:lvlJc w:val="left"/>
      <w:pPr>
        <w:tabs>
          <w:tab w:val="num" w:pos="6620"/>
        </w:tabs>
        <w:ind w:left="6620" w:hanging="360"/>
      </w:pPr>
      <w:rPr>
        <w:rFonts w:ascii="Wingdings" w:hAnsi="Wingdings" w:hint="default"/>
      </w:rPr>
    </w:lvl>
  </w:abstractNum>
  <w:abstractNum w:abstractNumId="26">
    <w:nsid w:val="32843E4E"/>
    <w:multiLevelType w:val="hybridMultilevel"/>
    <w:tmpl w:val="DB086FB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345E43B8"/>
    <w:multiLevelType w:val="singleLevel"/>
    <w:tmpl w:val="7AD820EE"/>
    <w:lvl w:ilvl="0">
      <w:start w:val="1"/>
      <w:numFmt w:val="bullet"/>
      <w:pStyle w:val="Bullet1"/>
      <w:lvlText w:val=""/>
      <w:lvlJc w:val="left"/>
      <w:pPr>
        <w:tabs>
          <w:tab w:val="num" w:pos="1559"/>
        </w:tabs>
        <w:ind w:left="1559" w:hanging="708"/>
      </w:pPr>
      <w:rPr>
        <w:rFonts w:ascii="Arial" w:hAnsi="Arial" w:hint="default"/>
        <w:color w:val="auto"/>
        <w:sz w:val="22"/>
        <w:szCs w:val="22"/>
      </w:rPr>
    </w:lvl>
  </w:abstractNum>
  <w:abstractNum w:abstractNumId="28">
    <w:nsid w:val="360B12FA"/>
    <w:multiLevelType w:val="hybridMultilevel"/>
    <w:tmpl w:val="50ECFD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381A7AB1"/>
    <w:multiLevelType w:val="multilevel"/>
    <w:tmpl w:val="651C71F8"/>
    <w:lvl w:ilvl="0">
      <w:start w:val="1"/>
      <w:numFmt w:val="decimal"/>
      <w:isLgl/>
      <w:lvlText w:val="%1."/>
      <w:lvlJc w:val="left"/>
      <w:pPr>
        <w:tabs>
          <w:tab w:val="num" w:pos="1440"/>
        </w:tabs>
        <w:ind w:left="1440" w:hanging="720"/>
      </w:pPr>
      <w:rPr>
        <w:rFonts w:hint="default"/>
        <w:b/>
        <w:i w:val="0"/>
        <w:sz w:val="24"/>
        <w:szCs w:val="24"/>
      </w:rPr>
    </w:lvl>
    <w:lvl w:ilvl="1">
      <w:start w:val="1"/>
      <w:numFmt w:val="decimal"/>
      <w:lvlText w:val="%1.%2."/>
      <w:lvlJc w:val="left"/>
      <w:pPr>
        <w:tabs>
          <w:tab w:val="num" w:pos="1800"/>
        </w:tabs>
        <w:ind w:left="1872" w:hanging="432"/>
      </w:pPr>
      <w:rPr>
        <w:rFonts w:hint="default"/>
      </w:rPr>
    </w:lvl>
    <w:lvl w:ilvl="2">
      <w:start w:val="1"/>
      <w:numFmt w:val="decimal"/>
      <w:pStyle w:val="MyHeading3"/>
      <w:lvlText w:val="%2.%1.%3."/>
      <w:lvlJc w:val="left"/>
      <w:pPr>
        <w:tabs>
          <w:tab w:val="num" w:pos="720"/>
        </w:tabs>
        <w:ind w:left="720" w:hanging="720"/>
      </w:pPr>
      <w:rPr>
        <w:rFonts w:hint="default"/>
        <w:b w:val="0"/>
        <w:i/>
        <w:sz w:val="20"/>
        <w:szCs w:val="20"/>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0">
    <w:nsid w:val="3A7E2CD5"/>
    <w:multiLevelType w:val="hybridMultilevel"/>
    <w:tmpl w:val="5728EF80"/>
    <w:lvl w:ilvl="0" w:tplc="FFFFFFFF">
      <w:start w:val="1"/>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5C408E"/>
    <w:multiLevelType w:val="hybridMultilevel"/>
    <w:tmpl w:val="1324941C"/>
    <w:lvl w:ilvl="0" w:tplc="FFFFFFFF">
      <w:start w:val="1"/>
      <w:numFmt w:val="bullet"/>
      <w:lvlText w:val=""/>
      <w:lvlJc w:val="left"/>
      <w:pPr>
        <w:tabs>
          <w:tab w:val="num" w:pos="360"/>
        </w:tabs>
        <w:ind w:left="360" w:hanging="360"/>
      </w:pPr>
      <w:rPr>
        <w:rFonts w:ascii="Symbol" w:hAnsi="Symbol" w:hint="default"/>
      </w:rPr>
    </w:lvl>
    <w:lvl w:ilvl="1" w:tplc="FFFFFFFF">
      <w:start w:val="8"/>
      <w:numFmt w:val="decimal"/>
      <w:lvlText w:val="%2."/>
      <w:lvlJc w:val="left"/>
      <w:pPr>
        <w:tabs>
          <w:tab w:val="num" w:pos="2520"/>
        </w:tabs>
        <w:ind w:left="1080" w:firstLine="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9D943CA"/>
    <w:multiLevelType w:val="hybridMultilevel"/>
    <w:tmpl w:val="D6CA8090"/>
    <w:lvl w:ilvl="0" w:tplc="FFFFFFFF">
      <w:start w:val="1"/>
      <w:numFmt w:val="bullet"/>
      <w:lvlText w:val=""/>
      <w:lvlJc w:val="left"/>
      <w:pPr>
        <w:tabs>
          <w:tab w:val="num" w:pos="792"/>
        </w:tabs>
        <w:ind w:left="792" w:hanging="360"/>
      </w:pPr>
      <w:rPr>
        <w:rFonts w:ascii="Symbol" w:hAnsi="Symbol" w:hint="default"/>
      </w:rPr>
    </w:lvl>
    <w:lvl w:ilvl="1" w:tplc="FFFFFFFF">
      <w:start w:val="5"/>
      <w:numFmt w:val="decimal"/>
      <w:lvlText w:val="%2."/>
      <w:lvlJc w:val="left"/>
      <w:pPr>
        <w:tabs>
          <w:tab w:val="num" w:pos="2592"/>
        </w:tabs>
        <w:ind w:left="1152" w:firstLine="0"/>
      </w:pPr>
      <w:rPr>
        <w:rFonts w:hint="default"/>
      </w:rPr>
    </w:lvl>
    <w:lvl w:ilvl="2" w:tplc="FFFFFFFF">
      <w:start w:val="1"/>
      <w:numFmt w:val="bullet"/>
      <w:lvlText w:val=""/>
      <w:lvlJc w:val="left"/>
      <w:pPr>
        <w:tabs>
          <w:tab w:val="num" w:pos="2232"/>
        </w:tabs>
        <w:ind w:left="2232" w:hanging="360"/>
      </w:pPr>
      <w:rPr>
        <w:rFonts w:ascii="Symbol" w:hAnsi="Symbol"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3">
    <w:nsid w:val="52764339"/>
    <w:multiLevelType w:val="hybridMultilevel"/>
    <w:tmpl w:val="3C444A6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4">
    <w:nsid w:val="54A44DE5"/>
    <w:multiLevelType w:val="hybridMultilevel"/>
    <w:tmpl w:val="7BAE41AA"/>
    <w:lvl w:ilvl="0" w:tplc="FFFFFFFF">
      <w:start w:val="1"/>
      <w:numFmt w:val="bullet"/>
      <w:lvlText w:val=""/>
      <w:lvlJc w:val="left"/>
      <w:pPr>
        <w:tabs>
          <w:tab w:val="num" w:pos="720"/>
        </w:tabs>
        <w:ind w:left="720" w:hanging="360"/>
      </w:pPr>
      <w:rPr>
        <w:rFonts w:ascii="Symbol" w:hAnsi="Symbol" w:hint="default"/>
      </w:rPr>
    </w:lvl>
    <w:lvl w:ilvl="1" w:tplc="FFFFFFFF">
      <w:start w:val="18"/>
      <w:numFmt w:val="decimal"/>
      <w:lvlText w:val="%2."/>
      <w:lvlJc w:val="left"/>
      <w:pPr>
        <w:tabs>
          <w:tab w:val="num" w:pos="2520"/>
        </w:tabs>
        <w:ind w:left="1080" w:firstLine="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59E49E3"/>
    <w:multiLevelType w:val="multilevel"/>
    <w:tmpl w:val="E348E618"/>
    <w:lvl w:ilvl="0">
      <w:start w:val="1"/>
      <w:numFmt w:val="decimal"/>
      <w:lvlText w:val="%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7AF0C71"/>
    <w:multiLevelType w:val="hybridMultilevel"/>
    <w:tmpl w:val="16B214BC"/>
    <w:lvl w:ilvl="0" w:tplc="A2F053CC">
      <w:start w:val="1"/>
      <w:numFmt w:val="bullet"/>
      <w:pStyle w:val="Bullet"/>
      <w:lvlText w:val=""/>
      <w:lvlJc w:val="left"/>
      <w:pPr>
        <w:tabs>
          <w:tab w:val="num" w:pos="2836"/>
        </w:tabs>
        <w:ind w:left="2836" w:hanging="698"/>
      </w:pPr>
      <w:rPr>
        <w:rFonts w:ascii="Arial" w:hAnsi="Arial" w:hint="default"/>
        <w:b w:val="0"/>
        <w:i w:val="0"/>
        <w:color w:val="auto"/>
        <w:sz w:val="20"/>
        <w:szCs w:val="20"/>
      </w:rPr>
    </w:lvl>
    <w:lvl w:ilvl="1" w:tplc="04090003">
      <w:start w:val="1"/>
      <w:numFmt w:val="bullet"/>
      <w:lvlText w:val="o"/>
      <w:lvlJc w:val="left"/>
      <w:pPr>
        <w:tabs>
          <w:tab w:val="num" w:pos="2138"/>
        </w:tabs>
        <w:ind w:left="2138" w:hanging="360"/>
      </w:pPr>
      <w:rPr>
        <w:rFonts w:ascii="Courier New" w:hAnsi="Courier New" w:cs="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cs="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cs="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37">
    <w:nsid w:val="5AAF224D"/>
    <w:multiLevelType w:val="multilevel"/>
    <w:tmpl w:val="A762E93C"/>
    <w:lvl w:ilvl="0">
      <w:start w:val="1"/>
      <w:numFmt w:val="decimal"/>
      <w:lvlText w:val="%1."/>
      <w:lvlJc w:val="left"/>
      <w:pPr>
        <w:tabs>
          <w:tab w:val="num" w:pos="0"/>
        </w:tabs>
        <w:ind w:left="709" w:hanging="709"/>
      </w:pPr>
      <w:rPr>
        <w:rFonts w:ascii="Arial Bold" w:hAnsi="Arial Bold" w:hint="default"/>
        <w:b/>
        <w:i w:val="0"/>
        <w:caps/>
        <w:color w:val="auto"/>
        <w:sz w:val="24"/>
        <w:szCs w:val="24"/>
        <w:vertAlign w:val="baseline"/>
      </w:rPr>
    </w:lvl>
    <w:lvl w:ilvl="1">
      <w:start w:val="1"/>
      <w:numFmt w:val="decimal"/>
      <w:pStyle w:val="Head20"/>
      <w:lvlText w:val="%1.%2."/>
      <w:lvlJc w:val="left"/>
      <w:pPr>
        <w:tabs>
          <w:tab w:val="num" w:pos="720"/>
        </w:tabs>
        <w:ind w:left="720" w:hanging="720"/>
      </w:pPr>
      <w:rPr>
        <w:rFonts w:ascii="Arial Bold" w:hAnsi="Arial Bold" w:hint="default"/>
        <w:b/>
        <w:i w:val="0"/>
        <w:color w:val="000000"/>
        <w:sz w:val="24"/>
        <w:szCs w:val="24"/>
      </w:rPr>
    </w:lvl>
    <w:lvl w:ilvl="2">
      <w:start w:val="1"/>
      <w:numFmt w:val="decimal"/>
      <w:isLgl/>
      <w:lvlText w:val="%2.%1.%3."/>
      <w:lvlJc w:val="left"/>
      <w:pPr>
        <w:tabs>
          <w:tab w:val="num" w:pos="720"/>
        </w:tabs>
        <w:ind w:left="720" w:hanging="720"/>
      </w:pPr>
      <w:rPr>
        <w:rFonts w:hint="default"/>
        <w:b w:val="0"/>
        <w:i/>
        <w:color w:val="000000"/>
        <w:sz w:val="20"/>
        <w:szCs w:val="20"/>
        <w:u w:color="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088" w:hanging="648"/>
      </w:pPr>
      <w:rPr>
        <w:rFonts w:hint="default"/>
        <w:b w:val="0"/>
        <w:i w:val="0"/>
        <w:sz w:val="18"/>
      </w:rPr>
    </w:lvl>
    <w:lvl w:ilvl="4">
      <w:start w:val="1"/>
      <w:numFmt w:val="decimal"/>
      <w:lvlText w:val="%1.%2.%3.%4.%5."/>
      <w:lvlJc w:val="left"/>
      <w:pPr>
        <w:tabs>
          <w:tab w:val="num" w:pos="2880"/>
        </w:tabs>
        <w:ind w:left="2592" w:hanging="792"/>
      </w:pPr>
      <w:rPr>
        <w:rFonts w:hint="default"/>
        <w:b w:val="0"/>
        <w:i w:val="0"/>
        <w:sz w:val="18"/>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8">
    <w:nsid w:val="5B562917"/>
    <w:multiLevelType w:val="hybridMultilevel"/>
    <w:tmpl w:val="B8F8B71C"/>
    <w:lvl w:ilvl="0" w:tplc="04090001">
      <w:start w:val="1"/>
      <w:numFmt w:val="bullet"/>
      <w:lvlText w:val=""/>
      <w:lvlJc w:val="left"/>
      <w:pPr>
        <w:tabs>
          <w:tab w:val="num" w:pos="720"/>
        </w:tabs>
        <w:ind w:left="720" w:hanging="360"/>
      </w:pPr>
      <w:rPr>
        <w:rFonts w:ascii="Symbol" w:hAnsi="Symbol" w:hint="default"/>
      </w:rPr>
    </w:lvl>
    <w:lvl w:ilvl="1" w:tplc="04090003">
      <w:start w:val="15"/>
      <w:numFmt w:val="decimal"/>
      <w:lvlText w:val="%2."/>
      <w:lvlJc w:val="left"/>
      <w:pPr>
        <w:tabs>
          <w:tab w:val="num" w:pos="252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613D3CE9"/>
    <w:multiLevelType w:val="hybridMultilevel"/>
    <w:tmpl w:val="C93E0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2411BD4"/>
    <w:multiLevelType w:val="hybridMultilevel"/>
    <w:tmpl w:val="3CCCD60E"/>
    <w:lvl w:ilvl="0" w:tplc="FFFFFFFF">
      <w:start w:val="1"/>
      <w:numFmt w:val="bullet"/>
      <w:pStyle w:val="BULLETS"/>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682F136C"/>
    <w:multiLevelType w:val="singleLevel"/>
    <w:tmpl w:val="4B848814"/>
    <w:lvl w:ilvl="0">
      <w:start w:val="1"/>
      <w:numFmt w:val="bullet"/>
      <w:pStyle w:val="BULLET2"/>
      <w:lvlText w:val="o"/>
      <w:lvlJc w:val="left"/>
      <w:pPr>
        <w:tabs>
          <w:tab w:val="num" w:pos="2722"/>
        </w:tabs>
        <w:ind w:left="2722" w:hanging="567"/>
      </w:pPr>
      <w:rPr>
        <w:rFonts w:ascii="Courier New" w:hAnsi="Courier New" w:hint="default"/>
      </w:rPr>
    </w:lvl>
  </w:abstractNum>
  <w:abstractNum w:abstractNumId="43">
    <w:nsid w:val="6A482CA4"/>
    <w:multiLevelType w:val="hybridMultilevel"/>
    <w:tmpl w:val="7C8A4DAC"/>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2520"/>
        </w:tabs>
        <w:ind w:left="1080" w:firstLine="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6DB0383A"/>
    <w:multiLevelType w:val="hybridMultilevel"/>
    <w:tmpl w:val="8C38B1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ED07FCB"/>
    <w:multiLevelType w:val="hybridMultilevel"/>
    <w:tmpl w:val="B106D9F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6">
    <w:nsid w:val="70DB4C47"/>
    <w:multiLevelType w:val="singleLevel"/>
    <w:tmpl w:val="022CBE98"/>
    <w:lvl w:ilvl="0">
      <w:start w:val="1"/>
      <w:numFmt w:val="bullet"/>
      <w:pStyle w:val="Bullet20"/>
      <w:lvlText w:val="o"/>
      <w:lvlJc w:val="left"/>
      <w:pPr>
        <w:tabs>
          <w:tab w:val="num" w:pos="2693"/>
        </w:tabs>
        <w:ind w:left="2693" w:hanging="567"/>
      </w:pPr>
      <w:rPr>
        <w:rFonts w:ascii="Courier New" w:hAnsi="Courier New" w:hint="default"/>
        <w:sz w:val="18"/>
      </w:rPr>
    </w:lvl>
  </w:abstractNum>
  <w:abstractNum w:abstractNumId="47">
    <w:nsid w:val="71493A9F"/>
    <w:multiLevelType w:val="hybridMultilevel"/>
    <w:tmpl w:val="6BF64054"/>
    <w:lvl w:ilvl="0" w:tplc="BA2E0212">
      <w:start w:val="1"/>
      <w:numFmt w:val="lowerRoman"/>
      <w:pStyle w:val="Number"/>
      <w:lvlText w:val="%1."/>
      <w:lvlJc w:val="left"/>
      <w:pPr>
        <w:tabs>
          <w:tab w:val="num" w:pos="709"/>
        </w:tabs>
        <w:ind w:left="142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1A34851"/>
    <w:multiLevelType w:val="hybridMultilevel"/>
    <w:tmpl w:val="3F40CDCC"/>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cs="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49">
    <w:nsid w:val="733B5FF1"/>
    <w:multiLevelType w:val="hybridMultilevel"/>
    <w:tmpl w:val="DF72A27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0">
    <w:nsid w:val="74E37D84"/>
    <w:multiLevelType w:val="multilevel"/>
    <w:tmpl w:val="032E68B8"/>
    <w:lvl w:ilvl="0">
      <w:start w:val="1"/>
      <w:numFmt w:val="decimal"/>
      <w:pStyle w:val="MyHeading1"/>
      <w:isLgl/>
      <w:lvlText w:val="%1."/>
      <w:lvlJc w:val="left"/>
      <w:pPr>
        <w:tabs>
          <w:tab w:val="num" w:pos="0"/>
        </w:tabs>
        <w:ind w:left="720" w:hanging="720"/>
      </w:pPr>
      <w:rPr>
        <w:rFonts w:ascii="Arial Bold" w:hAnsi="Arial Bold" w:hint="default"/>
        <w:b/>
        <w:i w:val="0"/>
        <w:caps/>
        <w:sz w:val="28"/>
        <w:szCs w:val="28"/>
      </w:rPr>
    </w:lvl>
    <w:lvl w:ilvl="1">
      <w:start w:val="1"/>
      <w:numFmt w:val="decimal"/>
      <w:lvlText w:val="%1.%2."/>
      <w:lvlJc w:val="left"/>
      <w:pPr>
        <w:tabs>
          <w:tab w:val="num" w:pos="720"/>
        </w:tabs>
        <w:ind w:left="720" w:hanging="720"/>
      </w:pPr>
      <w:rPr>
        <w:rFonts w:ascii="Arial Bold" w:hAnsi="Arial Bold" w:hint="default"/>
        <w:b/>
        <w:i w:val="0"/>
        <w:sz w:val="24"/>
        <w:szCs w:val="24"/>
      </w:rPr>
    </w:lvl>
    <w:lvl w:ilvl="2">
      <w:start w:val="1"/>
      <w:numFmt w:val="decimal"/>
      <w:isLgl/>
      <w:lvlText w:val="%2.%1.%3."/>
      <w:lvlJc w:val="left"/>
      <w:pPr>
        <w:tabs>
          <w:tab w:val="num" w:pos="720"/>
        </w:tabs>
        <w:ind w:left="720" w:hanging="720"/>
      </w:pPr>
      <w:rPr>
        <w:rFonts w:hint="default"/>
        <w:b w:val="0"/>
        <w:i/>
        <w:caps w:val="0"/>
        <w:sz w:val="20"/>
        <w:szCs w:val="20"/>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1">
    <w:nsid w:val="76957A3C"/>
    <w:multiLevelType w:val="hybridMultilevel"/>
    <w:tmpl w:val="0E0C42FC"/>
    <w:lvl w:ilvl="0" w:tplc="FFFFFFFF">
      <w:start w:val="1"/>
      <w:numFmt w:val="bullet"/>
      <w:lvlText w:val=""/>
      <w:lvlJc w:val="left"/>
      <w:pPr>
        <w:tabs>
          <w:tab w:val="num" w:pos="792"/>
        </w:tabs>
        <w:ind w:left="792" w:hanging="360"/>
      </w:pPr>
      <w:rPr>
        <w:rFonts w:ascii="Symbol" w:hAnsi="Symbol" w:hint="default"/>
      </w:rPr>
    </w:lvl>
    <w:lvl w:ilvl="1" w:tplc="FFFFFFFF">
      <w:start w:val="10"/>
      <w:numFmt w:val="decimal"/>
      <w:lvlText w:val="%2."/>
      <w:lvlJc w:val="left"/>
      <w:pPr>
        <w:tabs>
          <w:tab w:val="num" w:pos="2592"/>
        </w:tabs>
        <w:ind w:left="1152" w:firstLine="0"/>
      </w:pPr>
      <w:rPr>
        <w:rFont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52">
    <w:nsid w:val="7A97356F"/>
    <w:multiLevelType w:val="hybridMultilevel"/>
    <w:tmpl w:val="3BC69BC0"/>
    <w:lvl w:ilvl="0" w:tplc="D8CED90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DF910A0"/>
    <w:multiLevelType w:val="hybridMultilevel"/>
    <w:tmpl w:val="576A0F86"/>
    <w:lvl w:ilvl="0" w:tplc="FFFFFFFF">
      <w:numFmt w:val="bullet"/>
      <w:pStyle w:val="bullets0"/>
      <w:lvlText w:val=""/>
      <w:lvlJc w:val="left"/>
      <w:pPr>
        <w:tabs>
          <w:tab w:val="num" w:pos="1418"/>
        </w:tabs>
        <w:ind w:left="1418" w:hanging="709"/>
      </w:pPr>
      <w:rPr>
        <w:rFonts w:ascii="Wingdings" w:hAnsi="Wingdings" w:hint="default"/>
        <w:b w:val="0"/>
        <w:i w:val="0"/>
        <w:sz w:val="20"/>
      </w:rPr>
    </w:lvl>
    <w:lvl w:ilvl="1" w:tplc="FFFFFFFF">
      <w:start w:val="1"/>
      <w:numFmt w:val="bullet"/>
      <w:lvlText w:val="o"/>
      <w:lvlJc w:val="left"/>
      <w:pPr>
        <w:tabs>
          <w:tab w:val="num" w:pos="1440"/>
        </w:tabs>
        <w:ind w:left="1440" w:hanging="360"/>
      </w:pPr>
      <w:rPr>
        <w:rFonts w:ascii="Courier New" w:hAnsi="Courier New" w:hint="default"/>
        <w:b w:val="0"/>
        <w:i w:val="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E26431B"/>
    <w:multiLevelType w:val="hybridMultilevel"/>
    <w:tmpl w:val="BC686120"/>
    <w:lvl w:ilvl="0" w:tplc="FFFFFFFF">
      <w:start w:val="1"/>
      <w:numFmt w:val="decimal"/>
      <w:lvlText w:val="%1."/>
      <w:lvlJc w:val="left"/>
      <w:pPr>
        <w:tabs>
          <w:tab w:val="num" w:pos="660"/>
        </w:tabs>
        <w:ind w:left="660" w:hanging="360"/>
      </w:pPr>
      <w:rPr>
        <w:rFonts w:hint="default"/>
      </w:rPr>
    </w:lvl>
    <w:lvl w:ilvl="1" w:tplc="04090003">
      <w:start w:val="1"/>
      <w:numFmt w:val="decimal"/>
      <w:isLgl/>
      <w:lvlText w:val="%1.%2"/>
      <w:lvlJc w:val="left"/>
      <w:pPr>
        <w:tabs>
          <w:tab w:val="num" w:pos="660"/>
        </w:tabs>
        <w:ind w:left="660" w:hanging="360"/>
      </w:pPr>
      <w:rPr>
        <w:rFonts w:hint="default"/>
      </w:rPr>
    </w:lvl>
    <w:lvl w:ilvl="2" w:tplc="04090005">
      <w:start w:val="1"/>
      <w:numFmt w:val="decimal"/>
      <w:isLgl/>
      <w:lvlText w:val="%1.%2.%3"/>
      <w:lvlJc w:val="left"/>
      <w:pPr>
        <w:tabs>
          <w:tab w:val="num" w:pos="1020"/>
        </w:tabs>
        <w:ind w:left="1020" w:hanging="720"/>
      </w:pPr>
      <w:rPr>
        <w:rFonts w:hint="default"/>
      </w:rPr>
    </w:lvl>
    <w:lvl w:ilvl="3" w:tplc="04090001">
      <w:start w:val="1"/>
      <w:numFmt w:val="decimal"/>
      <w:isLgl/>
      <w:lvlText w:val="%1.%2.%3.%4"/>
      <w:lvlJc w:val="left"/>
      <w:pPr>
        <w:tabs>
          <w:tab w:val="num" w:pos="1020"/>
        </w:tabs>
        <w:ind w:left="1020" w:hanging="720"/>
      </w:pPr>
      <w:rPr>
        <w:rFonts w:hint="default"/>
      </w:rPr>
    </w:lvl>
    <w:lvl w:ilvl="4" w:tplc="04090003">
      <w:start w:val="1"/>
      <w:numFmt w:val="decimal"/>
      <w:isLgl/>
      <w:lvlText w:val="%1.%2.%3.%4.%5"/>
      <w:lvlJc w:val="left"/>
      <w:pPr>
        <w:tabs>
          <w:tab w:val="num" w:pos="1380"/>
        </w:tabs>
        <w:ind w:left="1380" w:hanging="1080"/>
      </w:pPr>
      <w:rPr>
        <w:rFonts w:hint="default"/>
      </w:rPr>
    </w:lvl>
    <w:lvl w:ilvl="5" w:tplc="04090005">
      <w:start w:val="1"/>
      <w:numFmt w:val="decimal"/>
      <w:isLgl/>
      <w:lvlText w:val="%1.%2.%3.%4.%5.%6"/>
      <w:lvlJc w:val="left"/>
      <w:pPr>
        <w:tabs>
          <w:tab w:val="num" w:pos="1380"/>
        </w:tabs>
        <w:ind w:left="1380" w:hanging="1080"/>
      </w:pPr>
      <w:rPr>
        <w:rFonts w:hint="default"/>
      </w:rPr>
    </w:lvl>
    <w:lvl w:ilvl="6" w:tplc="04090001">
      <w:start w:val="1"/>
      <w:numFmt w:val="decimal"/>
      <w:isLgl/>
      <w:lvlText w:val="%1.%2.%3.%4.%5.%6.%7"/>
      <w:lvlJc w:val="left"/>
      <w:pPr>
        <w:tabs>
          <w:tab w:val="num" w:pos="1740"/>
        </w:tabs>
        <w:ind w:left="1740" w:hanging="1440"/>
      </w:pPr>
      <w:rPr>
        <w:rFonts w:hint="default"/>
      </w:rPr>
    </w:lvl>
    <w:lvl w:ilvl="7" w:tplc="04090003">
      <w:start w:val="1"/>
      <w:numFmt w:val="decimal"/>
      <w:isLgl/>
      <w:lvlText w:val="%1.%2.%3.%4.%5.%6.%7.%8"/>
      <w:lvlJc w:val="left"/>
      <w:pPr>
        <w:tabs>
          <w:tab w:val="num" w:pos="1740"/>
        </w:tabs>
        <w:ind w:left="1740" w:hanging="1440"/>
      </w:pPr>
      <w:rPr>
        <w:rFonts w:hint="default"/>
      </w:rPr>
    </w:lvl>
    <w:lvl w:ilvl="8" w:tplc="04090005">
      <w:start w:val="1"/>
      <w:numFmt w:val="decimal"/>
      <w:isLgl/>
      <w:lvlText w:val="%1.%2.%3.%4.%5.%6.%7.%8.%9"/>
      <w:lvlJc w:val="left"/>
      <w:pPr>
        <w:tabs>
          <w:tab w:val="num" w:pos="2100"/>
        </w:tabs>
        <w:ind w:left="2100" w:hanging="1800"/>
      </w:pPr>
      <w:rPr>
        <w:rFonts w:hint="default"/>
      </w:rPr>
    </w:lvl>
  </w:abstractNum>
  <w:num w:numId="1">
    <w:abstractNumId w:val="29"/>
  </w:num>
  <w:num w:numId="2">
    <w:abstractNumId w:val="50"/>
  </w:num>
  <w:num w:numId="3">
    <w:abstractNumId w:val="23"/>
  </w:num>
  <w:num w:numId="4">
    <w:abstractNumId w:val="53"/>
  </w:num>
  <w:num w:numId="5">
    <w:abstractNumId w:val="47"/>
  </w:num>
  <w:num w:numId="6">
    <w:abstractNumId w:val="46"/>
  </w:num>
  <w:num w:numId="7">
    <w:abstractNumId w:val="2"/>
  </w:num>
  <w:num w:numId="8">
    <w:abstractNumId w:val="37"/>
  </w:num>
  <w:num w:numId="9">
    <w:abstractNumId w:val="42"/>
  </w:num>
  <w:num w:numId="10">
    <w:abstractNumId w:val="36"/>
  </w:num>
  <w:num w:numId="11">
    <w:abstractNumId w:val="0"/>
  </w:num>
  <w:num w:numId="12">
    <w:abstractNumId w:val="27"/>
  </w:num>
  <w:num w:numId="13">
    <w:abstractNumId w:val="17"/>
  </w:num>
  <w:num w:numId="14">
    <w:abstractNumId w:val="40"/>
  </w:num>
  <w:num w:numId="15">
    <w:abstractNumId w:val="35"/>
  </w:num>
  <w:num w:numId="16">
    <w:abstractNumId w:val="24"/>
  </w:num>
  <w:num w:numId="17">
    <w:abstractNumId w:val="30"/>
  </w:num>
  <w:num w:numId="18">
    <w:abstractNumId w:val="19"/>
  </w:num>
  <w:num w:numId="19">
    <w:abstractNumId w:val="6"/>
  </w:num>
  <w:num w:numId="20">
    <w:abstractNumId w:val="13"/>
  </w:num>
  <w:num w:numId="21">
    <w:abstractNumId w:val="9"/>
  </w:num>
  <w:num w:numId="22">
    <w:abstractNumId w:val="54"/>
  </w:num>
  <w:num w:numId="23">
    <w:abstractNumId w:val="7"/>
  </w:num>
  <w:num w:numId="24">
    <w:abstractNumId w:val="22"/>
  </w:num>
  <w:num w:numId="25">
    <w:abstractNumId w:val="1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
    <w:lvlOverride w:ilvl="0">
      <w:startOverride w:val="5"/>
      <w:lvl w:ilvl="0">
        <w:start w:val="5"/>
        <w:numFmt w:val="decimal"/>
        <w:pStyle w:val="Head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38"/>
  </w:num>
  <w:num w:numId="30">
    <w:abstractNumId w:val="52"/>
  </w:num>
  <w:num w:numId="31">
    <w:abstractNumId w:val="45"/>
  </w:num>
  <w:num w:numId="32">
    <w:abstractNumId w:val="10"/>
  </w:num>
  <w:num w:numId="33">
    <w:abstractNumId w:val="3"/>
  </w:num>
  <w:num w:numId="34">
    <w:abstractNumId w:val="15"/>
  </w:num>
  <w:num w:numId="35">
    <w:abstractNumId w:val="21"/>
  </w:num>
  <w:num w:numId="36">
    <w:abstractNumId w:val="26"/>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8"/>
  </w:num>
  <w:num w:numId="40">
    <w:abstractNumId w:val="31"/>
  </w:num>
  <w:num w:numId="41">
    <w:abstractNumId w:val="5"/>
  </w:num>
  <w:num w:numId="42">
    <w:abstractNumId w:val="43"/>
  </w:num>
  <w:num w:numId="43">
    <w:abstractNumId w:val="12"/>
  </w:num>
  <w:num w:numId="44">
    <w:abstractNumId w:val="48"/>
  </w:num>
  <w:num w:numId="45">
    <w:abstractNumId w:val="25"/>
  </w:num>
  <w:num w:numId="46">
    <w:abstractNumId w:val="32"/>
  </w:num>
  <w:num w:numId="47">
    <w:abstractNumId w:val="20"/>
  </w:num>
  <w:num w:numId="48">
    <w:abstractNumId w:val="51"/>
  </w:num>
  <w:num w:numId="49">
    <w:abstractNumId w:val="14"/>
  </w:num>
  <w:num w:numId="50">
    <w:abstractNumId w:val="34"/>
  </w:num>
  <w:num w:numId="51">
    <w:abstractNumId w:val="44"/>
  </w:num>
  <w:num w:numId="52">
    <w:abstractNumId w:val="33"/>
  </w:num>
  <w:num w:numId="53">
    <w:abstractNumId w:val="28"/>
  </w:num>
  <w:num w:numId="54">
    <w:abstractNumId w:val="11"/>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1C"/>
    <w:rsid w:val="00001F8A"/>
    <w:rsid w:val="0001528C"/>
    <w:rsid w:val="0001658A"/>
    <w:rsid w:val="00025ED6"/>
    <w:rsid w:val="00026F96"/>
    <w:rsid w:val="000325B5"/>
    <w:rsid w:val="0004225B"/>
    <w:rsid w:val="00042DBD"/>
    <w:rsid w:val="000622E4"/>
    <w:rsid w:val="00064FCC"/>
    <w:rsid w:val="00073C34"/>
    <w:rsid w:val="000756FC"/>
    <w:rsid w:val="000872C0"/>
    <w:rsid w:val="000873B1"/>
    <w:rsid w:val="0009431B"/>
    <w:rsid w:val="000959C5"/>
    <w:rsid w:val="000A63B5"/>
    <w:rsid w:val="000A75DD"/>
    <w:rsid w:val="000B10AC"/>
    <w:rsid w:val="000B6E76"/>
    <w:rsid w:val="000C1538"/>
    <w:rsid w:val="000C5EAA"/>
    <w:rsid w:val="000C5F79"/>
    <w:rsid w:val="000E195C"/>
    <w:rsid w:val="000E38E3"/>
    <w:rsid w:val="000E491A"/>
    <w:rsid w:val="000E5D25"/>
    <w:rsid w:val="000E5F05"/>
    <w:rsid w:val="000F2575"/>
    <w:rsid w:val="000F4DD6"/>
    <w:rsid w:val="000F5382"/>
    <w:rsid w:val="00101518"/>
    <w:rsid w:val="00105909"/>
    <w:rsid w:val="00107941"/>
    <w:rsid w:val="00107E89"/>
    <w:rsid w:val="001115E6"/>
    <w:rsid w:val="00122713"/>
    <w:rsid w:val="00123FA7"/>
    <w:rsid w:val="0012429B"/>
    <w:rsid w:val="001278F0"/>
    <w:rsid w:val="00142F33"/>
    <w:rsid w:val="00160A2C"/>
    <w:rsid w:val="001610E6"/>
    <w:rsid w:val="00164576"/>
    <w:rsid w:val="001646E9"/>
    <w:rsid w:val="0016498B"/>
    <w:rsid w:val="001717E6"/>
    <w:rsid w:val="00171AE6"/>
    <w:rsid w:val="0017258A"/>
    <w:rsid w:val="001725A2"/>
    <w:rsid w:val="001768AE"/>
    <w:rsid w:val="00176F5E"/>
    <w:rsid w:val="001778BC"/>
    <w:rsid w:val="00177919"/>
    <w:rsid w:val="00180BE7"/>
    <w:rsid w:val="001821BC"/>
    <w:rsid w:val="00182473"/>
    <w:rsid w:val="001961B0"/>
    <w:rsid w:val="001A1968"/>
    <w:rsid w:val="001A4353"/>
    <w:rsid w:val="001A511D"/>
    <w:rsid w:val="001B7F9F"/>
    <w:rsid w:val="001C24E5"/>
    <w:rsid w:val="001C46F0"/>
    <w:rsid w:val="001C5744"/>
    <w:rsid w:val="001D364B"/>
    <w:rsid w:val="001D3927"/>
    <w:rsid w:val="001D4495"/>
    <w:rsid w:val="001D5B52"/>
    <w:rsid w:val="001E748D"/>
    <w:rsid w:val="001F1AD2"/>
    <w:rsid w:val="001F6635"/>
    <w:rsid w:val="001F750E"/>
    <w:rsid w:val="00202F56"/>
    <w:rsid w:val="002033B7"/>
    <w:rsid w:val="00204BE8"/>
    <w:rsid w:val="0020617E"/>
    <w:rsid w:val="002062C9"/>
    <w:rsid w:val="002114F0"/>
    <w:rsid w:val="00220261"/>
    <w:rsid w:val="00220B90"/>
    <w:rsid w:val="00234CA2"/>
    <w:rsid w:val="00245DC1"/>
    <w:rsid w:val="00247648"/>
    <w:rsid w:val="00250D3D"/>
    <w:rsid w:val="00260A8B"/>
    <w:rsid w:val="0026177E"/>
    <w:rsid w:val="00265AC5"/>
    <w:rsid w:val="00267911"/>
    <w:rsid w:val="00271713"/>
    <w:rsid w:val="00273218"/>
    <w:rsid w:val="00273B0A"/>
    <w:rsid w:val="00281F0D"/>
    <w:rsid w:val="002845EB"/>
    <w:rsid w:val="002871A6"/>
    <w:rsid w:val="002965A2"/>
    <w:rsid w:val="002A061A"/>
    <w:rsid w:val="002A112A"/>
    <w:rsid w:val="002C19BD"/>
    <w:rsid w:val="002C1D2A"/>
    <w:rsid w:val="002C3AF8"/>
    <w:rsid w:val="002D46ED"/>
    <w:rsid w:val="002E10A1"/>
    <w:rsid w:val="002F1430"/>
    <w:rsid w:val="002F3729"/>
    <w:rsid w:val="002F4CF9"/>
    <w:rsid w:val="002F57BE"/>
    <w:rsid w:val="0030184C"/>
    <w:rsid w:val="00310628"/>
    <w:rsid w:val="00312C86"/>
    <w:rsid w:val="00321672"/>
    <w:rsid w:val="00322CCF"/>
    <w:rsid w:val="00323FF9"/>
    <w:rsid w:val="0032595F"/>
    <w:rsid w:val="00332312"/>
    <w:rsid w:val="00340580"/>
    <w:rsid w:val="0034490B"/>
    <w:rsid w:val="0038479B"/>
    <w:rsid w:val="0038787D"/>
    <w:rsid w:val="003A0634"/>
    <w:rsid w:val="003A082A"/>
    <w:rsid w:val="003A36EB"/>
    <w:rsid w:val="003A61E1"/>
    <w:rsid w:val="003A6F29"/>
    <w:rsid w:val="003B4519"/>
    <w:rsid w:val="003B477F"/>
    <w:rsid w:val="003C2FA2"/>
    <w:rsid w:val="003C55FF"/>
    <w:rsid w:val="003D4FE2"/>
    <w:rsid w:val="003E5077"/>
    <w:rsid w:val="003F1EE6"/>
    <w:rsid w:val="003F35E7"/>
    <w:rsid w:val="004048BD"/>
    <w:rsid w:val="004170E5"/>
    <w:rsid w:val="0042533A"/>
    <w:rsid w:val="00426806"/>
    <w:rsid w:val="00430979"/>
    <w:rsid w:val="00431564"/>
    <w:rsid w:val="00442783"/>
    <w:rsid w:val="004472F9"/>
    <w:rsid w:val="00456825"/>
    <w:rsid w:val="0045724C"/>
    <w:rsid w:val="00460658"/>
    <w:rsid w:val="00461802"/>
    <w:rsid w:val="00462CA8"/>
    <w:rsid w:val="00472214"/>
    <w:rsid w:val="004A29CA"/>
    <w:rsid w:val="004A3C05"/>
    <w:rsid w:val="004B6564"/>
    <w:rsid w:val="004B6F97"/>
    <w:rsid w:val="004C0176"/>
    <w:rsid w:val="004C4E1A"/>
    <w:rsid w:val="004C6551"/>
    <w:rsid w:val="004D2E86"/>
    <w:rsid w:val="004D5542"/>
    <w:rsid w:val="004E5CBB"/>
    <w:rsid w:val="004F033C"/>
    <w:rsid w:val="004F3FD7"/>
    <w:rsid w:val="004F4B51"/>
    <w:rsid w:val="00500C27"/>
    <w:rsid w:val="00510F16"/>
    <w:rsid w:val="00511EFC"/>
    <w:rsid w:val="0051200D"/>
    <w:rsid w:val="00517EE3"/>
    <w:rsid w:val="00530E90"/>
    <w:rsid w:val="005325BC"/>
    <w:rsid w:val="00536A22"/>
    <w:rsid w:val="00543521"/>
    <w:rsid w:val="00556426"/>
    <w:rsid w:val="00557219"/>
    <w:rsid w:val="00560ACD"/>
    <w:rsid w:val="00561C29"/>
    <w:rsid w:val="00565825"/>
    <w:rsid w:val="005733A6"/>
    <w:rsid w:val="005752FC"/>
    <w:rsid w:val="00576C90"/>
    <w:rsid w:val="00593B37"/>
    <w:rsid w:val="005A5793"/>
    <w:rsid w:val="005A5990"/>
    <w:rsid w:val="005A61AF"/>
    <w:rsid w:val="005B4744"/>
    <w:rsid w:val="005B5E9B"/>
    <w:rsid w:val="005C1470"/>
    <w:rsid w:val="005C18D4"/>
    <w:rsid w:val="005E35AB"/>
    <w:rsid w:val="005E6BC5"/>
    <w:rsid w:val="005F268C"/>
    <w:rsid w:val="005F77DB"/>
    <w:rsid w:val="006002F3"/>
    <w:rsid w:val="00601DFD"/>
    <w:rsid w:val="00604A77"/>
    <w:rsid w:val="00605031"/>
    <w:rsid w:val="00606EEB"/>
    <w:rsid w:val="0061481B"/>
    <w:rsid w:val="00615A21"/>
    <w:rsid w:val="00615AAC"/>
    <w:rsid w:val="006213CC"/>
    <w:rsid w:val="00623FED"/>
    <w:rsid w:val="0064206B"/>
    <w:rsid w:val="006454B9"/>
    <w:rsid w:val="00647148"/>
    <w:rsid w:val="00651EE8"/>
    <w:rsid w:val="00654857"/>
    <w:rsid w:val="00654C70"/>
    <w:rsid w:val="00660259"/>
    <w:rsid w:val="00660B9E"/>
    <w:rsid w:val="00662CF4"/>
    <w:rsid w:val="0067223C"/>
    <w:rsid w:val="006723EC"/>
    <w:rsid w:val="00672D10"/>
    <w:rsid w:val="00690F76"/>
    <w:rsid w:val="00694B72"/>
    <w:rsid w:val="006962E4"/>
    <w:rsid w:val="006A1AA3"/>
    <w:rsid w:val="006A5542"/>
    <w:rsid w:val="006A570B"/>
    <w:rsid w:val="006A755A"/>
    <w:rsid w:val="006B7298"/>
    <w:rsid w:val="006C28AA"/>
    <w:rsid w:val="006C43C6"/>
    <w:rsid w:val="006C7129"/>
    <w:rsid w:val="006E268A"/>
    <w:rsid w:val="006E52A2"/>
    <w:rsid w:val="006F0F65"/>
    <w:rsid w:val="006F2FE8"/>
    <w:rsid w:val="006F51D8"/>
    <w:rsid w:val="00702BE3"/>
    <w:rsid w:val="007171B9"/>
    <w:rsid w:val="00722945"/>
    <w:rsid w:val="00722B9C"/>
    <w:rsid w:val="00723B8A"/>
    <w:rsid w:val="00776428"/>
    <w:rsid w:val="00786127"/>
    <w:rsid w:val="00786964"/>
    <w:rsid w:val="00786B72"/>
    <w:rsid w:val="007939E2"/>
    <w:rsid w:val="00796E61"/>
    <w:rsid w:val="007B3D2F"/>
    <w:rsid w:val="007B4787"/>
    <w:rsid w:val="007C2DC6"/>
    <w:rsid w:val="007C6B1F"/>
    <w:rsid w:val="007D2982"/>
    <w:rsid w:val="007D6713"/>
    <w:rsid w:val="007E3E68"/>
    <w:rsid w:val="007E71F7"/>
    <w:rsid w:val="007F41B7"/>
    <w:rsid w:val="007F4E29"/>
    <w:rsid w:val="008031D4"/>
    <w:rsid w:val="0080334E"/>
    <w:rsid w:val="0080352F"/>
    <w:rsid w:val="008052C2"/>
    <w:rsid w:val="00805779"/>
    <w:rsid w:val="0081003B"/>
    <w:rsid w:val="008121E3"/>
    <w:rsid w:val="0081511A"/>
    <w:rsid w:val="00820461"/>
    <w:rsid w:val="00822676"/>
    <w:rsid w:val="00833DE1"/>
    <w:rsid w:val="00834A9F"/>
    <w:rsid w:val="00847A78"/>
    <w:rsid w:val="0086146D"/>
    <w:rsid w:val="00861CC9"/>
    <w:rsid w:val="00861CE1"/>
    <w:rsid w:val="0086212C"/>
    <w:rsid w:val="008730A0"/>
    <w:rsid w:val="00881EE0"/>
    <w:rsid w:val="00882958"/>
    <w:rsid w:val="0088679F"/>
    <w:rsid w:val="008A1810"/>
    <w:rsid w:val="008A2771"/>
    <w:rsid w:val="008A6A68"/>
    <w:rsid w:val="008B15CB"/>
    <w:rsid w:val="008B3242"/>
    <w:rsid w:val="008D1D38"/>
    <w:rsid w:val="008D349A"/>
    <w:rsid w:val="008D45D0"/>
    <w:rsid w:val="008D68D0"/>
    <w:rsid w:val="008E39FE"/>
    <w:rsid w:val="008F16C4"/>
    <w:rsid w:val="008F5C00"/>
    <w:rsid w:val="00900B7F"/>
    <w:rsid w:val="00903D8C"/>
    <w:rsid w:val="00904718"/>
    <w:rsid w:val="00906E16"/>
    <w:rsid w:val="00910AA3"/>
    <w:rsid w:val="00910DAE"/>
    <w:rsid w:val="00913BD3"/>
    <w:rsid w:val="00915C8E"/>
    <w:rsid w:val="009175EB"/>
    <w:rsid w:val="00923BBF"/>
    <w:rsid w:val="00932496"/>
    <w:rsid w:val="00936FC5"/>
    <w:rsid w:val="009376D9"/>
    <w:rsid w:val="0094300A"/>
    <w:rsid w:val="009442D8"/>
    <w:rsid w:val="00946C1A"/>
    <w:rsid w:val="009476E2"/>
    <w:rsid w:val="009765B0"/>
    <w:rsid w:val="00977B76"/>
    <w:rsid w:val="009814BC"/>
    <w:rsid w:val="00981AF5"/>
    <w:rsid w:val="00995287"/>
    <w:rsid w:val="00995D1A"/>
    <w:rsid w:val="00996633"/>
    <w:rsid w:val="009A4963"/>
    <w:rsid w:val="009B66C9"/>
    <w:rsid w:val="009C36E0"/>
    <w:rsid w:val="009D52B5"/>
    <w:rsid w:val="009E45D2"/>
    <w:rsid w:val="009E62BE"/>
    <w:rsid w:val="009F29B3"/>
    <w:rsid w:val="00A022E1"/>
    <w:rsid w:val="00A02CFE"/>
    <w:rsid w:val="00A04A4F"/>
    <w:rsid w:val="00A17218"/>
    <w:rsid w:val="00A22841"/>
    <w:rsid w:val="00A23B7C"/>
    <w:rsid w:val="00A36976"/>
    <w:rsid w:val="00A4307F"/>
    <w:rsid w:val="00A430FB"/>
    <w:rsid w:val="00A51E40"/>
    <w:rsid w:val="00A602CC"/>
    <w:rsid w:val="00A60747"/>
    <w:rsid w:val="00A666FB"/>
    <w:rsid w:val="00A6715C"/>
    <w:rsid w:val="00A70A22"/>
    <w:rsid w:val="00A80318"/>
    <w:rsid w:val="00A96E1E"/>
    <w:rsid w:val="00AA01E3"/>
    <w:rsid w:val="00AA5AFC"/>
    <w:rsid w:val="00AA7324"/>
    <w:rsid w:val="00AB62D8"/>
    <w:rsid w:val="00AD18A2"/>
    <w:rsid w:val="00AD1B24"/>
    <w:rsid w:val="00AD1D38"/>
    <w:rsid w:val="00AD43EA"/>
    <w:rsid w:val="00AD7149"/>
    <w:rsid w:val="00AE2105"/>
    <w:rsid w:val="00AE2178"/>
    <w:rsid w:val="00AE4EFE"/>
    <w:rsid w:val="00AF0BBE"/>
    <w:rsid w:val="00B1516F"/>
    <w:rsid w:val="00B3311C"/>
    <w:rsid w:val="00B33807"/>
    <w:rsid w:val="00B369F8"/>
    <w:rsid w:val="00B37294"/>
    <w:rsid w:val="00B419C0"/>
    <w:rsid w:val="00B54361"/>
    <w:rsid w:val="00B5516C"/>
    <w:rsid w:val="00B56D75"/>
    <w:rsid w:val="00B65CD4"/>
    <w:rsid w:val="00B71148"/>
    <w:rsid w:val="00B71EC4"/>
    <w:rsid w:val="00B75913"/>
    <w:rsid w:val="00B76C7B"/>
    <w:rsid w:val="00B9499A"/>
    <w:rsid w:val="00B95C67"/>
    <w:rsid w:val="00BA078E"/>
    <w:rsid w:val="00BA0934"/>
    <w:rsid w:val="00BA4239"/>
    <w:rsid w:val="00BA7711"/>
    <w:rsid w:val="00BB0A55"/>
    <w:rsid w:val="00BB3075"/>
    <w:rsid w:val="00BB6BA6"/>
    <w:rsid w:val="00BC205F"/>
    <w:rsid w:val="00BC47A1"/>
    <w:rsid w:val="00BC68AF"/>
    <w:rsid w:val="00BD0E7A"/>
    <w:rsid w:val="00BD1C6F"/>
    <w:rsid w:val="00BD7EC6"/>
    <w:rsid w:val="00BF7570"/>
    <w:rsid w:val="00C00174"/>
    <w:rsid w:val="00C023BF"/>
    <w:rsid w:val="00C10D02"/>
    <w:rsid w:val="00C127A6"/>
    <w:rsid w:val="00C249EF"/>
    <w:rsid w:val="00C31FCB"/>
    <w:rsid w:val="00C36F79"/>
    <w:rsid w:val="00C50F7A"/>
    <w:rsid w:val="00C52E13"/>
    <w:rsid w:val="00C53244"/>
    <w:rsid w:val="00C666E2"/>
    <w:rsid w:val="00C713A6"/>
    <w:rsid w:val="00C765DE"/>
    <w:rsid w:val="00C81175"/>
    <w:rsid w:val="00C858D9"/>
    <w:rsid w:val="00C92ED9"/>
    <w:rsid w:val="00CA2010"/>
    <w:rsid w:val="00CA3D74"/>
    <w:rsid w:val="00CA5C0E"/>
    <w:rsid w:val="00CA6C21"/>
    <w:rsid w:val="00CB0D8F"/>
    <w:rsid w:val="00CB15CB"/>
    <w:rsid w:val="00CB28D7"/>
    <w:rsid w:val="00CB2F76"/>
    <w:rsid w:val="00CB5911"/>
    <w:rsid w:val="00CC1829"/>
    <w:rsid w:val="00CD54F9"/>
    <w:rsid w:val="00CD7747"/>
    <w:rsid w:val="00CE0D46"/>
    <w:rsid w:val="00CE216E"/>
    <w:rsid w:val="00CE5621"/>
    <w:rsid w:val="00CF4ACD"/>
    <w:rsid w:val="00CF708D"/>
    <w:rsid w:val="00D00D48"/>
    <w:rsid w:val="00D01C7C"/>
    <w:rsid w:val="00D06316"/>
    <w:rsid w:val="00D070A3"/>
    <w:rsid w:val="00D21800"/>
    <w:rsid w:val="00D25C8E"/>
    <w:rsid w:val="00D40467"/>
    <w:rsid w:val="00D43B43"/>
    <w:rsid w:val="00D44E97"/>
    <w:rsid w:val="00D47EEF"/>
    <w:rsid w:val="00D50602"/>
    <w:rsid w:val="00D53E6D"/>
    <w:rsid w:val="00D57036"/>
    <w:rsid w:val="00D602C0"/>
    <w:rsid w:val="00D62AEB"/>
    <w:rsid w:val="00D6420A"/>
    <w:rsid w:val="00D74DB0"/>
    <w:rsid w:val="00D81EF9"/>
    <w:rsid w:val="00D84CA5"/>
    <w:rsid w:val="00D92B20"/>
    <w:rsid w:val="00D942F7"/>
    <w:rsid w:val="00D95B27"/>
    <w:rsid w:val="00DA016D"/>
    <w:rsid w:val="00DA1AF7"/>
    <w:rsid w:val="00DA5FAF"/>
    <w:rsid w:val="00DB3ACC"/>
    <w:rsid w:val="00DB56FA"/>
    <w:rsid w:val="00DC72DD"/>
    <w:rsid w:val="00DD2320"/>
    <w:rsid w:val="00DD2B37"/>
    <w:rsid w:val="00DD60AA"/>
    <w:rsid w:val="00DD62AA"/>
    <w:rsid w:val="00DF1453"/>
    <w:rsid w:val="00DF1C78"/>
    <w:rsid w:val="00E03D4C"/>
    <w:rsid w:val="00E142BD"/>
    <w:rsid w:val="00E162AA"/>
    <w:rsid w:val="00E16886"/>
    <w:rsid w:val="00E2040A"/>
    <w:rsid w:val="00E26889"/>
    <w:rsid w:val="00E26B64"/>
    <w:rsid w:val="00E26B67"/>
    <w:rsid w:val="00E311F1"/>
    <w:rsid w:val="00E321F2"/>
    <w:rsid w:val="00E36D86"/>
    <w:rsid w:val="00E4645A"/>
    <w:rsid w:val="00E51F9E"/>
    <w:rsid w:val="00E55781"/>
    <w:rsid w:val="00E60AF8"/>
    <w:rsid w:val="00E611B3"/>
    <w:rsid w:val="00E612ED"/>
    <w:rsid w:val="00E63764"/>
    <w:rsid w:val="00E80B3E"/>
    <w:rsid w:val="00E81047"/>
    <w:rsid w:val="00E82CFA"/>
    <w:rsid w:val="00EA0BDD"/>
    <w:rsid w:val="00EA4554"/>
    <w:rsid w:val="00EA6D00"/>
    <w:rsid w:val="00EB06D4"/>
    <w:rsid w:val="00EB3C98"/>
    <w:rsid w:val="00EB4910"/>
    <w:rsid w:val="00EB5C01"/>
    <w:rsid w:val="00ED2A5E"/>
    <w:rsid w:val="00ED2E77"/>
    <w:rsid w:val="00EE5C0C"/>
    <w:rsid w:val="00EF2FC6"/>
    <w:rsid w:val="00F023DB"/>
    <w:rsid w:val="00F03F14"/>
    <w:rsid w:val="00F06AE4"/>
    <w:rsid w:val="00F22F86"/>
    <w:rsid w:val="00F24717"/>
    <w:rsid w:val="00F3010A"/>
    <w:rsid w:val="00F327D9"/>
    <w:rsid w:val="00F451FD"/>
    <w:rsid w:val="00F46B54"/>
    <w:rsid w:val="00F54165"/>
    <w:rsid w:val="00F62FC0"/>
    <w:rsid w:val="00F63BBC"/>
    <w:rsid w:val="00F674CB"/>
    <w:rsid w:val="00F679FF"/>
    <w:rsid w:val="00F735A5"/>
    <w:rsid w:val="00F758F8"/>
    <w:rsid w:val="00F84455"/>
    <w:rsid w:val="00F854EE"/>
    <w:rsid w:val="00F866D6"/>
    <w:rsid w:val="00F86769"/>
    <w:rsid w:val="00F92C2B"/>
    <w:rsid w:val="00F96038"/>
    <w:rsid w:val="00FA032E"/>
    <w:rsid w:val="00FA45BB"/>
    <w:rsid w:val="00FD014C"/>
    <w:rsid w:val="00FD2213"/>
    <w:rsid w:val="00FD529D"/>
    <w:rsid w:val="00FD620A"/>
    <w:rsid w:val="00FE318E"/>
    <w:rsid w:val="00FE519A"/>
    <w:rsid w:val="00FE7967"/>
    <w:rsid w:val="00FE79A3"/>
    <w:rsid w:val="00FF1986"/>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3"/>
      <o:rules v:ext="edit">
        <o:r id="V:Rule4" type="connector" idref="#_x0000_s2080"/>
        <o:r id="V:Rule5" type="connector" idref="#_x0000_s2081"/>
        <o:r id="V:Rule6" type="connector" idref="#_x0000_s2082"/>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Paragraph"/>
    <w:next w:val="Paragraph"/>
    <w:autoRedefine/>
    <w:qFormat/>
    <w:rsid w:val="006002F3"/>
    <w:pPr>
      <w:keepNext/>
      <w:pBdr>
        <w:top w:val="single" w:sz="18" w:space="1" w:color="auto"/>
        <w:bottom w:val="single" w:sz="18" w:space="1" w:color="auto"/>
      </w:pBdr>
      <w:tabs>
        <w:tab w:val="left" w:pos="709"/>
        <w:tab w:val="right" w:leader="dot" w:pos="9072"/>
      </w:tabs>
      <w:spacing w:before="120"/>
      <w:outlineLvl w:val="0"/>
    </w:pPr>
    <w:rPr>
      <w:rFonts w:ascii="Arial Bold" w:hAnsi="Arial Bold"/>
      <w:b/>
      <w:bCs/>
      <w:caps/>
      <w:szCs w:val="24"/>
    </w:rPr>
  </w:style>
  <w:style w:type="paragraph" w:styleId="Heading2">
    <w:name w:val="heading 2"/>
    <w:basedOn w:val="Paragraph"/>
    <w:next w:val="Paragraph"/>
    <w:autoRedefine/>
    <w:qFormat/>
    <w:rsid w:val="006F0F65"/>
    <w:pPr>
      <w:keepNext/>
      <w:keepLines/>
      <w:numPr>
        <w:ilvl w:val="1"/>
        <w:numId w:val="11"/>
      </w:numPr>
      <w:tabs>
        <w:tab w:val="left" w:pos="709"/>
        <w:tab w:val="right" w:leader="dot" w:pos="9072"/>
      </w:tabs>
      <w:spacing w:before="120"/>
      <w:outlineLvl w:val="1"/>
    </w:pPr>
    <w:rPr>
      <w:rFonts w:ascii="Arial Bold" w:hAnsi="Arial Bold"/>
      <w:b/>
      <w:color w:val="000000"/>
      <w:sz w:val="24"/>
      <w:szCs w:val="24"/>
    </w:rPr>
  </w:style>
  <w:style w:type="paragraph" w:styleId="Heading3">
    <w:name w:val="heading 3"/>
    <w:basedOn w:val="Normal"/>
    <w:next w:val="Paragraph"/>
    <w:autoRedefine/>
    <w:qFormat/>
    <w:rsid w:val="006F0F65"/>
    <w:pPr>
      <w:keepNext/>
      <w:keepLines/>
      <w:numPr>
        <w:ilvl w:val="2"/>
        <w:numId w:val="11"/>
      </w:numPr>
      <w:tabs>
        <w:tab w:val="right" w:leader="dot" w:pos="9072"/>
      </w:tabs>
      <w:spacing w:before="120" w:after="120" w:line="360" w:lineRule="auto"/>
      <w:jc w:val="both"/>
      <w:outlineLvl w:val="2"/>
    </w:pPr>
    <w:rPr>
      <w:rFonts w:ascii="Arial" w:hAnsi="Arial"/>
      <w:i/>
      <w:sz w:val="22"/>
      <w:szCs w:val="22"/>
      <w:lang w:eastAsia="en-ZA"/>
    </w:rPr>
  </w:style>
  <w:style w:type="paragraph" w:styleId="Heading4">
    <w:name w:val="heading 4"/>
    <w:basedOn w:val="Normal"/>
    <w:next w:val="BodyText2"/>
    <w:autoRedefine/>
    <w:qFormat/>
    <w:rsid w:val="006F0F65"/>
    <w:pPr>
      <w:keepNext/>
      <w:numPr>
        <w:ilvl w:val="3"/>
        <w:numId w:val="11"/>
      </w:numPr>
      <w:spacing w:before="120" w:after="120" w:line="360" w:lineRule="auto"/>
      <w:jc w:val="both"/>
      <w:outlineLvl w:val="3"/>
    </w:pPr>
    <w:rPr>
      <w:rFonts w:ascii="Arial Bold" w:hAnsi="Arial Bold"/>
      <w:b/>
      <w:sz w:val="20"/>
      <w:szCs w:val="20"/>
      <w:lang w:eastAsia="en-ZA"/>
    </w:rPr>
  </w:style>
  <w:style w:type="paragraph" w:styleId="Heading5">
    <w:name w:val="heading 5"/>
    <w:basedOn w:val="Normal"/>
    <w:next w:val="BodyText3"/>
    <w:autoRedefine/>
    <w:qFormat/>
    <w:rsid w:val="006F0F65"/>
    <w:pPr>
      <w:numPr>
        <w:ilvl w:val="4"/>
        <w:numId w:val="11"/>
      </w:numPr>
      <w:spacing w:before="120" w:after="120" w:line="360" w:lineRule="auto"/>
      <w:jc w:val="both"/>
      <w:outlineLvl w:val="4"/>
    </w:pPr>
    <w:rPr>
      <w:rFonts w:ascii="Arial" w:hAnsi="Arial"/>
      <w:sz w:val="20"/>
      <w:szCs w:val="20"/>
      <w:lang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basedOn w:val="BodyTextIndent"/>
    <w:autoRedefine/>
    <w:rsid w:val="00472214"/>
    <w:pPr>
      <w:widowControl/>
      <w:tabs>
        <w:tab w:val="clear" w:pos="-1440"/>
        <w:tab w:val="clear" w:pos="-720"/>
        <w:tab w:val="clear" w:pos="0"/>
        <w:tab w:val="clear" w:pos="720"/>
        <w:tab w:val="clear" w:pos="1400"/>
        <w:tab w:val="clear" w:pos="1440"/>
        <w:tab w:val="clear" w:pos="2160"/>
        <w:tab w:val="clear" w:pos="2880"/>
        <w:tab w:val="clear" w:pos="3600"/>
        <w:tab w:val="clear" w:pos="4320"/>
        <w:tab w:val="clear" w:pos="4500"/>
        <w:tab w:val="clear" w:pos="5040"/>
        <w:tab w:val="clear" w:pos="5760"/>
        <w:tab w:val="clear" w:pos="6480"/>
        <w:tab w:val="clear" w:pos="7200"/>
        <w:tab w:val="clear" w:pos="7920"/>
        <w:tab w:val="clear" w:pos="8640"/>
        <w:tab w:val="clear" w:pos="9000"/>
        <w:tab w:val="left" w:pos="1560"/>
      </w:tabs>
      <w:autoSpaceDE/>
      <w:autoSpaceDN/>
      <w:adjustRightInd/>
      <w:spacing w:after="120"/>
      <w:ind w:firstLine="0"/>
      <w:jc w:val="both"/>
    </w:pPr>
    <w:rPr>
      <w:rFonts w:cs="Times New Roman"/>
      <w:sz w:val="22"/>
      <w:szCs w:val="22"/>
      <w:lang w:val="en-GB" w:eastAsia="en-ZA"/>
    </w:rPr>
  </w:style>
  <w:style w:type="character" w:styleId="PageNumber">
    <w:name w:val="page number"/>
    <w:basedOn w:val="DefaultParagraphFont"/>
    <w:rsid w:val="001A1968"/>
  </w:style>
  <w:style w:type="paragraph" w:customStyle="1" w:styleId="MyHeading3">
    <w:name w:val="My Heading 3"/>
    <w:basedOn w:val="Paragraph"/>
    <w:autoRedefine/>
    <w:rsid w:val="00A22841"/>
    <w:pPr>
      <w:numPr>
        <w:ilvl w:val="2"/>
        <w:numId w:val="1"/>
      </w:numPr>
      <w:tabs>
        <w:tab w:val="right" w:leader="dot" w:pos="9072"/>
      </w:tabs>
      <w:spacing w:before="120"/>
    </w:pPr>
    <w:rPr>
      <w:i/>
    </w:rPr>
  </w:style>
  <w:style w:type="paragraph" w:customStyle="1" w:styleId="MyHeading2">
    <w:name w:val="My Heading 2"/>
    <w:basedOn w:val="Paragraph"/>
    <w:next w:val="Paragraph"/>
    <w:autoRedefine/>
    <w:rsid w:val="0034490B"/>
    <w:pPr>
      <w:numPr>
        <w:ilvl w:val="1"/>
        <w:numId w:val="3"/>
      </w:numPr>
      <w:tabs>
        <w:tab w:val="right" w:leader="dot" w:pos="9072"/>
      </w:tabs>
      <w:spacing w:before="120"/>
      <w:outlineLvl w:val="1"/>
    </w:pPr>
    <w:rPr>
      <w:rFonts w:ascii="Arial Bold" w:hAnsi="Arial Bold"/>
      <w:b/>
      <w:sz w:val="24"/>
      <w:szCs w:val="24"/>
    </w:rPr>
  </w:style>
  <w:style w:type="paragraph" w:customStyle="1" w:styleId="MyHeading1">
    <w:name w:val="My Heading 1"/>
    <w:basedOn w:val="Paragraph"/>
    <w:next w:val="Paragraph"/>
    <w:autoRedefine/>
    <w:rsid w:val="0034490B"/>
    <w:pPr>
      <w:numPr>
        <w:numId w:val="2"/>
      </w:numPr>
      <w:tabs>
        <w:tab w:val="right" w:leader="dot" w:pos="9072"/>
      </w:tabs>
      <w:spacing w:before="120"/>
    </w:pPr>
    <w:rPr>
      <w:rFonts w:ascii="Arial Bold" w:hAnsi="Arial Bold"/>
      <w:b/>
      <w:caps/>
      <w:sz w:val="28"/>
      <w:szCs w:val="28"/>
    </w:rPr>
  </w:style>
  <w:style w:type="paragraph" w:customStyle="1" w:styleId="bullets0">
    <w:name w:val="bullets"/>
    <w:basedOn w:val="Normal"/>
    <w:autoRedefine/>
    <w:rsid w:val="0001528C"/>
    <w:pPr>
      <w:widowControl w:val="0"/>
      <w:numPr>
        <w:numId w:val="4"/>
      </w:numPr>
      <w:tabs>
        <w:tab w:val="left" w:pos="1800"/>
        <w:tab w:val="left" w:pos="5580"/>
        <w:tab w:val="right" w:pos="9360"/>
      </w:tabs>
      <w:autoSpaceDE w:val="0"/>
      <w:autoSpaceDN w:val="0"/>
      <w:adjustRightInd w:val="0"/>
      <w:spacing w:line="360" w:lineRule="auto"/>
      <w:jc w:val="both"/>
    </w:pPr>
    <w:rPr>
      <w:rFonts w:ascii="Arial" w:hAnsi="Arial" w:cs="Arial"/>
      <w:sz w:val="20"/>
    </w:rPr>
  </w:style>
  <w:style w:type="paragraph" w:customStyle="1" w:styleId="StyleBodyText2Hanging125cmBefore9ptAfter9pt">
    <w:name w:val="Style Body Text 2 + Hanging:  1.25 cm Before:  9 pt After:  9 pt..."/>
    <w:basedOn w:val="BodyText2"/>
    <w:rsid w:val="006A755A"/>
    <w:pPr>
      <w:widowControl w:val="0"/>
      <w:autoSpaceDE w:val="0"/>
      <w:autoSpaceDN w:val="0"/>
      <w:adjustRightInd w:val="0"/>
      <w:spacing w:before="180" w:after="180" w:line="360" w:lineRule="auto"/>
      <w:ind w:left="1418" w:hanging="709"/>
      <w:jc w:val="both"/>
    </w:pPr>
    <w:rPr>
      <w:rFonts w:ascii="Arial" w:hAnsi="Arial"/>
      <w:sz w:val="20"/>
      <w:szCs w:val="20"/>
    </w:rPr>
  </w:style>
  <w:style w:type="paragraph" w:styleId="BodyText2">
    <w:name w:val="Body Text 2"/>
    <w:basedOn w:val="Normal"/>
    <w:rsid w:val="006A755A"/>
    <w:pPr>
      <w:spacing w:after="120" w:line="480" w:lineRule="auto"/>
    </w:pPr>
  </w:style>
  <w:style w:type="paragraph" w:styleId="Footer">
    <w:name w:val="footer"/>
    <w:basedOn w:val="Normal"/>
    <w:autoRedefine/>
    <w:rsid w:val="006962E4"/>
    <w:pPr>
      <w:widowControl w:val="0"/>
      <w:tabs>
        <w:tab w:val="left" w:pos="-1440"/>
        <w:tab w:val="left" w:pos="-720"/>
        <w:tab w:val="left" w:pos="0"/>
        <w:tab w:val="right" w:pos="11624"/>
      </w:tabs>
      <w:autoSpaceDE w:val="0"/>
      <w:autoSpaceDN w:val="0"/>
      <w:adjustRightInd w:val="0"/>
      <w:spacing w:line="312" w:lineRule="auto"/>
    </w:pPr>
    <w:rPr>
      <w:rFonts w:ascii="Arial" w:hAnsi="Arial" w:cs="Arial"/>
      <w:i/>
      <w:sz w:val="18"/>
      <w:szCs w:val="28"/>
    </w:rPr>
  </w:style>
  <w:style w:type="paragraph" w:customStyle="1" w:styleId="Bullet">
    <w:name w:val="Bullet"/>
    <w:basedOn w:val="Normal"/>
    <w:rsid w:val="00F54165"/>
    <w:pPr>
      <w:numPr>
        <w:numId w:val="10"/>
      </w:numPr>
      <w:spacing w:line="360" w:lineRule="auto"/>
      <w:jc w:val="both"/>
    </w:pPr>
    <w:rPr>
      <w:rFonts w:ascii="Arial" w:hAnsi="Arial"/>
      <w:sz w:val="20"/>
      <w:szCs w:val="20"/>
      <w:lang w:eastAsia="en-ZA"/>
    </w:rPr>
  </w:style>
  <w:style w:type="paragraph" w:customStyle="1" w:styleId="Bullet20">
    <w:name w:val="Bullet 2"/>
    <w:autoRedefine/>
    <w:rsid w:val="004170E5"/>
    <w:pPr>
      <w:numPr>
        <w:numId w:val="6"/>
      </w:numPr>
      <w:tabs>
        <w:tab w:val="clear" w:pos="2693"/>
        <w:tab w:val="left" w:pos="2126"/>
      </w:tabs>
      <w:spacing w:line="360" w:lineRule="auto"/>
      <w:ind w:left="2127" w:hanging="709"/>
      <w:jc w:val="both"/>
    </w:pPr>
    <w:rPr>
      <w:rFonts w:ascii="Arial" w:hAnsi="Arial"/>
      <w:lang w:val="en-GB"/>
    </w:rPr>
  </w:style>
  <w:style w:type="paragraph" w:customStyle="1" w:styleId="StyleStyleHeading212ptArialBold14ptItalic">
    <w:name w:val="Style Style Heading 2 + 12 pt + Arial Bold 14 pt Italic"/>
    <w:basedOn w:val="Heading3"/>
    <w:next w:val="Paragraph"/>
    <w:autoRedefine/>
    <w:rsid w:val="006C7129"/>
    <w:pPr>
      <w:numPr>
        <w:ilvl w:val="0"/>
        <w:numId w:val="0"/>
      </w:numPr>
    </w:pPr>
    <w:rPr>
      <w:iCs/>
    </w:rPr>
  </w:style>
  <w:style w:type="paragraph" w:customStyle="1" w:styleId="StyleTitle16pt">
    <w:name w:val="Style Title + 16 pt"/>
    <w:basedOn w:val="Title"/>
    <w:autoRedefine/>
    <w:rsid w:val="00ED2A5E"/>
    <w:pPr>
      <w:widowControl w:val="0"/>
      <w:autoSpaceDE w:val="0"/>
      <w:autoSpaceDN w:val="0"/>
      <w:adjustRightInd w:val="0"/>
      <w:spacing w:before="120" w:after="120" w:line="360" w:lineRule="auto"/>
    </w:pPr>
    <w:rPr>
      <w:rFonts w:ascii="Helvetica" w:hAnsi="Helvetica"/>
      <w:lang w:val="en-US"/>
    </w:rPr>
  </w:style>
  <w:style w:type="paragraph" w:styleId="Title">
    <w:name w:val="Title"/>
    <w:basedOn w:val="Normal"/>
    <w:autoRedefine/>
    <w:qFormat/>
    <w:rsid w:val="00B3311C"/>
    <w:pPr>
      <w:spacing w:after="60"/>
      <w:jc w:val="center"/>
      <w:outlineLvl w:val="0"/>
    </w:pPr>
    <w:rPr>
      <w:rFonts w:ascii="Arial Bold" w:hAnsi="Arial Bold" w:cs="Arial"/>
      <w:b/>
      <w:bCs/>
      <w:caps/>
      <w:kern w:val="28"/>
      <w:sz w:val="32"/>
      <w:szCs w:val="32"/>
    </w:rPr>
  </w:style>
  <w:style w:type="paragraph" w:styleId="TOC2">
    <w:name w:val="toc 2"/>
    <w:basedOn w:val="Paragraph"/>
    <w:next w:val="Paragraph"/>
    <w:autoRedefine/>
    <w:semiHidden/>
    <w:rsid w:val="00107941"/>
    <w:pPr>
      <w:widowControl w:val="0"/>
      <w:tabs>
        <w:tab w:val="left" w:pos="2127"/>
        <w:tab w:val="right" w:leader="dot" w:pos="9072"/>
      </w:tabs>
      <w:autoSpaceDE w:val="0"/>
      <w:autoSpaceDN w:val="0"/>
      <w:adjustRightInd w:val="0"/>
      <w:spacing w:after="0"/>
      <w:ind w:left="1418"/>
    </w:pPr>
    <w:rPr>
      <w:rFonts w:cs="Arial"/>
      <w:lang w:val="en-ZA" w:eastAsia="en-US"/>
    </w:rPr>
  </w:style>
  <w:style w:type="paragraph" w:styleId="TOC1">
    <w:name w:val="toc 1"/>
    <w:basedOn w:val="Normal"/>
    <w:next w:val="Normal"/>
    <w:autoRedefine/>
    <w:semiHidden/>
    <w:rsid w:val="00996633"/>
    <w:pPr>
      <w:widowControl w:val="0"/>
      <w:tabs>
        <w:tab w:val="right" w:pos="709"/>
        <w:tab w:val="right" w:leader="dot" w:pos="9072"/>
      </w:tabs>
      <w:autoSpaceDE w:val="0"/>
      <w:autoSpaceDN w:val="0"/>
      <w:adjustRightInd w:val="0"/>
      <w:spacing w:before="120" w:line="360" w:lineRule="auto"/>
      <w:ind w:firstLine="709"/>
      <w:jc w:val="both"/>
    </w:pPr>
    <w:rPr>
      <w:rFonts w:ascii="Arial" w:hAnsi="Arial" w:cs="Arial"/>
      <w:caps/>
      <w:sz w:val="20"/>
      <w:szCs w:val="20"/>
      <w:lang w:val="en-ZA"/>
    </w:rPr>
  </w:style>
  <w:style w:type="paragraph" w:styleId="TOC3">
    <w:name w:val="toc 3"/>
    <w:basedOn w:val="Heading3"/>
    <w:next w:val="Normal"/>
    <w:autoRedefine/>
    <w:semiHidden/>
    <w:rsid w:val="006F51D8"/>
    <w:pPr>
      <w:numPr>
        <w:ilvl w:val="0"/>
        <w:numId w:val="0"/>
      </w:numPr>
      <w:tabs>
        <w:tab w:val="left" w:pos="2835"/>
      </w:tabs>
      <w:spacing w:before="0" w:after="0" w:line="240" w:lineRule="auto"/>
      <w:ind w:left="1440" w:firstLine="680"/>
    </w:pPr>
    <w:rPr>
      <w:bCs/>
      <w:i w:val="0"/>
      <w:color w:val="000000"/>
      <w:sz w:val="20"/>
      <w:szCs w:val="20"/>
      <w:lang w:eastAsia="en-US"/>
    </w:rPr>
  </w:style>
  <w:style w:type="paragraph" w:styleId="TOC4">
    <w:name w:val="toc 4"/>
    <w:basedOn w:val="Normal"/>
    <w:next w:val="Normal"/>
    <w:autoRedefine/>
    <w:semiHidden/>
    <w:rsid w:val="00AD43EA"/>
    <w:pPr>
      <w:tabs>
        <w:tab w:val="left" w:pos="680"/>
        <w:tab w:val="right" w:leader="dot" w:pos="9072"/>
      </w:tabs>
      <w:spacing w:before="240" w:after="240"/>
      <w:ind w:left="720"/>
    </w:pPr>
    <w:rPr>
      <w:rFonts w:ascii="Arial Bold" w:hAnsi="Arial Bold"/>
      <w:b/>
      <w:sz w:val="20"/>
      <w:szCs w:val="20"/>
      <w:lang w:val="en-US"/>
    </w:rPr>
  </w:style>
  <w:style w:type="paragraph" w:customStyle="1" w:styleId="StyleVerdana10ptJustifiedRight-009cmLinespacings">
    <w:name w:val="Style Verdana 10 pt Justified Right:  -0.09 cm Line spacing:  s..."/>
    <w:basedOn w:val="Normal"/>
    <w:autoRedefine/>
    <w:rsid w:val="004B6F97"/>
    <w:pPr>
      <w:widowControl w:val="0"/>
      <w:tabs>
        <w:tab w:val="left" w:pos="-1440"/>
        <w:tab w:val="left" w:pos="-720"/>
        <w:tab w:val="left" w:pos="0"/>
        <w:tab w:val="left" w:pos="1400"/>
        <w:tab w:val="center" w:pos="4500"/>
        <w:tab w:val="right" w:pos="9000"/>
      </w:tabs>
      <w:autoSpaceDE w:val="0"/>
      <w:autoSpaceDN w:val="0"/>
      <w:adjustRightInd w:val="0"/>
      <w:ind w:right="-49"/>
      <w:jc w:val="both"/>
    </w:pPr>
    <w:rPr>
      <w:rFonts w:ascii="Verdana" w:hAnsi="Verdana"/>
      <w:bCs/>
      <w:sz w:val="20"/>
      <w:szCs w:val="20"/>
      <w:lang w:val="en-ZA"/>
    </w:rPr>
  </w:style>
  <w:style w:type="character" w:customStyle="1" w:styleId="StyleVerdana10pt">
    <w:name w:val="Style Verdana 10 pt"/>
    <w:basedOn w:val="DefaultParagraphFont"/>
    <w:rsid w:val="004B6F97"/>
    <w:rPr>
      <w:rFonts w:ascii="Verdana" w:hAnsi="Verdana"/>
      <w:bCs/>
      <w:sz w:val="20"/>
      <w:szCs w:val="20"/>
    </w:rPr>
  </w:style>
  <w:style w:type="paragraph" w:customStyle="1" w:styleId="StyleBodyTextIndentVerdanaUnderline">
    <w:name w:val="Style Body Text Indent + Verdana Underline"/>
    <w:basedOn w:val="BodyTextIndent"/>
    <w:autoRedefine/>
    <w:rsid w:val="002871A6"/>
    <w:rPr>
      <w:bCs/>
      <w:u w:val="single"/>
    </w:rPr>
  </w:style>
  <w:style w:type="paragraph" w:styleId="BodyTextIndent">
    <w:name w:val="Body Text Indent"/>
    <w:basedOn w:val="Normal"/>
    <w:autoRedefine/>
    <w:rsid w:val="002871A6"/>
    <w:pPr>
      <w:widowControl w:val="0"/>
      <w:tabs>
        <w:tab w:val="left" w:pos="-1440"/>
        <w:tab w:val="left" w:pos="-720"/>
        <w:tab w:val="left" w:pos="0"/>
        <w:tab w:val="left" w:pos="720"/>
        <w:tab w:val="left" w:pos="1400"/>
        <w:tab w:val="left" w:pos="1440"/>
        <w:tab w:val="left" w:pos="2160"/>
        <w:tab w:val="left" w:pos="2880"/>
        <w:tab w:val="left" w:pos="3600"/>
        <w:tab w:val="left" w:pos="4320"/>
        <w:tab w:val="center" w:pos="4500"/>
        <w:tab w:val="left" w:pos="5040"/>
        <w:tab w:val="left" w:pos="5760"/>
        <w:tab w:val="left" w:pos="6480"/>
        <w:tab w:val="left" w:pos="7200"/>
        <w:tab w:val="left" w:pos="7920"/>
        <w:tab w:val="left" w:pos="8640"/>
        <w:tab w:val="right" w:pos="9000"/>
      </w:tabs>
      <w:autoSpaceDE w:val="0"/>
      <w:autoSpaceDN w:val="0"/>
      <w:adjustRightInd w:val="0"/>
      <w:spacing w:line="360" w:lineRule="auto"/>
      <w:ind w:hanging="709"/>
      <w:jc w:val="center"/>
    </w:pPr>
    <w:rPr>
      <w:rFonts w:ascii="Arial" w:hAnsi="Arial" w:cs="Arial"/>
      <w:sz w:val="20"/>
      <w:szCs w:val="20"/>
      <w:lang w:val="en-ZA"/>
    </w:rPr>
  </w:style>
  <w:style w:type="paragraph" w:customStyle="1" w:styleId="Title2">
    <w:name w:val="Title2"/>
    <w:basedOn w:val="Title"/>
    <w:autoRedefine/>
    <w:rsid w:val="00C249EF"/>
    <w:pPr>
      <w:widowControl w:val="0"/>
      <w:tabs>
        <w:tab w:val="left" w:pos="680"/>
        <w:tab w:val="center" w:pos="4500"/>
        <w:tab w:val="right" w:pos="9000"/>
        <w:tab w:val="right" w:pos="9072"/>
      </w:tabs>
      <w:autoSpaceDE w:val="0"/>
      <w:autoSpaceDN w:val="0"/>
      <w:adjustRightInd w:val="0"/>
      <w:spacing w:before="120" w:after="120"/>
    </w:pPr>
    <w:rPr>
      <w:rFonts w:ascii="Helvetica" w:hAnsi="Helvetica"/>
      <w:sz w:val="44"/>
      <w:szCs w:val="44"/>
      <w:lang w:val="en-US"/>
    </w:rPr>
  </w:style>
  <w:style w:type="paragraph" w:customStyle="1" w:styleId="Tablenormal0">
    <w:name w:val="Table normal"/>
    <w:basedOn w:val="Paragraph"/>
    <w:autoRedefine/>
    <w:rsid w:val="00105909"/>
    <w:pPr>
      <w:tabs>
        <w:tab w:val="left" w:pos="100"/>
        <w:tab w:val="left" w:pos="2200"/>
        <w:tab w:val="left" w:pos="4500"/>
        <w:tab w:val="right" w:pos="9000"/>
      </w:tabs>
      <w:spacing w:after="0"/>
      <w:jc w:val="center"/>
    </w:pPr>
  </w:style>
  <w:style w:type="paragraph" w:customStyle="1" w:styleId="Table">
    <w:name w:val="Table"/>
    <w:basedOn w:val="Normal"/>
    <w:autoRedefine/>
    <w:rsid w:val="004A3C05"/>
    <w:pPr>
      <w:keepNext/>
      <w:spacing w:line="360" w:lineRule="auto"/>
      <w:jc w:val="both"/>
    </w:pPr>
    <w:rPr>
      <w:rFonts w:ascii="Arial Bold" w:hAnsi="Arial Bold"/>
      <w:bCs/>
      <w:sz w:val="22"/>
      <w:szCs w:val="22"/>
      <w:lang w:eastAsia="en-ZA"/>
    </w:rPr>
  </w:style>
  <w:style w:type="paragraph" w:customStyle="1" w:styleId="Figure">
    <w:name w:val="Figure"/>
    <w:basedOn w:val="Normal"/>
    <w:autoRedefine/>
    <w:rsid w:val="006F0F65"/>
    <w:pPr>
      <w:spacing w:after="120"/>
      <w:jc w:val="both"/>
    </w:pPr>
    <w:rPr>
      <w:rFonts w:ascii="Arial Bold" w:hAnsi="Arial Bold"/>
      <w:b/>
      <w:sz w:val="22"/>
      <w:szCs w:val="22"/>
      <w:lang w:eastAsia="en-ZA"/>
    </w:rPr>
  </w:style>
  <w:style w:type="paragraph" w:styleId="TableofFigures">
    <w:name w:val="table of figures"/>
    <w:aliases w:val="List of Tables"/>
    <w:basedOn w:val="Figure"/>
    <w:next w:val="Normal"/>
    <w:autoRedefine/>
    <w:semiHidden/>
    <w:rsid w:val="007F41B7"/>
    <w:pPr>
      <w:ind w:left="851" w:hanging="851"/>
    </w:pPr>
    <w:rPr>
      <w:rFonts w:ascii="Arial" w:hAnsi="Arial"/>
      <w:b w:val="0"/>
    </w:rPr>
  </w:style>
  <w:style w:type="paragraph" w:customStyle="1" w:styleId="Head1">
    <w:name w:val="Head1"/>
    <w:basedOn w:val="Normal"/>
    <w:next w:val="Normal"/>
    <w:autoRedefine/>
    <w:rsid w:val="00565825"/>
    <w:pPr>
      <w:numPr>
        <w:numId w:val="7"/>
      </w:numPr>
      <w:tabs>
        <w:tab w:val="left" w:pos="709"/>
      </w:tabs>
      <w:spacing w:before="120" w:after="120" w:line="360" w:lineRule="auto"/>
      <w:jc w:val="both"/>
    </w:pPr>
    <w:rPr>
      <w:rFonts w:ascii="Arial Bold" w:hAnsi="Arial Bold"/>
      <w:b/>
      <w:caps/>
      <w:spacing w:val="-10"/>
    </w:rPr>
  </w:style>
  <w:style w:type="paragraph" w:customStyle="1" w:styleId="Head20">
    <w:name w:val="Head2"/>
    <w:basedOn w:val="Paragraph"/>
    <w:next w:val="Paragraph"/>
    <w:autoRedefine/>
    <w:rsid w:val="00A4307F"/>
    <w:pPr>
      <w:numPr>
        <w:ilvl w:val="1"/>
        <w:numId w:val="8"/>
      </w:numPr>
      <w:spacing w:before="120"/>
    </w:pPr>
    <w:rPr>
      <w:rFonts w:ascii="Arial Bold" w:hAnsi="Arial Bold"/>
      <w:b/>
    </w:rPr>
  </w:style>
  <w:style w:type="paragraph" w:customStyle="1" w:styleId="Bullet1">
    <w:name w:val="Bullet 1"/>
    <w:basedOn w:val="Paragraph"/>
    <w:autoRedefine/>
    <w:rsid w:val="006F0F65"/>
    <w:pPr>
      <w:numPr>
        <w:numId w:val="12"/>
      </w:numPr>
      <w:tabs>
        <w:tab w:val="left" w:pos="709"/>
      </w:tabs>
      <w:spacing w:after="0"/>
    </w:pPr>
    <w:rPr>
      <w:rFonts w:cs="Arial"/>
      <w:lang w:eastAsia="en-US"/>
    </w:rPr>
  </w:style>
  <w:style w:type="paragraph" w:customStyle="1" w:styleId="StyleVerdana10ptBoldJustifiedLeft25cmRight-009">
    <w:name w:val="Style Verdana 10 pt Bold Justified Left:  2.5 cm Right:  -0.09..."/>
    <w:basedOn w:val="Normal"/>
    <w:autoRedefine/>
    <w:rsid w:val="002D46ED"/>
    <w:pPr>
      <w:tabs>
        <w:tab w:val="left" w:pos="680"/>
      </w:tabs>
      <w:ind w:left="1418" w:right="-49"/>
      <w:jc w:val="both"/>
    </w:pPr>
    <w:rPr>
      <w:rFonts w:ascii="Arial Bold" w:hAnsi="Arial Bold"/>
      <w:b/>
      <w:bCs/>
      <w:sz w:val="20"/>
      <w:szCs w:val="20"/>
      <w:lang w:val="en-US"/>
    </w:rPr>
  </w:style>
  <w:style w:type="paragraph" w:customStyle="1" w:styleId="Number">
    <w:name w:val="Number"/>
    <w:basedOn w:val="Paragraph"/>
    <w:autoRedefine/>
    <w:rsid w:val="007E71F7"/>
    <w:pPr>
      <w:numPr>
        <w:numId w:val="5"/>
      </w:numPr>
      <w:tabs>
        <w:tab w:val="left" w:pos="1701"/>
      </w:tabs>
    </w:pPr>
  </w:style>
  <w:style w:type="paragraph" w:customStyle="1" w:styleId="TableText">
    <w:name w:val="Table Text"/>
    <w:basedOn w:val="Paragraph"/>
    <w:autoRedefine/>
    <w:rsid w:val="00107E89"/>
    <w:pPr>
      <w:spacing w:before="120"/>
      <w:ind w:left="72" w:right="72"/>
    </w:pPr>
  </w:style>
  <w:style w:type="paragraph" w:customStyle="1" w:styleId="StyleBullet112pt">
    <w:name w:val="Style Bullet 1 + 12 pt"/>
    <w:basedOn w:val="Bullet1"/>
    <w:autoRedefine/>
    <w:rsid w:val="0051200D"/>
    <w:rPr>
      <w:sz w:val="24"/>
    </w:rPr>
  </w:style>
  <w:style w:type="paragraph" w:customStyle="1" w:styleId="StyleArialJustified">
    <w:name w:val="Style Arial Justified"/>
    <w:basedOn w:val="Normal"/>
    <w:autoRedefine/>
    <w:rsid w:val="002F1430"/>
    <w:pPr>
      <w:spacing w:line="360" w:lineRule="auto"/>
      <w:jc w:val="both"/>
    </w:pPr>
    <w:rPr>
      <w:rFonts w:ascii="Arial" w:hAnsi="Arial"/>
      <w:szCs w:val="20"/>
    </w:rPr>
  </w:style>
  <w:style w:type="paragraph" w:customStyle="1" w:styleId="StyleHeading1TimesNewRoman11pt">
    <w:name w:val="Style Heading 1 + Times New Roman 11 pt"/>
    <w:basedOn w:val="Heading1"/>
    <w:rsid w:val="00A4307F"/>
    <w:rPr>
      <w:bCs w:val="0"/>
      <w:caps w:val="0"/>
      <w:szCs w:val="22"/>
    </w:rPr>
  </w:style>
  <w:style w:type="paragraph" w:customStyle="1" w:styleId="StyleTitle14pt">
    <w:name w:val="Style Title + 14 pt"/>
    <w:basedOn w:val="Title"/>
    <w:rsid w:val="00EA0BDD"/>
    <w:rPr>
      <w:caps w:val="0"/>
      <w:sz w:val="28"/>
      <w:szCs w:val="28"/>
    </w:rPr>
  </w:style>
  <w:style w:type="paragraph" w:customStyle="1" w:styleId="StyleParagraphItalic">
    <w:name w:val="Style Paragraph + Italic"/>
    <w:basedOn w:val="Paragraph"/>
    <w:rsid w:val="00AE4EFE"/>
    <w:rPr>
      <w:i/>
      <w:iCs/>
    </w:rPr>
  </w:style>
  <w:style w:type="paragraph" w:customStyle="1" w:styleId="StyleBodyTextArial">
    <w:name w:val="Style Body Text + Arial"/>
    <w:basedOn w:val="BodyText"/>
    <w:rsid w:val="00CE216E"/>
    <w:pPr>
      <w:spacing w:after="0"/>
      <w:jc w:val="both"/>
    </w:pPr>
    <w:rPr>
      <w:rFonts w:ascii="Arial" w:hAnsi="Arial"/>
      <w:sz w:val="20"/>
    </w:rPr>
  </w:style>
  <w:style w:type="paragraph" w:styleId="BodyText">
    <w:name w:val="Body Text"/>
    <w:basedOn w:val="Normal"/>
    <w:rsid w:val="00CE216E"/>
    <w:pPr>
      <w:spacing w:after="120"/>
    </w:pPr>
  </w:style>
  <w:style w:type="paragraph" w:customStyle="1" w:styleId="StyleArialLeft0cmHanging127cmLinespacingAtleas">
    <w:name w:val="Style Arial Left:  0 cm Hanging:  12.7 cm Line spacing:  At leas..."/>
    <w:basedOn w:val="Normal"/>
    <w:rsid w:val="001D4495"/>
    <w:pPr>
      <w:widowControl w:val="0"/>
      <w:autoSpaceDE w:val="0"/>
      <w:autoSpaceDN w:val="0"/>
      <w:adjustRightInd w:val="0"/>
      <w:spacing w:line="312" w:lineRule="atLeast"/>
      <w:ind w:left="7200" w:hanging="7200"/>
    </w:pPr>
    <w:rPr>
      <w:rFonts w:ascii="Arial" w:hAnsi="Arial"/>
      <w:szCs w:val="20"/>
      <w:lang w:val="en-US"/>
    </w:rPr>
  </w:style>
  <w:style w:type="paragraph" w:customStyle="1" w:styleId="StyleArial10ptLinespacingMultiple13li">
    <w:name w:val="Style Arial 10 pt Line spacing:  Multiple 1.3 li"/>
    <w:basedOn w:val="Normal"/>
    <w:rsid w:val="001D4495"/>
    <w:pPr>
      <w:widowControl w:val="0"/>
      <w:autoSpaceDE w:val="0"/>
      <w:autoSpaceDN w:val="0"/>
      <w:adjustRightInd w:val="0"/>
      <w:spacing w:line="312" w:lineRule="auto"/>
    </w:pPr>
    <w:rPr>
      <w:rFonts w:ascii="Arial" w:hAnsi="Arial"/>
      <w:sz w:val="20"/>
      <w:szCs w:val="20"/>
      <w:lang w:val="en-US"/>
    </w:rPr>
  </w:style>
  <w:style w:type="paragraph" w:styleId="BodyText3">
    <w:name w:val="Body Text 3"/>
    <w:basedOn w:val="Normal"/>
    <w:rsid w:val="00B76C7B"/>
    <w:pPr>
      <w:spacing w:after="120"/>
    </w:pPr>
    <w:rPr>
      <w:sz w:val="16"/>
      <w:szCs w:val="16"/>
    </w:rPr>
  </w:style>
  <w:style w:type="paragraph" w:customStyle="1" w:styleId="BULLET2">
    <w:name w:val="BULLET2"/>
    <w:basedOn w:val="BodyText2"/>
    <w:autoRedefine/>
    <w:rsid w:val="00B76C7B"/>
    <w:pPr>
      <w:numPr>
        <w:numId w:val="9"/>
      </w:numPr>
      <w:spacing w:after="0" w:line="360" w:lineRule="auto"/>
      <w:jc w:val="both"/>
    </w:pPr>
    <w:rPr>
      <w:rFonts w:ascii="Arial" w:hAnsi="Arial"/>
      <w:sz w:val="20"/>
      <w:szCs w:val="20"/>
    </w:rPr>
  </w:style>
  <w:style w:type="paragraph" w:customStyle="1" w:styleId="StyleTitle12ptLeft">
    <w:name w:val="Style Title + 12 pt Left"/>
    <w:basedOn w:val="Title"/>
    <w:autoRedefine/>
    <w:rsid w:val="00910DAE"/>
    <w:pPr>
      <w:tabs>
        <w:tab w:val="right" w:pos="9026"/>
      </w:tabs>
    </w:pPr>
    <w:rPr>
      <w:rFonts w:cs="Times New Roman"/>
      <w:caps w:val="0"/>
      <w:sz w:val="24"/>
      <w:szCs w:val="24"/>
    </w:rPr>
  </w:style>
  <w:style w:type="character" w:styleId="Hyperlink">
    <w:name w:val="Hyperlink"/>
    <w:basedOn w:val="DefaultParagraphFont"/>
    <w:rsid w:val="002114F0"/>
    <w:rPr>
      <w:color w:val="0000FF"/>
      <w:u w:val="single"/>
    </w:rPr>
  </w:style>
  <w:style w:type="paragraph" w:styleId="Header">
    <w:name w:val="header"/>
    <w:basedOn w:val="Normal"/>
    <w:rsid w:val="001115E6"/>
    <w:pPr>
      <w:tabs>
        <w:tab w:val="center" w:pos="4320"/>
        <w:tab w:val="right" w:pos="8640"/>
      </w:tabs>
    </w:pPr>
  </w:style>
  <w:style w:type="table" w:styleId="TableGrid">
    <w:name w:val="Table Grid"/>
    <w:basedOn w:val="TableNormal"/>
    <w:rsid w:val="001E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7648"/>
    <w:rPr>
      <w:rFonts w:ascii="Tahoma" w:hAnsi="Tahoma" w:cs="Tahoma"/>
      <w:sz w:val="16"/>
      <w:szCs w:val="16"/>
    </w:rPr>
  </w:style>
  <w:style w:type="character" w:styleId="CommentReference">
    <w:name w:val="annotation reference"/>
    <w:basedOn w:val="DefaultParagraphFont"/>
    <w:semiHidden/>
    <w:rsid w:val="00A022E1"/>
    <w:rPr>
      <w:sz w:val="16"/>
      <w:szCs w:val="16"/>
    </w:rPr>
  </w:style>
  <w:style w:type="paragraph" w:styleId="CommentText">
    <w:name w:val="annotation text"/>
    <w:basedOn w:val="Normal"/>
    <w:semiHidden/>
    <w:rsid w:val="00A022E1"/>
    <w:rPr>
      <w:sz w:val="20"/>
      <w:szCs w:val="20"/>
    </w:rPr>
  </w:style>
  <w:style w:type="paragraph" w:styleId="CommentSubject">
    <w:name w:val="annotation subject"/>
    <w:basedOn w:val="CommentText"/>
    <w:next w:val="CommentText"/>
    <w:semiHidden/>
    <w:rsid w:val="00A022E1"/>
    <w:rPr>
      <w:b/>
      <w:bCs/>
    </w:rPr>
  </w:style>
  <w:style w:type="paragraph" w:customStyle="1" w:styleId="Form">
    <w:name w:val="Form"/>
    <w:basedOn w:val="Normal"/>
    <w:rsid w:val="006723EC"/>
    <w:pPr>
      <w:keepLines/>
      <w:tabs>
        <w:tab w:val="left" w:pos="0"/>
        <w:tab w:val="center" w:pos="4139"/>
        <w:tab w:val="right" w:pos="8278"/>
      </w:tabs>
    </w:pPr>
    <w:rPr>
      <w:rFonts w:ascii="Arial" w:hAnsi="Arial"/>
      <w:kern w:val="20"/>
      <w:sz w:val="22"/>
      <w:szCs w:val="20"/>
      <w:lang w:val="en-US"/>
    </w:rPr>
  </w:style>
  <w:style w:type="paragraph" w:customStyle="1" w:styleId="paragraph0">
    <w:name w:val="paragraph"/>
    <w:basedOn w:val="Normal"/>
    <w:link w:val="paragraphChar"/>
    <w:autoRedefine/>
    <w:rsid w:val="003F35E7"/>
    <w:pPr>
      <w:spacing w:line="360" w:lineRule="auto"/>
      <w:jc w:val="both"/>
    </w:pPr>
    <w:rPr>
      <w:rFonts w:ascii="Arial" w:hAnsi="Arial"/>
      <w:bCs/>
      <w:sz w:val="22"/>
      <w:szCs w:val="22"/>
    </w:rPr>
  </w:style>
  <w:style w:type="paragraph" w:customStyle="1" w:styleId="FollowingHeading">
    <w:name w:val="Following Heading"/>
    <w:basedOn w:val="Normal"/>
    <w:next w:val="Normal"/>
    <w:rsid w:val="006723EC"/>
    <w:pPr>
      <w:keepNext/>
      <w:jc w:val="both"/>
    </w:pPr>
    <w:rPr>
      <w:rFonts w:ascii="Arial" w:hAnsi="Arial"/>
      <w:b/>
      <w:sz w:val="22"/>
      <w:szCs w:val="20"/>
    </w:rPr>
  </w:style>
  <w:style w:type="paragraph" w:customStyle="1" w:styleId="font0">
    <w:name w:val="font0"/>
    <w:basedOn w:val="Normal"/>
    <w:rsid w:val="006723EC"/>
    <w:pPr>
      <w:spacing w:before="100" w:beforeAutospacing="1" w:after="100" w:afterAutospacing="1"/>
    </w:pPr>
    <w:rPr>
      <w:rFonts w:ascii="Arial" w:eastAsia="Arial Unicode MS" w:hAnsi="Arial" w:cs="Arial"/>
      <w:sz w:val="20"/>
      <w:szCs w:val="20"/>
      <w:lang w:val="en-US"/>
    </w:rPr>
  </w:style>
  <w:style w:type="character" w:customStyle="1" w:styleId="paragraphChar">
    <w:name w:val="paragraph Char"/>
    <w:basedOn w:val="DefaultParagraphFont"/>
    <w:link w:val="paragraph0"/>
    <w:rsid w:val="003F35E7"/>
    <w:rPr>
      <w:rFonts w:ascii="Arial" w:hAnsi="Arial"/>
      <w:bCs/>
      <w:sz w:val="22"/>
      <w:szCs w:val="22"/>
      <w:lang w:val="en-GB" w:eastAsia="en-US" w:bidi="ar-SA"/>
    </w:rPr>
  </w:style>
  <w:style w:type="paragraph" w:styleId="Caption">
    <w:name w:val="caption"/>
    <w:basedOn w:val="Normal"/>
    <w:next w:val="Normal"/>
    <w:qFormat/>
    <w:rsid w:val="001768AE"/>
    <w:pPr>
      <w:jc w:val="center"/>
    </w:pPr>
    <w:rPr>
      <w:rFonts w:ascii="Arial" w:hAnsi="Arial"/>
      <w:b/>
      <w:sz w:val="22"/>
      <w:szCs w:val="20"/>
    </w:rPr>
  </w:style>
  <w:style w:type="paragraph" w:customStyle="1" w:styleId="BodyTextListNumberedLevel1">
    <w:name w:val="Body Text List Numbered Level 1"/>
    <w:basedOn w:val="BodyText"/>
    <w:rsid w:val="00FD014C"/>
    <w:pPr>
      <w:keepNext/>
      <w:keepLines/>
      <w:numPr>
        <w:numId w:val="26"/>
      </w:numPr>
      <w:tabs>
        <w:tab w:val="left" w:pos="0"/>
        <w:tab w:val="center" w:pos="4253"/>
        <w:tab w:val="right" w:pos="8505"/>
      </w:tabs>
      <w:spacing w:before="60"/>
      <w:jc w:val="both"/>
    </w:pPr>
    <w:rPr>
      <w:rFonts w:ascii="Arial" w:hAnsi="Arial"/>
      <w:iCs/>
      <w:kern w:val="20"/>
      <w:sz w:val="22"/>
      <w:szCs w:val="20"/>
      <w:lang w:val="en-ZA"/>
    </w:rPr>
  </w:style>
  <w:style w:type="paragraph" w:customStyle="1" w:styleId="BULLETS">
    <w:name w:val="BULLETS"/>
    <w:basedOn w:val="Normal"/>
    <w:autoRedefine/>
    <w:rsid w:val="00E26B64"/>
    <w:pPr>
      <w:numPr>
        <w:numId w:val="27"/>
      </w:numPr>
      <w:jc w:val="both"/>
    </w:pPr>
    <w:rPr>
      <w:rFonts w:ascii="Arial" w:eastAsia="MS Mincho" w:hAnsi="Arial"/>
      <w:sz w:val="22"/>
      <w:lang w:val="en-US"/>
    </w:rPr>
  </w:style>
  <w:style w:type="paragraph" w:customStyle="1" w:styleId="Head2">
    <w:name w:val="Head 2"/>
    <w:basedOn w:val="Normal"/>
    <w:rsid w:val="0086146D"/>
    <w:pPr>
      <w:numPr>
        <w:numId w:val="28"/>
      </w:numPr>
      <w:spacing w:before="240" w:after="120"/>
      <w:ind w:left="850" w:hanging="850"/>
      <w:jc w:val="both"/>
    </w:pPr>
    <w:rPr>
      <w:rFonts w:ascii="Arial" w:hAnsi="Arial"/>
      <w:b/>
      <w:sz w:val="22"/>
      <w:szCs w:val="20"/>
    </w:rPr>
  </w:style>
  <w:style w:type="paragraph" w:customStyle="1" w:styleId="Appendix2">
    <w:name w:val="Appendix 2"/>
    <w:basedOn w:val="Normal"/>
    <w:rsid w:val="006E268A"/>
    <w:pPr>
      <w:numPr>
        <w:ilvl w:val="1"/>
        <w:numId w:val="32"/>
      </w:numPr>
      <w:jc w:val="both"/>
    </w:pPr>
    <w:rPr>
      <w:rFonts w:ascii="Arial" w:hAnsi="Arial"/>
      <w:sz w:val="22"/>
      <w:szCs w:val="20"/>
    </w:rPr>
  </w:style>
  <w:style w:type="paragraph" w:customStyle="1" w:styleId="Appendix3">
    <w:name w:val="Appendix 3"/>
    <w:basedOn w:val="Normal"/>
    <w:rsid w:val="006E268A"/>
    <w:pPr>
      <w:numPr>
        <w:ilvl w:val="2"/>
        <w:numId w:val="32"/>
      </w:numPr>
      <w:jc w:val="both"/>
    </w:pPr>
    <w:rPr>
      <w:rFonts w:ascii="Arial" w:hAnsi="Arial"/>
      <w:sz w:val="22"/>
      <w:szCs w:val="20"/>
    </w:rPr>
  </w:style>
  <w:style w:type="paragraph" w:customStyle="1" w:styleId="bullets1">
    <w:name w:val="bullets1"/>
    <w:basedOn w:val="BULLETS"/>
    <w:autoRedefine/>
    <w:rsid w:val="006E268A"/>
    <w:pPr>
      <w:numPr>
        <w:ilvl w:val="1"/>
        <w:numId w:val="33"/>
      </w:numPr>
    </w:pPr>
  </w:style>
  <w:style w:type="character" w:styleId="FootnoteReference">
    <w:name w:val="footnote reference"/>
    <w:semiHidden/>
    <w:rsid w:val="00E55781"/>
  </w:style>
  <w:style w:type="paragraph" w:styleId="FootnoteText">
    <w:name w:val="footnote text"/>
    <w:basedOn w:val="Normal"/>
    <w:semiHidden/>
    <w:rsid w:val="00E55781"/>
    <w:pPr>
      <w:jc w:val="both"/>
    </w:pPr>
    <w:rPr>
      <w:rFonts w:ascii="Arial" w:hAnsi="Arial"/>
      <w:sz w:val="22"/>
      <w:szCs w:val="20"/>
    </w:rPr>
  </w:style>
  <w:style w:type="paragraph" w:customStyle="1" w:styleId="bulletlist2">
    <w:name w:val="bullet list 2"/>
    <w:basedOn w:val="Normal"/>
    <w:autoRedefine/>
    <w:rsid w:val="00E55781"/>
    <w:pPr>
      <w:numPr>
        <w:numId w:val="37"/>
      </w:numPr>
      <w:spacing w:before="60" w:after="60"/>
      <w:ind w:left="958" w:hanging="164"/>
      <w:jc w:val="both"/>
    </w:pPr>
    <w:rPr>
      <w:rFonts w:ascii="Arial" w:hAnsi="Arial"/>
      <w:iCs/>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Paragraph"/>
    <w:next w:val="Paragraph"/>
    <w:autoRedefine/>
    <w:qFormat/>
    <w:rsid w:val="006002F3"/>
    <w:pPr>
      <w:keepNext/>
      <w:pBdr>
        <w:top w:val="single" w:sz="18" w:space="1" w:color="auto"/>
        <w:bottom w:val="single" w:sz="18" w:space="1" w:color="auto"/>
      </w:pBdr>
      <w:tabs>
        <w:tab w:val="left" w:pos="709"/>
        <w:tab w:val="right" w:leader="dot" w:pos="9072"/>
      </w:tabs>
      <w:spacing w:before="120"/>
      <w:outlineLvl w:val="0"/>
    </w:pPr>
    <w:rPr>
      <w:rFonts w:ascii="Arial Bold" w:hAnsi="Arial Bold"/>
      <w:b/>
      <w:bCs/>
      <w:caps/>
      <w:szCs w:val="24"/>
    </w:rPr>
  </w:style>
  <w:style w:type="paragraph" w:styleId="Heading2">
    <w:name w:val="heading 2"/>
    <w:basedOn w:val="Paragraph"/>
    <w:next w:val="Paragraph"/>
    <w:autoRedefine/>
    <w:qFormat/>
    <w:rsid w:val="006F0F65"/>
    <w:pPr>
      <w:keepNext/>
      <w:keepLines/>
      <w:numPr>
        <w:ilvl w:val="1"/>
        <w:numId w:val="11"/>
      </w:numPr>
      <w:tabs>
        <w:tab w:val="left" w:pos="709"/>
        <w:tab w:val="right" w:leader="dot" w:pos="9072"/>
      </w:tabs>
      <w:spacing w:before="120"/>
      <w:outlineLvl w:val="1"/>
    </w:pPr>
    <w:rPr>
      <w:rFonts w:ascii="Arial Bold" w:hAnsi="Arial Bold"/>
      <w:b/>
      <w:color w:val="000000"/>
      <w:sz w:val="24"/>
      <w:szCs w:val="24"/>
    </w:rPr>
  </w:style>
  <w:style w:type="paragraph" w:styleId="Heading3">
    <w:name w:val="heading 3"/>
    <w:basedOn w:val="Normal"/>
    <w:next w:val="Paragraph"/>
    <w:autoRedefine/>
    <w:qFormat/>
    <w:rsid w:val="006F0F65"/>
    <w:pPr>
      <w:keepNext/>
      <w:keepLines/>
      <w:numPr>
        <w:ilvl w:val="2"/>
        <w:numId w:val="11"/>
      </w:numPr>
      <w:tabs>
        <w:tab w:val="right" w:leader="dot" w:pos="9072"/>
      </w:tabs>
      <w:spacing w:before="120" w:after="120" w:line="360" w:lineRule="auto"/>
      <w:jc w:val="both"/>
      <w:outlineLvl w:val="2"/>
    </w:pPr>
    <w:rPr>
      <w:rFonts w:ascii="Arial" w:hAnsi="Arial"/>
      <w:i/>
      <w:sz w:val="22"/>
      <w:szCs w:val="22"/>
      <w:lang w:eastAsia="en-ZA"/>
    </w:rPr>
  </w:style>
  <w:style w:type="paragraph" w:styleId="Heading4">
    <w:name w:val="heading 4"/>
    <w:basedOn w:val="Normal"/>
    <w:next w:val="BodyText2"/>
    <w:autoRedefine/>
    <w:qFormat/>
    <w:rsid w:val="006F0F65"/>
    <w:pPr>
      <w:keepNext/>
      <w:numPr>
        <w:ilvl w:val="3"/>
        <w:numId w:val="11"/>
      </w:numPr>
      <w:spacing w:before="120" w:after="120" w:line="360" w:lineRule="auto"/>
      <w:jc w:val="both"/>
      <w:outlineLvl w:val="3"/>
    </w:pPr>
    <w:rPr>
      <w:rFonts w:ascii="Arial Bold" w:hAnsi="Arial Bold"/>
      <w:b/>
      <w:sz w:val="20"/>
      <w:szCs w:val="20"/>
      <w:lang w:eastAsia="en-ZA"/>
    </w:rPr>
  </w:style>
  <w:style w:type="paragraph" w:styleId="Heading5">
    <w:name w:val="heading 5"/>
    <w:basedOn w:val="Normal"/>
    <w:next w:val="BodyText3"/>
    <w:autoRedefine/>
    <w:qFormat/>
    <w:rsid w:val="006F0F65"/>
    <w:pPr>
      <w:numPr>
        <w:ilvl w:val="4"/>
        <w:numId w:val="11"/>
      </w:numPr>
      <w:spacing w:before="120" w:after="120" w:line="360" w:lineRule="auto"/>
      <w:jc w:val="both"/>
      <w:outlineLvl w:val="4"/>
    </w:pPr>
    <w:rPr>
      <w:rFonts w:ascii="Arial" w:hAnsi="Arial"/>
      <w:sz w:val="20"/>
      <w:szCs w:val="20"/>
      <w:lang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basedOn w:val="BodyTextIndent"/>
    <w:autoRedefine/>
    <w:rsid w:val="00472214"/>
    <w:pPr>
      <w:widowControl/>
      <w:tabs>
        <w:tab w:val="clear" w:pos="-1440"/>
        <w:tab w:val="clear" w:pos="-720"/>
        <w:tab w:val="clear" w:pos="0"/>
        <w:tab w:val="clear" w:pos="720"/>
        <w:tab w:val="clear" w:pos="1400"/>
        <w:tab w:val="clear" w:pos="1440"/>
        <w:tab w:val="clear" w:pos="2160"/>
        <w:tab w:val="clear" w:pos="2880"/>
        <w:tab w:val="clear" w:pos="3600"/>
        <w:tab w:val="clear" w:pos="4320"/>
        <w:tab w:val="clear" w:pos="4500"/>
        <w:tab w:val="clear" w:pos="5040"/>
        <w:tab w:val="clear" w:pos="5760"/>
        <w:tab w:val="clear" w:pos="6480"/>
        <w:tab w:val="clear" w:pos="7200"/>
        <w:tab w:val="clear" w:pos="7920"/>
        <w:tab w:val="clear" w:pos="8640"/>
        <w:tab w:val="clear" w:pos="9000"/>
        <w:tab w:val="left" w:pos="1560"/>
      </w:tabs>
      <w:autoSpaceDE/>
      <w:autoSpaceDN/>
      <w:adjustRightInd/>
      <w:spacing w:after="120"/>
      <w:ind w:firstLine="0"/>
      <w:jc w:val="both"/>
    </w:pPr>
    <w:rPr>
      <w:rFonts w:cs="Times New Roman"/>
      <w:sz w:val="22"/>
      <w:szCs w:val="22"/>
      <w:lang w:val="en-GB" w:eastAsia="en-ZA"/>
    </w:rPr>
  </w:style>
  <w:style w:type="character" w:styleId="PageNumber">
    <w:name w:val="page number"/>
    <w:basedOn w:val="DefaultParagraphFont"/>
    <w:rsid w:val="001A1968"/>
  </w:style>
  <w:style w:type="paragraph" w:customStyle="1" w:styleId="MyHeading3">
    <w:name w:val="My Heading 3"/>
    <w:basedOn w:val="Paragraph"/>
    <w:autoRedefine/>
    <w:rsid w:val="00A22841"/>
    <w:pPr>
      <w:numPr>
        <w:ilvl w:val="2"/>
        <w:numId w:val="1"/>
      </w:numPr>
      <w:tabs>
        <w:tab w:val="right" w:leader="dot" w:pos="9072"/>
      </w:tabs>
      <w:spacing w:before="120"/>
    </w:pPr>
    <w:rPr>
      <w:i/>
    </w:rPr>
  </w:style>
  <w:style w:type="paragraph" w:customStyle="1" w:styleId="MyHeading2">
    <w:name w:val="My Heading 2"/>
    <w:basedOn w:val="Paragraph"/>
    <w:next w:val="Paragraph"/>
    <w:autoRedefine/>
    <w:rsid w:val="0034490B"/>
    <w:pPr>
      <w:numPr>
        <w:ilvl w:val="1"/>
        <w:numId w:val="3"/>
      </w:numPr>
      <w:tabs>
        <w:tab w:val="right" w:leader="dot" w:pos="9072"/>
      </w:tabs>
      <w:spacing w:before="120"/>
      <w:outlineLvl w:val="1"/>
    </w:pPr>
    <w:rPr>
      <w:rFonts w:ascii="Arial Bold" w:hAnsi="Arial Bold"/>
      <w:b/>
      <w:sz w:val="24"/>
      <w:szCs w:val="24"/>
    </w:rPr>
  </w:style>
  <w:style w:type="paragraph" w:customStyle="1" w:styleId="MyHeading1">
    <w:name w:val="My Heading 1"/>
    <w:basedOn w:val="Paragraph"/>
    <w:next w:val="Paragraph"/>
    <w:autoRedefine/>
    <w:rsid w:val="0034490B"/>
    <w:pPr>
      <w:numPr>
        <w:numId w:val="2"/>
      </w:numPr>
      <w:tabs>
        <w:tab w:val="right" w:leader="dot" w:pos="9072"/>
      </w:tabs>
      <w:spacing w:before="120"/>
    </w:pPr>
    <w:rPr>
      <w:rFonts w:ascii="Arial Bold" w:hAnsi="Arial Bold"/>
      <w:b/>
      <w:caps/>
      <w:sz w:val="28"/>
      <w:szCs w:val="28"/>
    </w:rPr>
  </w:style>
  <w:style w:type="paragraph" w:customStyle="1" w:styleId="bullets0">
    <w:name w:val="bullets"/>
    <w:basedOn w:val="Normal"/>
    <w:autoRedefine/>
    <w:rsid w:val="0001528C"/>
    <w:pPr>
      <w:widowControl w:val="0"/>
      <w:numPr>
        <w:numId w:val="4"/>
      </w:numPr>
      <w:tabs>
        <w:tab w:val="left" w:pos="1800"/>
        <w:tab w:val="left" w:pos="5580"/>
        <w:tab w:val="right" w:pos="9360"/>
      </w:tabs>
      <w:autoSpaceDE w:val="0"/>
      <w:autoSpaceDN w:val="0"/>
      <w:adjustRightInd w:val="0"/>
      <w:spacing w:line="360" w:lineRule="auto"/>
      <w:jc w:val="both"/>
    </w:pPr>
    <w:rPr>
      <w:rFonts w:ascii="Arial" w:hAnsi="Arial" w:cs="Arial"/>
      <w:sz w:val="20"/>
    </w:rPr>
  </w:style>
  <w:style w:type="paragraph" w:customStyle="1" w:styleId="StyleBodyText2Hanging125cmBefore9ptAfter9pt">
    <w:name w:val="Style Body Text 2 + Hanging:  1.25 cm Before:  9 pt After:  9 pt..."/>
    <w:basedOn w:val="BodyText2"/>
    <w:rsid w:val="006A755A"/>
    <w:pPr>
      <w:widowControl w:val="0"/>
      <w:autoSpaceDE w:val="0"/>
      <w:autoSpaceDN w:val="0"/>
      <w:adjustRightInd w:val="0"/>
      <w:spacing w:before="180" w:after="180" w:line="360" w:lineRule="auto"/>
      <w:ind w:left="1418" w:hanging="709"/>
      <w:jc w:val="both"/>
    </w:pPr>
    <w:rPr>
      <w:rFonts w:ascii="Arial" w:hAnsi="Arial"/>
      <w:sz w:val="20"/>
      <w:szCs w:val="20"/>
    </w:rPr>
  </w:style>
  <w:style w:type="paragraph" w:styleId="BodyText2">
    <w:name w:val="Body Text 2"/>
    <w:basedOn w:val="Normal"/>
    <w:rsid w:val="006A755A"/>
    <w:pPr>
      <w:spacing w:after="120" w:line="480" w:lineRule="auto"/>
    </w:pPr>
  </w:style>
  <w:style w:type="paragraph" w:styleId="Footer">
    <w:name w:val="footer"/>
    <w:basedOn w:val="Normal"/>
    <w:autoRedefine/>
    <w:rsid w:val="006962E4"/>
    <w:pPr>
      <w:widowControl w:val="0"/>
      <w:tabs>
        <w:tab w:val="left" w:pos="-1440"/>
        <w:tab w:val="left" w:pos="-720"/>
        <w:tab w:val="left" w:pos="0"/>
        <w:tab w:val="right" w:pos="11624"/>
      </w:tabs>
      <w:autoSpaceDE w:val="0"/>
      <w:autoSpaceDN w:val="0"/>
      <w:adjustRightInd w:val="0"/>
      <w:spacing w:line="312" w:lineRule="auto"/>
    </w:pPr>
    <w:rPr>
      <w:rFonts w:ascii="Arial" w:hAnsi="Arial" w:cs="Arial"/>
      <w:i/>
      <w:sz w:val="18"/>
      <w:szCs w:val="28"/>
    </w:rPr>
  </w:style>
  <w:style w:type="paragraph" w:customStyle="1" w:styleId="Bullet">
    <w:name w:val="Bullet"/>
    <w:basedOn w:val="Normal"/>
    <w:rsid w:val="00F54165"/>
    <w:pPr>
      <w:numPr>
        <w:numId w:val="10"/>
      </w:numPr>
      <w:spacing w:line="360" w:lineRule="auto"/>
      <w:jc w:val="both"/>
    </w:pPr>
    <w:rPr>
      <w:rFonts w:ascii="Arial" w:hAnsi="Arial"/>
      <w:sz w:val="20"/>
      <w:szCs w:val="20"/>
      <w:lang w:eastAsia="en-ZA"/>
    </w:rPr>
  </w:style>
  <w:style w:type="paragraph" w:customStyle="1" w:styleId="Bullet20">
    <w:name w:val="Bullet 2"/>
    <w:autoRedefine/>
    <w:rsid w:val="004170E5"/>
    <w:pPr>
      <w:numPr>
        <w:numId w:val="6"/>
      </w:numPr>
      <w:tabs>
        <w:tab w:val="clear" w:pos="2693"/>
        <w:tab w:val="left" w:pos="2126"/>
      </w:tabs>
      <w:spacing w:line="360" w:lineRule="auto"/>
      <w:ind w:left="2127" w:hanging="709"/>
      <w:jc w:val="both"/>
    </w:pPr>
    <w:rPr>
      <w:rFonts w:ascii="Arial" w:hAnsi="Arial"/>
      <w:lang w:val="en-GB"/>
    </w:rPr>
  </w:style>
  <w:style w:type="paragraph" w:customStyle="1" w:styleId="StyleStyleHeading212ptArialBold14ptItalic">
    <w:name w:val="Style Style Heading 2 + 12 pt + Arial Bold 14 pt Italic"/>
    <w:basedOn w:val="Heading3"/>
    <w:next w:val="Paragraph"/>
    <w:autoRedefine/>
    <w:rsid w:val="006C7129"/>
    <w:pPr>
      <w:numPr>
        <w:ilvl w:val="0"/>
        <w:numId w:val="0"/>
      </w:numPr>
    </w:pPr>
    <w:rPr>
      <w:iCs/>
    </w:rPr>
  </w:style>
  <w:style w:type="paragraph" w:customStyle="1" w:styleId="StyleTitle16pt">
    <w:name w:val="Style Title + 16 pt"/>
    <w:basedOn w:val="Title"/>
    <w:autoRedefine/>
    <w:rsid w:val="00ED2A5E"/>
    <w:pPr>
      <w:widowControl w:val="0"/>
      <w:autoSpaceDE w:val="0"/>
      <w:autoSpaceDN w:val="0"/>
      <w:adjustRightInd w:val="0"/>
      <w:spacing w:before="120" w:after="120" w:line="360" w:lineRule="auto"/>
    </w:pPr>
    <w:rPr>
      <w:rFonts w:ascii="Helvetica" w:hAnsi="Helvetica"/>
      <w:lang w:val="en-US"/>
    </w:rPr>
  </w:style>
  <w:style w:type="paragraph" w:styleId="Title">
    <w:name w:val="Title"/>
    <w:basedOn w:val="Normal"/>
    <w:autoRedefine/>
    <w:qFormat/>
    <w:rsid w:val="00B3311C"/>
    <w:pPr>
      <w:spacing w:after="60"/>
      <w:jc w:val="center"/>
      <w:outlineLvl w:val="0"/>
    </w:pPr>
    <w:rPr>
      <w:rFonts w:ascii="Arial Bold" w:hAnsi="Arial Bold" w:cs="Arial"/>
      <w:b/>
      <w:bCs/>
      <w:caps/>
      <w:kern w:val="28"/>
      <w:sz w:val="32"/>
      <w:szCs w:val="32"/>
    </w:rPr>
  </w:style>
  <w:style w:type="paragraph" w:styleId="TOC2">
    <w:name w:val="toc 2"/>
    <w:basedOn w:val="Paragraph"/>
    <w:next w:val="Paragraph"/>
    <w:autoRedefine/>
    <w:semiHidden/>
    <w:rsid w:val="00107941"/>
    <w:pPr>
      <w:widowControl w:val="0"/>
      <w:tabs>
        <w:tab w:val="left" w:pos="2127"/>
        <w:tab w:val="right" w:leader="dot" w:pos="9072"/>
      </w:tabs>
      <w:autoSpaceDE w:val="0"/>
      <w:autoSpaceDN w:val="0"/>
      <w:adjustRightInd w:val="0"/>
      <w:spacing w:after="0"/>
      <w:ind w:left="1418"/>
    </w:pPr>
    <w:rPr>
      <w:rFonts w:cs="Arial"/>
      <w:lang w:val="en-ZA" w:eastAsia="en-US"/>
    </w:rPr>
  </w:style>
  <w:style w:type="paragraph" w:styleId="TOC1">
    <w:name w:val="toc 1"/>
    <w:basedOn w:val="Normal"/>
    <w:next w:val="Normal"/>
    <w:autoRedefine/>
    <w:semiHidden/>
    <w:rsid w:val="00996633"/>
    <w:pPr>
      <w:widowControl w:val="0"/>
      <w:tabs>
        <w:tab w:val="right" w:pos="709"/>
        <w:tab w:val="right" w:leader="dot" w:pos="9072"/>
      </w:tabs>
      <w:autoSpaceDE w:val="0"/>
      <w:autoSpaceDN w:val="0"/>
      <w:adjustRightInd w:val="0"/>
      <w:spacing w:before="120" w:line="360" w:lineRule="auto"/>
      <w:ind w:firstLine="709"/>
      <w:jc w:val="both"/>
    </w:pPr>
    <w:rPr>
      <w:rFonts w:ascii="Arial" w:hAnsi="Arial" w:cs="Arial"/>
      <w:caps/>
      <w:sz w:val="20"/>
      <w:szCs w:val="20"/>
      <w:lang w:val="en-ZA"/>
    </w:rPr>
  </w:style>
  <w:style w:type="paragraph" w:styleId="TOC3">
    <w:name w:val="toc 3"/>
    <w:basedOn w:val="Heading3"/>
    <w:next w:val="Normal"/>
    <w:autoRedefine/>
    <w:semiHidden/>
    <w:rsid w:val="006F51D8"/>
    <w:pPr>
      <w:numPr>
        <w:ilvl w:val="0"/>
        <w:numId w:val="0"/>
      </w:numPr>
      <w:tabs>
        <w:tab w:val="left" w:pos="2835"/>
      </w:tabs>
      <w:spacing w:before="0" w:after="0" w:line="240" w:lineRule="auto"/>
      <w:ind w:left="1440" w:firstLine="680"/>
    </w:pPr>
    <w:rPr>
      <w:bCs/>
      <w:i w:val="0"/>
      <w:color w:val="000000"/>
      <w:sz w:val="20"/>
      <w:szCs w:val="20"/>
      <w:lang w:eastAsia="en-US"/>
    </w:rPr>
  </w:style>
  <w:style w:type="paragraph" w:styleId="TOC4">
    <w:name w:val="toc 4"/>
    <w:basedOn w:val="Normal"/>
    <w:next w:val="Normal"/>
    <w:autoRedefine/>
    <w:semiHidden/>
    <w:rsid w:val="00AD43EA"/>
    <w:pPr>
      <w:tabs>
        <w:tab w:val="left" w:pos="680"/>
        <w:tab w:val="right" w:leader="dot" w:pos="9072"/>
      </w:tabs>
      <w:spacing w:before="240" w:after="240"/>
      <w:ind w:left="720"/>
    </w:pPr>
    <w:rPr>
      <w:rFonts w:ascii="Arial Bold" w:hAnsi="Arial Bold"/>
      <w:b/>
      <w:sz w:val="20"/>
      <w:szCs w:val="20"/>
      <w:lang w:val="en-US"/>
    </w:rPr>
  </w:style>
  <w:style w:type="paragraph" w:customStyle="1" w:styleId="StyleVerdana10ptJustifiedRight-009cmLinespacings">
    <w:name w:val="Style Verdana 10 pt Justified Right:  -0.09 cm Line spacing:  s..."/>
    <w:basedOn w:val="Normal"/>
    <w:autoRedefine/>
    <w:rsid w:val="004B6F97"/>
    <w:pPr>
      <w:widowControl w:val="0"/>
      <w:tabs>
        <w:tab w:val="left" w:pos="-1440"/>
        <w:tab w:val="left" w:pos="-720"/>
        <w:tab w:val="left" w:pos="0"/>
        <w:tab w:val="left" w:pos="1400"/>
        <w:tab w:val="center" w:pos="4500"/>
        <w:tab w:val="right" w:pos="9000"/>
      </w:tabs>
      <w:autoSpaceDE w:val="0"/>
      <w:autoSpaceDN w:val="0"/>
      <w:adjustRightInd w:val="0"/>
      <w:ind w:right="-49"/>
      <w:jc w:val="both"/>
    </w:pPr>
    <w:rPr>
      <w:rFonts w:ascii="Verdana" w:hAnsi="Verdana"/>
      <w:bCs/>
      <w:sz w:val="20"/>
      <w:szCs w:val="20"/>
      <w:lang w:val="en-ZA"/>
    </w:rPr>
  </w:style>
  <w:style w:type="character" w:customStyle="1" w:styleId="StyleVerdana10pt">
    <w:name w:val="Style Verdana 10 pt"/>
    <w:basedOn w:val="DefaultParagraphFont"/>
    <w:rsid w:val="004B6F97"/>
    <w:rPr>
      <w:rFonts w:ascii="Verdana" w:hAnsi="Verdana"/>
      <w:bCs/>
      <w:sz w:val="20"/>
      <w:szCs w:val="20"/>
    </w:rPr>
  </w:style>
  <w:style w:type="paragraph" w:customStyle="1" w:styleId="StyleBodyTextIndentVerdanaUnderline">
    <w:name w:val="Style Body Text Indent + Verdana Underline"/>
    <w:basedOn w:val="BodyTextIndent"/>
    <w:autoRedefine/>
    <w:rsid w:val="002871A6"/>
    <w:rPr>
      <w:bCs/>
      <w:u w:val="single"/>
    </w:rPr>
  </w:style>
  <w:style w:type="paragraph" w:styleId="BodyTextIndent">
    <w:name w:val="Body Text Indent"/>
    <w:basedOn w:val="Normal"/>
    <w:autoRedefine/>
    <w:rsid w:val="002871A6"/>
    <w:pPr>
      <w:widowControl w:val="0"/>
      <w:tabs>
        <w:tab w:val="left" w:pos="-1440"/>
        <w:tab w:val="left" w:pos="-720"/>
        <w:tab w:val="left" w:pos="0"/>
        <w:tab w:val="left" w:pos="720"/>
        <w:tab w:val="left" w:pos="1400"/>
        <w:tab w:val="left" w:pos="1440"/>
        <w:tab w:val="left" w:pos="2160"/>
        <w:tab w:val="left" w:pos="2880"/>
        <w:tab w:val="left" w:pos="3600"/>
        <w:tab w:val="left" w:pos="4320"/>
        <w:tab w:val="center" w:pos="4500"/>
        <w:tab w:val="left" w:pos="5040"/>
        <w:tab w:val="left" w:pos="5760"/>
        <w:tab w:val="left" w:pos="6480"/>
        <w:tab w:val="left" w:pos="7200"/>
        <w:tab w:val="left" w:pos="7920"/>
        <w:tab w:val="left" w:pos="8640"/>
        <w:tab w:val="right" w:pos="9000"/>
      </w:tabs>
      <w:autoSpaceDE w:val="0"/>
      <w:autoSpaceDN w:val="0"/>
      <w:adjustRightInd w:val="0"/>
      <w:spacing w:line="360" w:lineRule="auto"/>
      <w:ind w:hanging="709"/>
      <w:jc w:val="center"/>
    </w:pPr>
    <w:rPr>
      <w:rFonts w:ascii="Arial" w:hAnsi="Arial" w:cs="Arial"/>
      <w:sz w:val="20"/>
      <w:szCs w:val="20"/>
      <w:lang w:val="en-ZA"/>
    </w:rPr>
  </w:style>
  <w:style w:type="paragraph" w:customStyle="1" w:styleId="Title2">
    <w:name w:val="Title2"/>
    <w:basedOn w:val="Title"/>
    <w:autoRedefine/>
    <w:rsid w:val="00C249EF"/>
    <w:pPr>
      <w:widowControl w:val="0"/>
      <w:tabs>
        <w:tab w:val="left" w:pos="680"/>
        <w:tab w:val="center" w:pos="4500"/>
        <w:tab w:val="right" w:pos="9000"/>
        <w:tab w:val="right" w:pos="9072"/>
      </w:tabs>
      <w:autoSpaceDE w:val="0"/>
      <w:autoSpaceDN w:val="0"/>
      <w:adjustRightInd w:val="0"/>
      <w:spacing w:before="120" w:after="120"/>
    </w:pPr>
    <w:rPr>
      <w:rFonts w:ascii="Helvetica" w:hAnsi="Helvetica"/>
      <w:sz w:val="44"/>
      <w:szCs w:val="44"/>
      <w:lang w:val="en-US"/>
    </w:rPr>
  </w:style>
  <w:style w:type="paragraph" w:customStyle="1" w:styleId="Tablenormal0">
    <w:name w:val="Table normal"/>
    <w:basedOn w:val="Paragraph"/>
    <w:autoRedefine/>
    <w:rsid w:val="00105909"/>
    <w:pPr>
      <w:tabs>
        <w:tab w:val="left" w:pos="100"/>
        <w:tab w:val="left" w:pos="2200"/>
        <w:tab w:val="left" w:pos="4500"/>
        <w:tab w:val="right" w:pos="9000"/>
      </w:tabs>
      <w:spacing w:after="0"/>
      <w:jc w:val="center"/>
    </w:pPr>
  </w:style>
  <w:style w:type="paragraph" w:customStyle="1" w:styleId="Table">
    <w:name w:val="Table"/>
    <w:basedOn w:val="Normal"/>
    <w:autoRedefine/>
    <w:rsid w:val="004A3C05"/>
    <w:pPr>
      <w:keepNext/>
      <w:spacing w:line="360" w:lineRule="auto"/>
      <w:jc w:val="both"/>
    </w:pPr>
    <w:rPr>
      <w:rFonts w:ascii="Arial Bold" w:hAnsi="Arial Bold"/>
      <w:bCs/>
      <w:sz w:val="22"/>
      <w:szCs w:val="22"/>
      <w:lang w:eastAsia="en-ZA"/>
    </w:rPr>
  </w:style>
  <w:style w:type="paragraph" w:customStyle="1" w:styleId="Figure">
    <w:name w:val="Figure"/>
    <w:basedOn w:val="Normal"/>
    <w:autoRedefine/>
    <w:rsid w:val="006F0F65"/>
    <w:pPr>
      <w:spacing w:after="120"/>
      <w:jc w:val="both"/>
    </w:pPr>
    <w:rPr>
      <w:rFonts w:ascii="Arial Bold" w:hAnsi="Arial Bold"/>
      <w:b/>
      <w:sz w:val="22"/>
      <w:szCs w:val="22"/>
      <w:lang w:eastAsia="en-ZA"/>
    </w:rPr>
  </w:style>
  <w:style w:type="paragraph" w:styleId="TableofFigures">
    <w:name w:val="table of figures"/>
    <w:aliases w:val="List of Tables"/>
    <w:basedOn w:val="Figure"/>
    <w:next w:val="Normal"/>
    <w:autoRedefine/>
    <w:semiHidden/>
    <w:rsid w:val="007F41B7"/>
    <w:pPr>
      <w:ind w:left="851" w:hanging="851"/>
    </w:pPr>
    <w:rPr>
      <w:rFonts w:ascii="Arial" w:hAnsi="Arial"/>
      <w:b w:val="0"/>
    </w:rPr>
  </w:style>
  <w:style w:type="paragraph" w:customStyle="1" w:styleId="Head1">
    <w:name w:val="Head1"/>
    <w:basedOn w:val="Normal"/>
    <w:next w:val="Normal"/>
    <w:autoRedefine/>
    <w:rsid w:val="00565825"/>
    <w:pPr>
      <w:numPr>
        <w:numId w:val="7"/>
      </w:numPr>
      <w:tabs>
        <w:tab w:val="left" w:pos="709"/>
      </w:tabs>
      <w:spacing w:before="120" w:after="120" w:line="360" w:lineRule="auto"/>
      <w:jc w:val="both"/>
    </w:pPr>
    <w:rPr>
      <w:rFonts w:ascii="Arial Bold" w:hAnsi="Arial Bold"/>
      <w:b/>
      <w:caps/>
      <w:spacing w:val="-10"/>
    </w:rPr>
  </w:style>
  <w:style w:type="paragraph" w:customStyle="1" w:styleId="Head20">
    <w:name w:val="Head2"/>
    <w:basedOn w:val="Paragraph"/>
    <w:next w:val="Paragraph"/>
    <w:autoRedefine/>
    <w:rsid w:val="00A4307F"/>
    <w:pPr>
      <w:numPr>
        <w:ilvl w:val="1"/>
        <w:numId w:val="8"/>
      </w:numPr>
      <w:spacing w:before="120"/>
    </w:pPr>
    <w:rPr>
      <w:rFonts w:ascii="Arial Bold" w:hAnsi="Arial Bold"/>
      <w:b/>
    </w:rPr>
  </w:style>
  <w:style w:type="paragraph" w:customStyle="1" w:styleId="Bullet1">
    <w:name w:val="Bullet 1"/>
    <w:basedOn w:val="Paragraph"/>
    <w:autoRedefine/>
    <w:rsid w:val="006F0F65"/>
    <w:pPr>
      <w:numPr>
        <w:numId w:val="12"/>
      </w:numPr>
      <w:tabs>
        <w:tab w:val="left" w:pos="709"/>
      </w:tabs>
      <w:spacing w:after="0"/>
    </w:pPr>
    <w:rPr>
      <w:rFonts w:cs="Arial"/>
      <w:lang w:eastAsia="en-US"/>
    </w:rPr>
  </w:style>
  <w:style w:type="paragraph" w:customStyle="1" w:styleId="StyleVerdana10ptBoldJustifiedLeft25cmRight-009">
    <w:name w:val="Style Verdana 10 pt Bold Justified Left:  2.5 cm Right:  -0.09..."/>
    <w:basedOn w:val="Normal"/>
    <w:autoRedefine/>
    <w:rsid w:val="002D46ED"/>
    <w:pPr>
      <w:tabs>
        <w:tab w:val="left" w:pos="680"/>
      </w:tabs>
      <w:ind w:left="1418" w:right="-49"/>
      <w:jc w:val="both"/>
    </w:pPr>
    <w:rPr>
      <w:rFonts w:ascii="Arial Bold" w:hAnsi="Arial Bold"/>
      <w:b/>
      <w:bCs/>
      <w:sz w:val="20"/>
      <w:szCs w:val="20"/>
      <w:lang w:val="en-US"/>
    </w:rPr>
  </w:style>
  <w:style w:type="paragraph" w:customStyle="1" w:styleId="Number">
    <w:name w:val="Number"/>
    <w:basedOn w:val="Paragraph"/>
    <w:autoRedefine/>
    <w:rsid w:val="007E71F7"/>
    <w:pPr>
      <w:numPr>
        <w:numId w:val="5"/>
      </w:numPr>
      <w:tabs>
        <w:tab w:val="left" w:pos="1701"/>
      </w:tabs>
    </w:pPr>
  </w:style>
  <w:style w:type="paragraph" w:customStyle="1" w:styleId="TableText">
    <w:name w:val="Table Text"/>
    <w:basedOn w:val="Paragraph"/>
    <w:autoRedefine/>
    <w:rsid w:val="00107E89"/>
    <w:pPr>
      <w:spacing w:before="120"/>
      <w:ind w:left="72" w:right="72"/>
    </w:pPr>
  </w:style>
  <w:style w:type="paragraph" w:customStyle="1" w:styleId="StyleBullet112pt">
    <w:name w:val="Style Bullet 1 + 12 pt"/>
    <w:basedOn w:val="Bullet1"/>
    <w:autoRedefine/>
    <w:rsid w:val="0051200D"/>
    <w:rPr>
      <w:sz w:val="24"/>
    </w:rPr>
  </w:style>
  <w:style w:type="paragraph" w:customStyle="1" w:styleId="StyleArialJustified">
    <w:name w:val="Style Arial Justified"/>
    <w:basedOn w:val="Normal"/>
    <w:autoRedefine/>
    <w:rsid w:val="002F1430"/>
    <w:pPr>
      <w:spacing w:line="360" w:lineRule="auto"/>
      <w:jc w:val="both"/>
    </w:pPr>
    <w:rPr>
      <w:rFonts w:ascii="Arial" w:hAnsi="Arial"/>
      <w:szCs w:val="20"/>
    </w:rPr>
  </w:style>
  <w:style w:type="paragraph" w:customStyle="1" w:styleId="StyleHeading1TimesNewRoman11pt">
    <w:name w:val="Style Heading 1 + Times New Roman 11 pt"/>
    <w:basedOn w:val="Heading1"/>
    <w:rsid w:val="00A4307F"/>
    <w:rPr>
      <w:bCs w:val="0"/>
      <w:caps w:val="0"/>
      <w:szCs w:val="22"/>
    </w:rPr>
  </w:style>
  <w:style w:type="paragraph" w:customStyle="1" w:styleId="StyleTitle14pt">
    <w:name w:val="Style Title + 14 pt"/>
    <w:basedOn w:val="Title"/>
    <w:rsid w:val="00EA0BDD"/>
    <w:rPr>
      <w:caps w:val="0"/>
      <w:sz w:val="28"/>
      <w:szCs w:val="28"/>
    </w:rPr>
  </w:style>
  <w:style w:type="paragraph" w:customStyle="1" w:styleId="StyleParagraphItalic">
    <w:name w:val="Style Paragraph + Italic"/>
    <w:basedOn w:val="Paragraph"/>
    <w:rsid w:val="00AE4EFE"/>
    <w:rPr>
      <w:i/>
      <w:iCs/>
    </w:rPr>
  </w:style>
  <w:style w:type="paragraph" w:customStyle="1" w:styleId="StyleBodyTextArial">
    <w:name w:val="Style Body Text + Arial"/>
    <w:basedOn w:val="BodyText"/>
    <w:rsid w:val="00CE216E"/>
    <w:pPr>
      <w:spacing w:after="0"/>
      <w:jc w:val="both"/>
    </w:pPr>
    <w:rPr>
      <w:rFonts w:ascii="Arial" w:hAnsi="Arial"/>
      <w:sz w:val="20"/>
    </w:rPr>
  </w:style>
  <w:style w:type="paragraph" w:styleId="BodyText">
    <w:name w:val="Body Text"/>
    <w:basedOn w:val="Normal"/>
    <w:rsid w:val="00CE216E"/>
    <w:pPr>
      <w:spacing w:after="120"/>
    </w:pPr>
  </w:style>
  <w:style w:type="paragraph" w:customStyle="1" w:styleId="StyleArialLeft0cmHanging127cmLinespacingAtleas">
    <w:name w:val="Style Arial Left:  0 cm Hanging:  12.7 cm Line spacing:  At leas..."/>
    <w:basedOn w:val="Normal"/>
    <w:rsid w:val="001D4495"/>
    <w:pPr>
      <w:widowControl w:val="0"/>
      <w:autoSpaceDE w:val="0"/>
      <w:autoSpaceDN w:val="0"/>
      <w:adjustRightInd w:val="0"/>
      <w:spacing w:line="312" w:lineRule="atLeast"/>
      <w:ind w:left="7200" w:hanging="7200"/>
    </w:pPr>
    <w:rPr>
      <w:rFonts w:ascii="Arial" w:hAnsi="Arial"/>
      <w:szCs w:val="20"/>
      <w:lang w:val="en-US"/>
    </w:rPr>
  </w:style>
  <w:style w:type="paragraph" w:customStyle="1" w:styleId="StyleArial10ptLinespacingMultiple13li">
    <w:name w:val="Style Arial 10 pt Line spacing:  Multiple 1.3 li"/>
    <w:basedOn w:val="Normal"/>
    <w:rsid w:val="001D4495"/>
    <w:pPr>
      <w:widowControl w:val="0"/>
      <w:autoSpaceDE w:val="0"/>
      <w:autoSpaceDN w:val="0"/>
      <w:adjustRightInd w:val="0"/>
      <w:spacing w:line="312" w:lineRule="auto"/>
    </w:pPr>
    <w:rPr>
      <w:rFonts w:ascii="Arial" w:hAnsi="Arial"/>
      <w:sz w:val="20"/>
      <w:szCs w:val="20"/>
      <w:lang w:val="en-US"/>
    </w:rPr>
  </w:style>
  <w:style w:type="paragraph" w:styleId="BodyText3">
    <w:name w:val="Body Text 3"/>
    <w:basedOn w:val="Normal"/>
    <w:rsid w:val="00B76C7B"/>
    <w:pPr>
      <w:spacing w:after="120"/>
    </w:pPr>
    <w:rPr>
      <w:sz w:val="16"/>
      <w:szCs w:val="16"/>
    </w:rPr>
  </w:style>
  <w:style w:type="paragraph" w:customStyle="1" w:styleId="BULLET2">
    <w:name w:val="BULLET2"/>
    <w:basedOn w:val="BodyText2"/>
    <w:autoRedefine/>
    <w:rsid w:val="00B76C7B"/>
    <w:pPr>
      <w:numPr>
        <w:numId w:val="9"/>
      </w:numPr>
      <w:spacing w:after="0" w:line="360" w:lineRule="auto"/>
      <w:jc w:val="both"/>
    </w:pPr>
    <w:rPr>
      <w:rFonts w:ascii="Arial" w:hAnsi="Arial"/>
      <w:sz w:val="20"/>
      <w:szCs w:val="20"/>
    </w:rPr>
  </w:style>
  <w:style w:type="paragraph" w:customStyle="1" w:styleId="StyleTitle12ptLeft">
    <w:name w:val="Style Title + 12 pt Left"/>
    <w:basedOn w:val="Title"/>
    <w:autoRedefine/>
    <w:rsid w:val="00910DAE"/>
    <w:pPr>
      <w:tabs>
        <w:tab w:val="right" w:pos="9026"/>
      </w:tabs>
    </w:pPr>
    <w:rPr>
      <w:rFonts w:cs="Times New Roman"/>
      <w:caps w:val="0"/>
      <w:sz w:val="24"/>
      <w:szCs w:val="24"/>
    </w:rPr>
  </w:style>
  <w:style w:type="character" w:styleId="Hyperlink">
    <w:name w:val="Hyperlink"/>
    <w:basedOn w:val="DefaultParagraphFont"/>
    <w:rsid w:val="002114F0"/>
    <w:rPr>
      <w:color w:val="0000FF"/>
      <w:u w:val="single"/>
    </w:rPr>
  </w:style>
  <w:style w:type="paragraph" w:styleId="Header">
    <w:name w:val="header"/>
    <w:basedOn w:val="Normal"/>
    <w:rsid w:val="001115E6"/>
    <w:pPr>
      <w:tabs>
        <w:tab w:val="center" w:pos="4320"/>
        <w:tab w:val="right" w:pos="8640"/>
      </w:tabs>
    </w:pPr>
  </w:style>
  <w:style w:type="table" w:styleId="TableGrid">
    <w:name w:val="Table Grid"/>
    <w:basedOn w:val="TableNormal"/>
    <w:rsid w:val="001E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7648"/>
    <w:rPr>
      <w:rFonts w:ascii="Tahoma" w:hAnsi="Tahoma" w:cs="Tahoma"/>
      <w:sz w:val="16"/>
      <w:szCs w:val="16"/>
    </w:rPr>
  </w:style>
  <w:style w:type="character" w:styleId="CommentReference">
    <w:name w:val="annotation reference"/>
    <w:basedOn w:val="DefaultParagraphFont"/>
    <w:semiHidden/>
    <w:rsid w:val="00A022E1"/>
    <w:rPr>
      <w:sz w:val="16"/>
      <w:szCs w:val="16"/>
    </w:rPr>
  </w:style>
  <w:style w:type="paragraph" w:styleId="CommentText">
    <w:name w:val="annotation text"/>
    <w:basedOn w:val="Normal"/>
    <w:semiHidden/>
    <w:rsid w:val="00A022E1"/>
    <w:rPr>
      <w:sz w:val="20"/>
      <w:szCs w:val="20"/>
    </w:rPr>
  </w:style>
  <w:style w:type="paragraph" w:styleId="CommentSubject">
    <w:name w:val="annotation subject"/>
    <w:basedOn w:val="CommentText"/>
    <w:next w:val="CommentText"/>
    <w:semiHidden/>
    <w:rsid w:val="00A022E1"/>
    <w:rPr>
      <w:b/>
      <w:bCs/>
    </w:rPr>
  </w:style>
  <w:style w:type="paragraph" w:customStyle="1" w:styleId="Form">
    <w:name w:val="Form"/>
    <w:basedOn w:val="Normal"/>
    <w:rsid w:val="006723EC"/>
    <w:pPr>
      <w:keepLines/>
      <w:tabs>
        <w:tab w:val="left" w:pos="0"/>
        <w:tab w:val="center" w:pos="4139"/>
        <w:tab w:val="right" w:pos="8278"/>
      </w:tabs>
    </w:pPr>
    <w:rPr>
      <w:rFonts w:ascii="Arial" w:hAnsi="Arial"/>
      <w:kern w:val="20"/>
      <w:sz w:val="22"/>
      <w:szCs w:val="20"/>
      <w:lang w:val="en-US"/>
    </w:rPr>
  </w:style>
  <w:style w:type="paragraph" w:customStyle="1" w:styleId="paragraph0">
    <w:name w:val="paragraph"/>
    <w:basedOn w:val="Normal"/>
    <w:link w:val="paragraphChar"/>
    <w:autoRedefine/>
    <w:rsid w:val="003F35E7"/>
    <w:pPr>
      <w:spacing w:line="360" w:lineRule="auto"/>
      <w:jc w:val="both"/>
    </w:pPr>
    <w:rPr>
      <w:rFonts w:ascii="Arial" w:hAnsi="Arial"/>
      <w:bCs/>
      <w:sz w:val="22"/>
      <w:szCs w:val="22"/>
    </w:rPr>
  </w:style>
  <w:style w:type="paragraph" w:customStyle="1" w:styleId="FollowingHeading">
    <w:name w:val="Following Heading"/>
    <w:basedOn w:val="Normal"/>
    <w:next w:val="Normal"/>
    <w:rsid w:val="006723EC"/>
    <w:pPr>
      <w:keepNext/>
      <w:jc w:val="both"/>
    </w:pPr>
    <w:rPr>
      <w:rFonts w:ascii="Arial" w:hAnsi="Arial"/>
      <w:b/>
      <w:sz w:val="22"/>
      <w:szCs w:val="20"/>
    </w:rPr>
  </w:style>
  <w:style w:type="paragraph" w:customStyle="1" w:styleId="font0">
    <w:name w:val="font0"/>
    <w:basedOn w:val="Normal"/>
    <w:rsid w:val="006723EC"/>
    <w:pPr>
      <w:spacing w:before="100" w:beforeAutospacing="1" w:after="100" w:afterAutospacing="1"/>
    </w:pPr>
    <w:rPr>
      <w:rFonts w:ascii="Arial" w:eastAsia="Arial Unicode MS" w:hAnsi="Arial" w:cs="Arial"/>
      <w:sz w:val="20"/>
      <w:szCs w:val="20"/>
      <w:lang w:val="en-US"/>
    </w:rPr>
  </w:style>
  <w:style w:type="character" w:customStyle="1" w:styleId="paragraphChar">
    <w:name w:val="paragraph Char"/>
    <w:basedOn w:val="DefaultParagraphFont"/>
    <w:link w:val="paragraph0"/>
    <w:rsid w:val="003F35E7"/>
    <w:rPr>
      <w:rFonts w:ascii="Arial" w:hAnsi="Arial"/>
      <w:bCs/>
      <w:sz w:val="22"/>
      <w:szCs w:val="22"/>
      <w:lang w:val="en-GB" w:eastAsia="en-US" w:bidi="ar-SA"/>
    </w:rPr>
  </w:style>
  <w:style w:type="paragraph" w:styleId="Caption">
    <w:name w:val="caption"/>
    <w:basedOn w:val="Normal"/>
    <w:next w:val="Normal"/>
    <w:qFormat/>
    <w:rsid w:val="001768AE"/>
    <w:pPr>
      <w:jc w:val="center"/>
    </w:pPr>
    <w:rPr>
      <w:rFonts w:ascii="Arial" w:hAnsi="Arial"/>
      <w:b/>
      <w:sz w:val="22"/>
      <w:szCs w:val="20"/>
    </w:rPr>
  </w:style>
  <w:style w:type="paragraph" w:customStyle="1" w:styleId="BodyTextListNumberedLevel1">
    <w:name w:val="Body Text List Numbered Level 1"/>
    <w:basedOn w:val="BodyText"/>
    <w:rsid w:val="00FD014C"/>
    <w:pPr>
      <w:keepNext/>
      <w:keepLines/>
      <w:numPr>
        <w:numId w:val="26"/>
      </w:numPr>
      <w:tabs>
        <w:tab w:val="left" w:pos="0"/>
        <w:tab w:val="center" w:pos="4253"/>
        <w:tab w:val="right" w:pos="8505"/>
      </w:tabs>
      <w:spacing w:before="60"/>
      <w:jc w:val="both"/>
    </w:pPr>
    <w:rPr>
      <w:rFonts w:ascii="Arial" w:hAnsi="Arial"/>
      <w:iCs/>
      <w:kern w:val="20"/>
      <w:sz w:val="22"/>
      <w:szCs w:val="20"/>
      <w:lang w:val="en-ZA"/>
    </w:rPr>
  </w:style>
  <w:style w:type="paragraph" w:customStyle="1" w:styleId="BULLETS">
    <w:name w:val="BULLETS"/>
    <w:basedOn w:val="Normal"/>
    <w:autoRedefine/>
    <w:rsid w:val="00E26B64"/>
    <w:pPr>
      <w:numPr>
        <w:numId w:val="27"/>
      </w:numPr>
      <w:jc w:val="both"/>
    </w:pPr>
    <w:rPr>
      <w:rFonts w:ascii="Arial" w:eastAsia="MS Mincho" w:hAnsi="Arial"/>
      <w:sz w:val="22"/>
      <w:lang w:val="en-US"/>
    </w:rPr>
  </w:style>
  <w:style w:type="paragraph" w:customStyle="1" w:styleId="Head2">
    <w:name w:val="Head 2"/>
    <w:basedOn w:val="Normal"/>
    <w:rsid w:val="0086146D"/>
    <w:pPr>
      <w:numPr>
        <w:numId w:val="28"/>
      </w:numPr>
      <w:spacing w:before="240" w:after="120"/>
      <w:ind w:left="850" w:hanging="850"/>
      <w:jc w:val="both"/>
    </w:pPr>
    <w:rPr>
      <w:rFonts w:ascii="Arial" w:hAnsi="Arial"/>
      <w:b/>
      <w:sz w:val="22"/>
      <w:szCs w:val="20"/>
    </w:rPr>
  </w:style>
  <w:style w:type="paragraph" w:customStyle="1" w:styleId="Appendix2">
    <w:name w:val="Appendix 2"/>
    <w:basedOn w:val="Normal"/>
    <w:rsid w:val="006E268A"/>
    <w:pPr>
      <w:numPr>
        <w:ilvl w:val="1"/>
        <w:numId w:val="32"/>
      </w:numPr>
      <w:jc w:val="both"/>
    </w:pPr>
    <w:rPr>
      <w:rFonts w:ascii="Arial" w:hAnsi="Arial"/>
      <w:sz w:val="22"/>
      <w:szCs w:val="20"/>
    </w:rPr>
  </w:style>
  <w:style w:type="paragraph" w:customStyle="1" w:styleId="Appendix3">
    <w:name w:val="Appendix 3"/>
    <w:basedOn w:val="Normal"/>
    <w:rsid w:val="006E268A"/>
    <w:pPr>
      <w:numPr>
        <w:ilvl w:val="2"/>
        <w:numId w:val="32"/>
      </w:numPr>
      <w:jc w:val="both"/>
    </w:pPr>
    <w:rPr>
      <w:rFonts w:ascii="Arial" w:hAnsi="Arial"/>
      <w:sz w:val="22"/>
      <w:szCs w:val="20"/>
    </w:rPr>
  </w:style>
  <w:style w:type="paragraph" w:customStyle="1" w:styleId="bullets1">
    <w:name w:val="bullets1"/>
    <w:basedOn w:val="BULLETS"/>
    <w:autoRedefine/>
    <w:rsid w:val="006E268A"/>
    <w:pPr>
      <w:numPr>
        <w:ilvl w:val="1"/>
        <w:numId w:val="33"/>
      </w:numPr>
    </w:pPr>
  </w:style>
  <w:style w:type="character" w:styleId="FootnoteReference">
    <w:name w:val="footnote reference"/>
    <w:semiHidden/>
    <w:rsid w:val="00E55781"/>
  </w:style>
  <w:style w:type="paragraph" w:styleId="FootnoteText">
    <w:name w:val="footnote text"/>
    <w:basedOn w:val="Normal"/>
    <w:semiHidden/>
    <w:rsid w:val="00E55781"/>
    <w:pPr>
      <w:jc w:val="both"/>
    </w:pPr>
    <w:rPr>
      <w:rFonts w:ascii="Arial" w:hAnsi="Arial"/>
      <w:sz w:val="22"/>
      <w:szCs w:val="20"/>
    </w:rPr>
  </w:style>
  <w:style w:type="paragraph" w:customStyle="1" w:styleId="bulletlist2">
    <w:name w:val="bullet list 2"/>
    <w:basedOn w:val="Normal"/>
    <w:autoRedefine/>
    <w:rsid w:val="00E55781"/>
    <w:pPr>
      <w:numPr>
        <w:numId w:val="37"/>
      </w:numPr>
      <w:spacing w:before="60" w:after="60"/>
      <w:ind w:left="958" w:hanging="164"/>
      <w:jc w:val="both"/>
    </w:pPr>
    <w:rPr>
      <w:rFonts w:ascii="Arial" w:hAnsi="Arial"/>
      <w:i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T0.30%20DVET%20Project%20Tracking%20Schedule%20ver1.2.xls" TargetMode="External"/><Relationship Id="rId21" Type="http://schemas.openxmlformats.org/officeDocument/2006/relationships/hyperlink" Target="T0.32%20-%20T0.38%20%20DVET%20AMS%20Phase%20Master%20ver%201.xls" TargetMode="Externa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image" Target="media/image1.emf"/><Relationship Id="rId14" Type="http://schemas.openxmlformats.org/officeDocument/2006/relationships/hyperlink" Target="T0.50%20Summary%20Project%20Schedule%20ver1.3.xls" TargetMode="External"/><Relationship Id="rId15" Type="http://schemas.openxmlformats.org/officeDocument/2006/relationships/hyperlink" Target="T0.40%20Contractor%20Monthly%20Report%20ver1.doc" TargetMode="External"/><Relationship Id="rId16" Type="http://schemas.openxmlformats.org/officeDocument/2006/relationships/hyperlink" Target="T0.30%20DVET%20Project%20Tracking%20Schedule%20ver1.2.xls" TargetMode="External"/><Relationship Id="rId17" Type="http://schemas.openxmlformats.org/officeDocument/2006/relationships/hyperlink" Target="T0.32%20-%20T0.38%20%20DVET%20AMS%20Phase%20Master%20ver%201.xls" TargetMode="External"/><Relationship Id="rId18" Type="http://schemas.openxmlformats.org/officeDocument/2006/relationships/hyperlink" Target="T0.50%20Summary%20Project%20Schedule%20ver1.3.xls" TargetMode="External"/><Relationship Id="rId19" Type="http://schemas.openxmlformats.org/officeDocument/2006/relationships/hyperlink" Target="T0.40%20Contractor%20Monthly%20Report%20ver1.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10443</Words>
  <Characters>59526</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INFRASTRUCTURE DELIVERY IMPROVEMENT PROGRAMME (IDIP)</vt:lpstr>
    </vt:vector>
  </TitlesOfParts>
  <Company>KZNTRANSPORT</Company>
  <LinksUpToDate>false</LinksUpToDate>
  <CharactersWithSpaces>69830</CharactersWithSpaces>
  <SharedDoc>false</SharedDoc>
  <HLinks>
    <vt:vector size="516" baseType="variant">
      <vt:variant>
        <vt:i4>1703995</vt:i4>
      </vt:variant>
      <vt:variant>
        <vt:i4>506</vt:i4>
      </vt:variant>
      <vt:variant>
        <vt:i4>0</vt:i4>
      </vt:variant>
      <vt:variant>
        <vt:i4>5</vt:i4>
      </vt:variant>
      <vt:variant>
        <vt:lpwstr/>
      </vt:variant>
      <vt:variant>
        <vt:lpwstr>_Toc43088274</vt:lpwstr>
      </vt:variant>
      <vt:variant>
        <vt:i4>1900603</vt:i4>
      </vt:variant>
      <vt:variant>
        <vt:i4>500</vt:i4>
      </vt:variant>
      <vt:variant>
        <vt:i4>0</vt:i4>
      </vt:variant>
      <vt:variant>
        <vt:i4>5</vt:i4>
      </vt:variant>
      <vt:variant>
        <vt:lpwstr/>
      </vt:variant>
      <vt:variant>
        <vt:lpwstr>_Toc43088273</vt:lpwstr>
      </vt:variant>
      <vt:variant>
        <vt:i4>1835067</vt:i4>
      </vt:variant>
      <vt:variant>
        <vt:i4>494</vt:i4>
      </vt:variant>
      <vt:variant>
        <vt:i4>0</vt:i4>
      </vt:variant>
      <vt:variant>
        <vt:i4>5</vt:i4>
      </vt:variant>
      <vt:variant>
        <vt:lpwstr/>
      </vt:variant>
      <vt:variant>
        <vt:lpwstr>_Toc43088272</vt:lpwstr>
      </vt:variant>
      <vt:variant>
        <vt:i4>1114169</vt:i4>
      </vt:variant>
      <vt:variant>
        <vt:i4>485</vt:i4>
      </vt:variant>
      <vt:variant>
        <vt:i4>0</vt:i4>
      </vt:variant>
      <vt:variant>
        <vt:i4>5</vt:i4>
      </vt:variant>
      <vt:variant>
        <vt:lpwstr/>
      </vt:variant>
      <vt:variant>
        <vt:lpwstr>_Toc40025387</vt:lpwstr>
      </vt:variant>
      <vt:variant>
        <vt:i4>1048633</vt:i4>
      </vt:variant>
      <vt:variant>
        <vt:i4>479</vt:i4>
      </vt:variant>
      <vt:variant>
        <vt:i4>0</vt:i4>
      </vt:variant>
      <vt:variant>
        <vt:i4>5</vt:i4>
      </vt:variant>
      <vt:variant>
        <vt:lpwstr/>
      </vt:variant>
      <vt:variant>
        <vt:lpwstr>_Toc40025386</vt:lpwstr>
      </vt:variant>
      <vt:variant>
        <vt:i4>1245241</vt:i4>
      </vt:variant>
      <vt:variant>
        <vt:i4>473</vt:i4>
      </vt:variant>
      <vt:variant>
        <vt:i4>0</vt:i4>
      </vt:variant>
      <vt:variant>
        <vt:i4>5</vt:i4>
      </vt:variant>
      <vt:variant>
        <vt:lpwstr/>
      </vt:variant>
      <vt:variant>
        <vt:lpwstr>_Toc40025385</vt:lpwstr>
      </vt:variant>
      <vt:variant>
        <vt:i4>1179705</vt:i4>
      </vt:variant>
      <vt:variant>
        <vt:i4>467</vt:i4>
      </vt:variant>
      <vt:variant>
        <vt:i4>0</vt:i4>
      </vt:variant>
      <vt:variant>
        <vt:i4>5</vt:i4>
      </vt:variant>
      <vt:variant>
        <vt:lpwstr/>
      </vt:variant>
      <vt:variant>
        <vt:lpwstr>_Toc40025384</vt:lpwstr>
      </vt:variant>
      <vt:variant>
        <vt:i4>1376313</vt:i4>
      </vt:variant>
      <vt:variant>
        <vt:i4>461</vt:i4>
      </vt:variant>
      <vt:variant>
        <vt:i4>0</vt:i4>
      </vt:variant>
      <vt:variant>
        <vt:i4>5</vt:i4>
      </vt:variant>
      <vt:variant>
        <vt:lpwstr/>
      </vt:variant>
      <vt:variant>
        <vt:lpwstr>_Toc40025383</vt:lpwstr>
      </vt:variant>
      <vt:variant>
        <vt:i4>1310777</vt:i4>
      </vt:variant>
      <vt:variant>
        <vt:i4>455</vt:i4>
      </vt:variant>
      <vt:variant>
        <vt:i4>0</vt:i4>
      </vt:variant>
      <vt:variant>
        <vt:i4>5</vt:i4>
      </vt:variant>
      <vt:variant>
        <vt:lpwstr/>
      </vt:variant>
      <vt:variant>
        <vt:lpwstr>_Toc40025382</vt:lpwstr>
      </vt:variant>
      <vt:variant>
        <vt:i4>2031668</vt:i4>
      </vt:variant>
      <vt:variant>
        <vt:i4>446</vt:i4>
      </vt:variant>
      <vt:variant>
        <vt:i4>0</vt:i4>
      </vt:variant>
      <vt:variant>
        <vt:i4>5</vt:i4>
      </vt:variant>
      <vt:variant>
        <vt:lpwstr/>
      </vt:variant>
      <vt:variant>
        <vt:lpwstr>_Toc41095959</vt:lpwstr>
      </vt:variant>
      <vt:variant>
        <vt:i4>1966132</vt:i4>
      </vt:variant>
      <vt:variant>
        <vt:i4>440</vt:i4>
      </vt:variant>
      <vt:variant>
        <vt:i4>0</vt:i4>
      </vt:variant>
      <vt:variant>
        <vt:i4>5</vt:i4>
      </vt:variant>
      <vt:variant>
        <vt:lpwstr/>
      </vt:variant>
      <vt:variant>
        <vt:lpwstr>_Toc41095958</vt:lpwstr>
      </vt:variant>
      <vt:variant>
        <vt:i4>1114164</vt:i4>
      </vt:variant>
      <vt:variant>
        <vt:i4>434</vt:i4>
      </vt:variant>
      <vt:variant>
        <vt:i4>0</vt:i4>
      </vt:variant>
      <vt:variant>
        <vt:i4>5</vt:i4>
      </vt:variant>
      <vt:variant>
        <vt:lpwstr/>
      </vt:variant>
      <vt:variant>
        <vt:lpwstr>_Toc41095957</vt:lpwstr>
      </vt:variant>
      <vt:variant>
        <vt:i4>1048628</vt:i4>
      </vt:variant>
      <vt:variant>
        <vt:i4>428</vt:i4>
      </vt:variant>
      <vt:variant>
        <vt:i4>0</vt:i4>
      </vt:variant>
      <vt:variant>
        <vt:i4>5</vt:i4>
      </vt:variant>
      <vt:variant>
        <vt:lpwstr/>
      </vt:variant>
      <vt:variant>
        <vt:lpwstr>_Toc41095956</vt:lpwstr>
      </vt:variant>
      <vt:variant>
        <vt:i4>1245236</vt:i4>
      </vt:variant>
      <vt:variant>
        <vt:i4>422</vt:i4>
      </vt:variant>
      <vt:variant>
        <vt:i4>0</vt:i4>
      </vt:variant>
      <vt:variant>
        <vt:i4>5</vt:i4>
      </vt:variant>
      <vt:variant>
        <vt:lpwstr/>
      </vt:variant>
      <vt:variant>
        <vt:lpwstr>_Toc41095955</vt:lpwstr>
      </vt:variant>
      <vt:variant>
        <vt:i4>1966132</vt:i4>
      </vt:variant>
      <vt:variant>
        <vt:i4>410</vt:i4>
      </vt:variant>
      <vt:variant>
        <vt:i4>0</vt:i4>
      </vt:variant>
      <vt:variant>
        <vt:i4>5</vt:i4>
      </vt:variant>
      <vt:variant>
        <vt:lpwstr/>
      </vt:variant>
      <vt:variant>
        <vt:lpwstr>_Toc124755491</vt:lpwstr>
      </vt:variant>
      <vt:variant>
        <vt:i4>1966132</vt:i4>
      </vt:variant>
      <vt:variant>
        <vt:i4>404</vt:i4>
      </vt:variant>
      <vt:variant>
        <vt:i4>0</vt:i4>
      </vt:variant>
      <vt:variant>
        <vt:i4>5</vt:i4>
      </vt:variant>
      <vt:variant>
        <vt:lpwstr/>
      </vt:variant>
      <vt:variant>
        <vt:lpwstr>_Toc124755490</vt:lpwstr>
      </vt:variant>
      <vt:variant>
        <vt:i4>2031668</vt:i4>
      </vt:variant>
      <vt:variant>
        <vt:i4>398</vt:i4>
      </vt:variant>
      <vt:variant>
        <vt:i4>0</vt:i4>
      </vt:variant>
      <vt:variant>
        <vt:i4>5</vt:i4>
      </vt:variant>
      <vt:variant>
        <vt:lpwstr/>
      </vt:variant>
      <vt:variant>
        <vt:lpwstr>_Toc124755489</vt:lpwstr>
      </vt:variant>
      <vt:variant>
        <vt:i4>2031668</vt:i4>
      </vt:variant>
      <vt:variant>
        <vt:i4>392</vt:i4>
      </vt:variant>
      <vt:variant>
        <vt:i4>0</vt:i4>
      </vt:variant>
      <vt:variant>
        <vt:i4>5</vt:i4>
      </vt:variant>
      <vt:variant>
        <vt:lpwstr/>
      </vt:variant>
      <vt:variant>
        <vt:lpwstr>_Toc124755488</vt:lpwstr>
      </vt:variant>
      <vt:variant>
        <vt:i4>1376308</vt:i4>
      </vt:variant>
      <vt:variant>
        <vt:i4>383</vt:i4>
      </vt:variant>
      <vt:variant>
        <vt:i4>0</vt:i4>
      </vt:variant>
      <vt:variant>
        <vt:i4>5</vt:i4>
      </vt:variant>
      <vt:variant>
        <vt:lpwstr/>
      </vt:variant>
      <vt:variant>
        <vt:lpwstr>_Toc124755424</vt:lpwstr>
      </vt:variant>
      <vt:variant>
        <vt:i4>1376308</vt:i4>
      </vt:variant>
      <vt:variant>
        <vt:i4>377</vt:i4>
      </vt:variant>
      <vt:variant>
        <vt:i4>0</vt:i4>
      </vt:variant>
      <vt:variant>
        <vt:i4>5</vt:i4>
      </vt:variant>
      <vt:variant>
        <vt:lpwstr/>
      </vt:variant>
      <vt:variant>
        <vt:lpwstr>_Toc124755423</vt:lpwstr>
      </vt:variant>
      <vt:variant>
        <vt:i4>1376308</vt:i4>
      </vt:variant>
      <vt:variant>
        <vt:i4>371</vt:i4>
      </vt:variant>
      <vt:variant>
        <vt:i4>0</vt:i4>
      </vt:variant>
      <vt:variant>
        <vt:i4>5</vt:i4>
      </vt:variant>
      <vt:variant>
        <vt:lpwstr/>
      </vt:variant>
      <vt:variant>
        <vt:lpwstr>_Toc124755422</vt:lpwstr>
      </vt:variant>
      <vt:variant>
        <vt:i4>1376308</vt:i4>
      </vt:variant>
      <vt:variant>
        <vt:i4>365</vt:i4>
      </vt:variant>
      <vt:variant>
        <vt:i4>0</vt:i4>
      </vt:variant>
      <vt:variant>
        <vt:i4>5</vt:i4>
      </vt:variant>
      <vt:variant>
        <vt:lpwstr/>
      </vt:variant>
      <vt:variant>
        <vt:lpwstr>_Toc124755421</vt:lpwstr>
      </vt:variant>
      <vt:variant>
        <vt:i4>1376308</vt:i4>
      </vt:variant>
      <vt:variant>
        <vt:i4>359</vt:i4>
      </vt:variant>
      <vt:variant>
        <vt:i4>0</vt:i4>
      </vt:variant>
      <vt:variant>
        <vt:i4>5</vt:i4>
      </vt:variant>
      <vt:variant>
        <vt:lpwstr/>
      </vt:variant>
      <vt:variant>
        <vt:lpwstr>_Toc124755420</vt:lpwstr>
      </vt:variant>
      <vt:variant>
        <vt:i4>1441844</vt:i4>
      </vt:variant>
      <vt:variant>
        <vt:i4>353</vt:i4>
      </vt:variant>
      <vt:variant>
        <vt:i4>0</vt:i4>
      </vt:variant>
      <vt:variant>
        <vt:i4>5</vt:i4>
      </vt:variant>
      <vt:variant>
        <vt:lpwstr/>
      </vt:variant>
      <vt:variant>
        <vt:lpwstr>_Toc124755419</vt:lpwstr>
      </vt:variant>
      <vt:variant>
        <vt:i4>1441844</vt:i4>
      </vt:variant>
      <vt:variant>
        <vt:i4>347</vt:i4>
      </vt:variant>
      <vt:variant>
        <vt:i4>0</vt:i4>
      </vt:variant>
      <vt:variant>
        <vt:i4>5</vt:i4>
      </vt:variant>
      <vt:variant>
        <vt:lpwstr/>
      </vt:variant>
      <vt:variant>
        <vt:lpwstr>_Toc124755418</vt:lpwstr>
      </vt:variant>
      <vt:variant>
        <vt:i4>1441844</vt:i4>
      </vt:variant>
      <vt:variant>
        <vt:i4>341</vt:i4>
      </vt:variant>
      <vt:variant>
        <vt:i4>0</vt:i4>
      </vt:variant>
      <vt:variant>
        <vt:i4>5</vt:i4>
      </vt:variant>
      <vt:variant>
        <vt:lpwstr/>
      </vt:variant>
      <vt:variant>
        <vt:lpwstr>_Toc124755411</vt:lpwstr>
      </vt:variant>
      <vt:variant>
        <vt:i4>1441844</vt:i4>
      </vt:variant>
      <vt:variant>
        <vt:i4>335</vt:i4>
      </vt:variant>
      <vt:variant>
        <vt:i4>0</vt:i4>
      </vt:variant>
      <vt:variant>
        <vt:i4>5</vt:i4>
      </vt:variant>
      <vt:variant>
        <vt:lpwstr/>
      </vt:variant>
      <vt:variant>
        <vt:lpwstr>_Toc124755410</vt:lpwstr>
      </vt:variant>
      <vt:variant>
        <vt:i4>1507377</vt:i4>
      </vt:variant>
      <vt:variant>
        <vt:i4>326</vt:i4>
      </vt:variant>
      <vt:variant>
        <vt:i4>0</vt:i4>
      </vt:variant>
      <vt:variant>
        <vt:i4>5</vt:i4>
      </vt:variant>
      <vt:variant>
        <vt:lpwstr/>
      </vt:variant>
      <vt:variant>
        <vt:lpwstr>_Toc124755101</vt:lpwstr>
      </vt:variant>
      <vt:variant>
        <vt:i4>1507377</vt:i4>
      </vt:variant>
      <vt:variant>
        <vt:i4>320</vt:i4>
      </vt:variant>
      <vt:variant>
        <vt:i4>0</vt:i4>
      </vt:variant>
      <vt:variant>
        <vt:i4>5</vt:i4>
      </vt:variant>
      <vt:variant>
        <vt:lpwstr/>
      </vt:variant>
      <vt:variant>
        <vt:lpwstr>_Toc124755100</vt:lpwstr>
      </vt:variant>
      <vt:variant>
        <vt:i4>1966128</vt:i4>
      </vt:variant>
      <vt:variant>
        <vt:i4>314</vt:i4>
      </vt:variant>
      <vt:variant>
        <vt:i4>0</vt:i4>
      </vt:variant>
      <vt:variant>
        <vt:i4>5</vt:i4>
      </vt:variant>
      <vt:variant>
        <vt:lpwstr/>
      </vt:variant>
      <vt:variant>
        <vt:lpwstr>_Toc124755099</vt:lpwstr>
      </vt:variant>
      <vt:variant>
        <vt:i4>1966128</vt:i4>
      </vt:variant>
      <vt:variant>
        <vt:i4>308</vt:i4>
      </vt:variant>
      <vt:variant>
        <vt:i4>0</vt:i4>
      </vt:variant>
      <vt:variant>
        <vt:i4>5</vt:i4>
      </vt:variant>
      <vt:variant>
        <vt:lpwstr/>
      </vt:variant>
      <vt:variant>
        <vt:lpwstr>_Toc124755098</vt:lpwstr>
      </vt:variant>
      <vt:variant>
        <vt:i4>1966128</vt:i4>
      </vt:variant>
      <vt:variant>
        <vt:i4>302</vt:i4>
      </vt:variant>
      <vt:variant>
        <vt:i4>0</vt:i4>
      </vt:variant>
      <vt:variant>
        <vt:i4>5</vt:i4>
      </vt:variant>
      <vt:variant>
        <vt:lpwstr/>
      </vt:variant>
      <vt:variant>
        <vt:lpwstr>_Toc124755097</vt:lpwstr>
      </vt:variant>
      <vt:variant>
        <vt:i4>1966128</vt:i4>
      </vt:variant>
      <vt:variant>
        <vt:i4>296</vt:i4>
      </vt:variant>
      <vt:variant>
        <vt:i4>0</vt:i4>
      </vt:variant>
      <vt:variant>
        <vt:i4>5</vt:i4>
      </vt:variant>
      <vt:variant>
        <vt:lpwstr/>
      </vt:variant>
      <vt:variant>
        <vt:lpwstr>_Toc124755096</vt:lpwstr>
      </vt:variant>
      <vt:variant>
        <vt:i4>1966128</vt:i4>
      </vt:variant>
      <vt:variant>
        <vt:i4>290</vt:i4>
      </vt:variant>
      <vt:variant>
        <vt:i4>0</vt:i4>
      </vt:variant>
      <vt:variant>
        <vt:i4>5</vt:i4>
      </vt:variant>
      <vt:variant>
        <vt:lpwstr/>
      </vt:variant>
      <vt:variant>
        <vt:lpwstr>_Toc124755095</vt:lpwstr>
      </vt:variant>
      <vt:variant>
        <vt:i4>1966128</vt:i4>
      </vt:variant>
      <vt:variant>
        <vt:i4>284</vt:i4>
      </vt:variant>
      <vt:variant>
        <vt:i4>0</vt:i4>
      </vt:variant>
      <vt:variant>
        <vt:i4>5</vt:i4>
      </vt:variant>
      <vt:variant>
        <vt:lpwstr/>
      </vt:variant>
      <vt:variant>
        <vt:lpwstr>_Toc124755094</vt:lpwstr>
      </vt:variant>
      <vt:variant>
        <vt:i4>1966128</vt:i4>
      </vt:variant>
      <vt:variant>
        <vt:i4>278</vt:i4>
      </vt:variant>
      <vt:variant>
        <vt:i4>0</vt:i4>
      </vt:variant>
      <vt:variant>
        <vt:i4>5</vt:i4>
      </vt:variant>
      <vt:variant>
        <vt:lpwstr/>
      </vt:variant>
      <vt:variant>
        <vt:lpwstr>_Toc124755093</vt:lpwstr>
      </vt:variant>
      <vt:variant>
        <vt:i4>1966128</vt:i4>
      </vt:variant>
      <vt:variant>
        <vt:i4>272</vt:i4>
      </vt:variant>
      <vt:variant>
        <vt:i4>0</vt:i4>
      </vt:variant>
      <vt:variant>
        <vt:i4>5</vt:i4>
      </vt:variant>
      <vt:variant>
        <vt:lpwstr/>
      </vt:variant>
      <vt:variant>
        <vt:lpwstr>_Toc124755092</vt:lpwstr>
      </vt:variant>
      <vt:variant>
        <vt:i4>1966128</vt:i4>
      </vt:variant>
      <vt:variant>
        <vt:i4>266</vt:i4>
      </vt:variant>
      <vt:variant>
        <vt:i4>0</vt:i4>
      </vt:variant>
      <vt:variant>
        <vt:i4>5</vt:i4>
      </vt:variant>
      <vt:variant>
        <vt:lpwstr/>
      </vt:variant>
      <vt:variant>
        <vt:lpwstr>_Toc124755091</vt:lpwstr>
      </vt:variant>
      <vt:variant>
        <vt:i4>1966128</vt:i4>
      </vt:variant>
      <vt:variant>
        <vt:i4>260</vt:i4>
      </vt:variant>
      <vt:variant>
        <vt:i4>0</vt:i4>
      </vt:variant>
      <vt:variant>
        <vt:i4>5</vt:i4>
      </vt:variant>
      <vt:variant>
        <vt:lpwstr/>
      </vt:variant>
      <vt:variant>
        <vt:lpwstr>_Toc124755090</vt:lpwstr>
      </vt:variant>
      <vt:variant>
        <vt:i4>2031664</vt:i4>
      </vt:variant>
      <vt:variant>
        <vt:i4>254</vt:i4>
      </vt:variant>
      <vt:variant>
        <vt:i4>0</vt:i4>
      </vt:variant>
      <vt:variant>
        <vt:i4>5</vt:i4>
      </vt:variant>
      <vt:variant>
        <vt:lpwstr/>
      </vt:variant>
      <vt:variant>
        <vt:lpwstr>_Toc124755089</vt:lpwstr>
      </vt:variant>
      <vt:variant>
        <vt:i4>2031664</vt:i4>
      </vt:variant>
      <vt:variant>
        <vt:i4>248</vt:i4>
      </vt:variant>
      <vt:variant>
        <vt:i4>0</vt:i4>
      </vt:variant>
      <vt:variant>
        <vt:i4>5</vt:i4>
      </vt:variant>
      <vt:variant>
        <vt:lpwstr/>
      </vt:variant>
      <vt:variant>
        <vt:lpwstr>_Toc124755088</vt:lpwstr>
      </vt:variant>
      <vt:variant>
        <vt:i4>2031664</vt:i4>
      </vt:variant>
      <vt:variant>
        <vt:i4>242</vt:i4>
      </vt:variant>
      <vt:variant>
        <vt:i4>0</vt:i4>
      </vt:variant>
      <vt:variant>
        <vt:i4>5</vt:i4>
      </vt:variant>
      <vt:variant>
        <vt:lpwstr/>
      </vt:variant>
      <vt:variant>
        <vt:lpwstr>_Toc124755087</vt:lpwstr>
      </vt:variant>
      <vt:variant>
        <vt:i4>2031664</vt:i4>
      </vt:variant>
      <vt:variant>
        <vt:i4>236</vt:i4>
      </vt:variant>
      <vt:variant>
        <vt:i4>0</vt:i4>
      </vt:variant>
      <vt:variant>
        <vt:i4>5</vt:i4>
      </vt:variant>
      <vt:variant>
        <vt:lpwstr/>
      </vt:variant>
      <vt:variant>
        <vt:lpwstr>_Toc124755086</vt:lpwstr>
      </vt:variant>
      <vt:variant>
        <vt:i4>2031664</vt:i4>
      </vt:variant>
      <vt:variant>
        <vt:i4>230</vt:i4>
      </vt:variant>
      <vt:variant>
        <vt:i4>0</vt:i4>
      </vt:variant>
      <vt:variant>
        <vt:i4>5</vt:i4>
      </vt:variant>
      <vt:variant>
        <vt:lpwstr/>
      </vt:variant>
      <vt:variant>
        <vt:lpwstr>_Toc124755085</vt:lpwstr>
      </vt:variant>
      <vt:variant>
        <vt:i4>2031664</vt:i4>
      </vt:variant>
      <vt:variant>
        <vt:i4>224</vt:i4>
      </vt:variant>
      <vt:variant>
        <vt:i4>0</vt:i4>
      </vt:variant>
      <vt:variant>
        <vt:i4>5</vt:i4>
      </vt:variant>
      <vt:variant>
        <vt:lpwstr/>
      </vt:variant>
      <vt:variant>
        <vt:lpwstr>_Toc124755084</vt:lpwstr>
      </vt:variant>
      <vt:variant>
        <vt:i4>2031664</vt:i4>
      </vt:variant>
      <vt:variant>
        <vt:i4>218</vt:i4>
      </vt:variant>
      <vt:variant>
        <vt:i4>0</vt:i4>
      </vt:variant>
      <vt:variant>
        <vt:i4>5</vt:i4>
      </vt:variant>
      <vt:variant>
        <vt:lpwstr/>
      </vt:variant>
      <vt:variant>
        <vt:lpwstr>_Toc124755083</vt:lpwstr>
      </vt:variant>
      <vt:variant>
        <vt:i4>2031664</vt:i4>
      </vt:variant>
      <vt:variant>
        <vt:i4>212</vt:i4>
      </vt:variant>
      <vt:variant>
        <vt:i4>0</vt:i4>
      </vt:variant>
      <vt:variant>
        <vt:i4>5</vt:i4>
      </vt:variant>
      <vt:variant>
        <vt:lpwstr/>
      </vt:variant>
      <vt:variant>
        <vt:lpwstr>_Toc124755082</vt:lpwstr>
      </vt:variant>
      <vt:variant>
        <vt:i4>2031664</vt:i4>
      </vt:variant>
      <vt:variant>
        <vt:i4>206</vt:i4>
      </vt:variant>
      <vt:variant>
        <vt:i4>0</vt:i4>
      </vt:variant>
      <vt:variant>
        <vt:i4>5</vt:i4>
      </vt:variant>
      <vt:variant>
        <vt:lpwstr/>
      </vt:variant>
      <vt:variant>
        <vt:lpwstr>_Toc124755081</vt:lpwstr>
      </vt:variant>
      <vt:variant>
        <vt:i4>2031664</vt:i4>
      </vt:variant>
      <vt:variant>
        <vt:i4>200</vt:i4>
      </vt:variant>
      <vt:variant>
        <vt:i4>0</vt:i4>
      </vt:variant>
      <vt:variant>
        <vt:i4>5</vt:i4>
      </vt:variant>
      <vt:variant>
        <vt:lpwstr/>
      </vt:variant>
      <vt:variant>
        <vt:lpwstr>_Toc124755080</vt:lpwstr>
      </vt:variant>
      <vt:variant>
        <vt:i4>1048624</vt:i4>
      </vt:variant>
      <vt:variant>
        <vt:i4>194</vt:i4>
      </vt:variant>
      <vt:variant>
        <vt:i4>0</vt:i4>
      </vt:variant>
      <vt:variant>
        <vt:i4>5</vt:i4>
      </vt:variant>
      <vt:variant>
        <vt:lpwstr/>
      </vt:variant>
      <vt:variant>
        <vt:lpwstr>_Toc124755079</vt:lpwstr>
      </vt:variant>
      <vt:variant>
        <vt:i4>1048624</vt:i4>
      </vt:variant>
      <vt:variant>
        <vt:i4>188</vt:i4>
      </vt:variant>
      <vt:variant>
        <vt:i4>0</vt:i4>
      </vt:variant>
      <vt:variant>
        <vt:i4>5</vt:i4>
      </vt:variant>
      <vt:variant>
        <vt:lpwstr/>
      </vt:variant>
      <vt:variant>
        <vt:lpwstr>_Toc124755078</vt:lpwstr>
      </vt:variant>
      <vt:variant>
        <vt:i4>1048624</vt:i4>
      </vt:variant>
      <vt:variant>
        <vt:i4>182</vt:i4>
      </vt:variant>
      <vt:variant>
        <vt:i4>0</vt:i4>
      </vt:variant>
      <vt:variant>
        <vt:i4>5</vt:i4>
      </vt:variant>
      <vt:variant>
        <vt:lpwstr/>
      </vt:variant>
      <vt:variant>
        <vt:lpwstr>_Toc124755077</vt:lpwstr>
      </vt:variant>
      <vt:variant>
        <vt:i4>1048624</vt:i4>
      </vt:variant>
      <vt:variant>
        <vt:i4>176</vt:i4>
      </vt:variant>
      <vt:variant>
        <vt:i4>0</vt:i4>
      </vt:variant>
      <vt:variant>
        <vt:i4>5</vt:i4>
      </vt:variant>
      <vt:variant>
        <vt:lpwstr/>
      </vt:variant>
      <vt:variant>
        <vt:lpwstr>_Toc124755076</vt:lpwstr>
      </vt:variant>
      <vt:variant>
        <vt:i4>1048624</vt:i4>
      </vt:variant>
      <vt:variant>
        <vt:i4>170</vt:i4>
      </vt:variant>
      <vt:variant>
        <vt:i4>0</vt:i4>
      </vt:variant>
      <vt:variant>
        <vt:i4>5</vt:i4>
      </vt:variant>
      <vt:variant>
        <vt:lpwstr/>
      </vt:variant>
      <vt:variant>
        <vt:lpwstr>_Toc124755075</vt:lpwstr>
      </vt:variant>
      <vt:variant>
        <vt:i4>1048624</vt:i4>
      </vt:variant>
      <vt:variant>
        <vt:i4>164</vt:i4>
      </vt:variant>
      <vt:variant>
        <vt:i4>0</vt:i4>
      </vt:variant>
      <vt:variant>
        <vt:i4>5</vt:i4>
      </vt:variant>
      <vt:variant>
        <vt:lpwstr/>
      </vt:variant>
      <vt:variant>
        <vt:lpwstr>_Toc124755074</vt:lpwstr>
      </vt:variant>
      <vt:variant>
        <vt:i4>1048624</vt:i4>
      </vt:variant>
      <vt:variant>
        <vt:i4>158</vt:i4>
      </vt:variant>
      <vt:variant>
        <vt:i4>0</vt:i4>
      </vt:variant>
      <vt:variant>
        <vt:i4>5</vt:i4>
      </vt:variant>
      <vt:variant>
        <vt:lpwstr/>
      </vt:variant>
      <vt:variant>
        <vt:lpwstr>_Toc124755073</vt:lpwstr>
      </vt:variant>
      <vt:variant>
        <vt:i4>1048624</vt:i4>
      </vt:variant>
      <vt:variant>
        <vt:i4>152</vt:i4>
      </vt:variant>
      <vt:variant>
        <vt:i4>0</vt:i4>
      </vt:variant>
      <vt:variant>
        <vt:i4>5</vt:i4>
      </vt:variant>
      <vt:variant>
        <vt:lpwstr/>
      </vt:variant>
      <vt:variant>
        <vt:lpwstr>_Toc124755072</vt:lpwstr>
      </vt:variant>
      <vt:variant>
        <vt:i4>1048624</vt:i4>
      </vt:variant>
      <vt:variant>
        <vt:i4>146</vt:i4>
      </vt:variant>
      <vt:variant>
        <vt:i4>0</vt:i4>
      </vt:variant>
      <vt:variant>
        <vt:i4>5</vt:i4>
      </vt:variant>
      <vt:variant>
        <vt:lpwstr/>
      </vt:variant>
      <vt:variant>
        <vt:lpwstr>_Toc124755071</vt:lpwstr>
      </vt:variant>
      <vt:variant>
        <vt:i4>1048624</vt:i4>
      </vt:variant>
      <vt:variant>
        <vt:i4>140</vt:i4>
      </vt:variant>
      <vt:variant>
        <vt:i4>0</vt:i4>
      </vt:variant>
      <vt:variant>
        <vt:i4>5</vt:i4>
      </vt:variant>
      <vt:variant>
        <vt:lpwstr/>
      </vt:variant>
      <vt:variant>
        <vt:lpwstr>_Toc124755070</vt:lpwstr>
      </vt:variant>
      <vt:variant>
        <vt:i4>1114160</vt:i4>
      </vt:variant>
      <vt:variant>
        <vt:i4>134</vt:i4>
      </vt:variant>
      <vt:variant>
        <vt:i4>0</vt:i4>
      </vt:variant>
      <vt:variant>
        <vt:i4>5</vt:i4>
      </vt:variant>
      <vt:variant>
        <vt:lpwstr/>
      </vt:variant>
      <vt:variant>
        <vt:lpwstr>_Toc124755069</vt:lpwstr>
      </vt:variant>
      <vt:variant>
        <vt:i4>1114160</vt:i4>
      </vt:variant>
      <vt:variant>
        <vt:i4>128</vt:i4>
      </vt:variant>
      <vt:variant>
        <vt:i4>0</vt:i4>
      </vt:variant>
      <vt:variant>
        <vt:i4>5</vt:i4>
      </vt:variant>
      <vt:variant>
        <vt:lpwstr/>
      </vt:variant>
      <vt:variant>
        <vt:lpwstr>_Toc124755068</vt:lpwstr>
      </vt:variant>
      <vt:variant>
        <vt:i4>1114160</vt:i4>
      </vt:variant>
      <vt:variant>
        <vt:i4>122</vt:i4>
      </vt:variant>
      <vt:variant>
        <vt:i4>0</vt:i4>
      </vt:variant>
      <vt:variant>
        <vt:i4>5</vt:i4>
      </vt:variant>
      <vt:variant>
        <vt:lpwstr/>
      </vt:variant>
      <vt:variant>
        <vt:lpwstr>_Toc124755067</vt:lpwstr>
      </vt:variant>
      <vt:variant>
        <vt:i4>1114160</vt:i4>
      </vt:variant>
      <vt:variant>
        <vt:i4>116</vt:i4>
      </vt:variant>
      <vt:variant>
        <vt:i4>0</vt:i4>
      </vt:variant>
      <vt:variant>
        <vt:i4>5</vt:i4>
      </vt:variant>
      <vt:variant>
        <vt:lpwstr/>
      </vt:variant>
      <vt:variant>
        <vt:lpwstr>_Toc124755066</vt:lpwstr>
      </vt:variant>
      <vt:variant>
        <vt:i4>1114160</vt:i4>
      </vt:variant>
      <vt:variant>
        <vt:i4>110</vt:i4>
      </vt:variant>
      <vt:variant>
        <vt:i4>0</vt:i4>
      </vt:variant>
      <vt:variant>
        <vt:i4>5</vt:i4>
      </vt:variant>
      <vt:variant>
        <vt:lpwstr/>
      </vt:variant>
      <vt:variant>
        <vt:lpwstr>_Toc124755065</vt:lpwstr>
      </vt:variant>
      <vt:variant>
        <vt:i4>1114160</vt:i4>
      </vt:variant>
      <vt:variant>
        <vt:i4>104</vt:i4>
      </vt:variant>
      <vt:variant>
        <vt:i4>0</vt:i4>
      </vt:variant>
      <vt:variant>
        <vt:i4>5</vt:i4>
      </vt:variant>
      <vt:variant>
        <vt:lpwstr/>
      </vt:variant>
      <vt:variant>
        <vt:lpwstr>_Toc124755064</vt:lpwstr>
      </vt:variant>
      <vt:variant>
        <vt:i4>1114160</vt:i4>
      </vt:variant>
      <vt:variant>
        <vt:i4>98</vt:i4>
      </vt:variant>
      <vt:variant>
        <vt:i4>0</vt:i4>
      </vt:variant>
      <vt:variant>
        <vt:i4>5</vt:i4>
      </vt:variant>
      <vt:variant>
        <vt:lpwstr/>
      </vt:variant>
      <vt:variant>
        <vt:lpwstr>_Toc124755063</vt:lpwstr>
      </vt:variant>
      <vt:variant>
        <vt:i4>1114160</vt:i4>
      </vt:variant>
      <vt:variant>
        <vt:i4>92</vt:i4>
      </vt:variant>
      <vt:variant>
        <vt:i4>0</vt:i4>
      </vt:variant>
      <vt:variant>
        <vt:i4>5</vt:i4>
      </vt:variant>
      <vt:variant>
        <vt:lpwstr/>
      </vt:variant>
      <vt:variant>
        <vt:lpwstr>_Toc124755062</vt:lpwstr>
      </vt:variant>
      <vt:variant>
        <vt:i4>1114160</vt:i4>
      </vt:variant>
      <vt:variant>
        <vt:i4>86</vt:i4>
      </vt:variant>
      <vt:variant>
        <vt:i4>0</vt:i4>
      </vt:variant>
      <vt:variant>
        <vt:i4>5</vt:i4>
      </vt:variant>
      <vt:variant>
        <vt:lpwstr/>
      </vt:variant>
      <vt:variant>
        <vt:lpwstr>_Toc124755061</vt:lpwstr>
      </vt:variant>
      <vt:variant>
        <vt:i4>1114160</vt:i4>
      </vt:variant>
      <vt:variant>
        <vt:i4>80</vt:i4>
      </vt:variant>
      <vt:variant>
        <vt:i4>0</vt:i4>
      </vt:variant>
      <vt:variant>
        <vt:i4>5</vt:i4>
      </vt:variant>
      <vt:variant>
        <vt:lpwstr/>
      </vt:variant>
      <vt:variant>
        <vt:lpwstr>_Toc124755060</vt:lpwstr>
      </vt:variant>
      <vt:variant>
        <vt:i4>1179696</vt:i4>
      </vt:variant>
      <vt:variant>
        <vt:i4>74</vt:i4>
      </vt:variant>
      <vt:variant>
        <vt:i4>0</vt:i4>
      </vt:variant>
      <vt:variant>
        <vt:i4>5</vt:i4>
      </vt:variant>
      <vt:variant>
        <vt:lpwstr/>
      </vt:variant>
      <vt:variant>
        <vt:lpwstr>_Toc124755059</vt:lpwstr>
      </vt:variant>
      <vt:variant>
        <vt:i4>1179696</vt:i4>
      </vt:variant>
      <vt:variant>
        <vt:i4>68</vt:i4>
      </vt:variant>
      <vt:variant>
        <vt:i4>0</vt:i4>
      </vt:variant>
      <vt:variant>
        <vt:i4>5</vt:i4>
      </vt:variant>
      <vt:variant>
        <vt:lpwstr/>
      </vt:variant>
      <vt:variant>
        <vt:lpwstr>_Toc124755058</vt:lpwstr>
      </vt:variant>
      <vt:variant>
        <vt:i4>1179696</vt:i4>
      </vt:variant>
      <vt:variant>
        <vt:i4>62</vt:i4>
      </vt:variant>
      <vt:variant>
        <vt:i4>0</vt:i4>
      </vt:variant>
      <vt:variant>
        <vt:i4>5</vt:i4>
      </vt:variant>
      <vt:variant>
        <vt:lpwstr/>
      </vt:variant>
      <vt:variant>
        <vt:lpwstr>_Toc124755057</vt:lpwstr>
      </vt:variant>
      <vt:variant>
        <vt:i4>1179696</vt:i4>
      </vt:variant>
      <vt:variant>
        <vt:i4>56</vt:i4>
      </vt:variant>
      <vt:variant>
        <vt:i4>0</vt:i4>
      </vt:variant>
      <vt:variant>
        <vt:i4>5</vt:i4>
      </vt:variant>
      <vt:variant>
        <vt:lpwstr/>
      </vt:variant>
      <vt:variant>
        <vt:lpwstr>_Toc124755056</vt:lpwstr>
      </vt:variant>
      <vt:variant>
        <vt:i4>1179696</vt:i4>
      </vt:variant>
      <vt:variant>
        <vt:i4>50</vt:i4>
      </vt:variant>
      <vt:variant>
        <vt:i4>0</vt:i4>
      </vt:variant>
      <vt:variant>
        <vt:i4>5</vt:i4>
      </vt:variant>
      <vt:variant>
        <vt:lpwstr/>
      </vt:variant>
      <vt:variant>
        <vt:lpwstr>_Toc124755055</vt:lpwstr>
      </vt:variant>
      <vt:variant>
        <vt:i4>1179696</vt:i4>
      </vt:variant>
      <vt:variant>
        <vt:i4>44</vt:i4>
      </vt:variant>
      <vt:variant>
        <vt:i4>0</vt:i4>
      </vt:variant>
      <vt:variant>
        <vt:i4>5</vt:i4>
      </vt:variant>
      <vt:variant>
        <vt:lpwstr/>
      </vt:variant>
      <vt:variant>
        <vt:lpwstr>_Toc124755054</vt:lpwstr>
      </vt:variant>
      <vt:variant>
        <vt:i4>1179696</vt:i4>
      </vt:variant>
      <vt:variant>
        <vt:i4>38</vt:i4>
      </vt:variant>
      <vt:variant>
        <vt:i4>0</vt:i4>
      </vt:variant>
      <vt:variant>
        <vt:i4>5</vt:i4>
      </vt:variant>
      <vt:variant>
        <vt:lpwstr/>
      </vt:variant>
      <vt:variant>
        <vt:lpwstr>_Toc124755053</vt:lpwstr>
      </vt:variant>
      <vt:variant>
        <vt:i4>1179696</vt:i4>
      </vt:variant>
      <vt:variant>
        <vt:i4>32</vt:i4>
      </vt:variant>
      <vt:variant>
        <vt:i4>0</vt:i4>
      </vt:variant>
      <vt:variant>
        <vt:i4>5</vt:i4>
      </vt:variant>
      <vt:variant>
        <vt:lpwstr/>
      </vt:variant>
      <vt:variant>
        <vt:lpwstr>_Toc124755052</vt:lpwstr>
      </vt:variant>
      <vt:variant>
        <vt:i4>1179696</vt:i4>
      </vt:variant>
      <vt:variant>
        <vt:i4>26</vt:i4>
      </vt:variant>
      <vt:variant>
        <vt:i4>0</vt:i4>
      </vt:variant>
      <vt:variant>
        <vt:i4>5</vt:i4>
      </vt:variant>
      <vt:variant>
        <vt:lpwstr/>
      </vt:variant>
      <vt:variant>
        <vt:lpwstr>_Toc124755051</vt:lpwstr>
      </vt:variant>
      <vt:variant>
        <vt:i4>1179696</vt:i4>
      </vt:variant>
      <vt:variant>
        <vt:i4>20</vt:i4>
      </vt:variant>
      <vt:variant>
        <vt:i4>0</vt:i4>
      </vt:variant>
      <vt:variant>
        <vt:i4>5</vt:i4>
      </vt:variant>
      <vt:variant>
        <vt:lpwstr/>
      </vt:variant>
      <vt:variant>
        <vt:lpwstr>_Toc124755050</vt:lpwstr>
      </vt:variant>
      <vt:variant>
        <vt:i4>1245232</vt:i4>
      </vt:variant>
      <vt:variant>
        <vt:i4>14</vt:i4>
      </vt:variant>
      <vt:variant>
        <vt:i4>0</vt:i4>
      </vt:variant>
      <vt:variant>
        <vt:i4>5</vt:i4>
      </vt:variant>
      <vt:variant>
        <vt:lpwstr/>
      </vt:variant>
      <vt:variant>
        <vt:lpwstr>_Toc124755049</vt:lpwstr>
      </vt:variant>
      <vt:variant>
        <vt:i4>1245232</vt:i4>
      </vt:variant>
      <vt:variant>
        <vt:i4>8</vt:i4>
      </vt:variant>
      <vt:variant>
        <vt:i4>0</vt:i4>
      </vt:variant>
      <vt:variant>
        <vt:i4>5</vt:i4>
      </vt:variant>
      <vt:variant>
        <vt:lpwstr/>
      </vt:variant>
      <vt:variant>
        <vt:lpwstr>_Toc124755048</vt:lpwstr>
      </vt:variant>
      <vt:variant>
        <vt:i4>1245232</vt:i4>
      </vt:variant>
      <vt:variant>
        <vt:i4>2</vt:i4>
      </vt:variant>
      <vt:variant>
        <vt:i4>0</vt:i4>
      </vt:variant>
      <vt:variant>
        <vt:i4>5</vt:i4>
      </vt:variant>
      <vt:variant>
        <vt:lpwstr/>
      </vt:variant>
      <vt:variant>
        <vt:lpwstr>_Toc124755047</vt:lpwstr>
      </vt:variant>
      <vt:variant>
        <vt:i4>851980</vt:i4>
      </vt:variant>
      <vt:variant>
        <vt:i4>9</vt:i4>
      </vt:variant>
      <vt:variant>
        <vt:i4>0</vt:i4>
      </vt:variant>
      <vt:variant>
        <vt:i4>5</vt:i4>
      </vt:variant>
      <vt:variant>
        <vt:lpwstr>../../../../../../../../bridgetteg/Local Settings/Temp/T0.50 Summary Project Schedule ver1.3.xls</vt:lpwstr>
      </vt:variant>
      <vt:variant>
        <vt:lpwstr/>
      </vt:variant>
      <vt:variant>
        <vt:i4>6619244</vt:i4>
      </vt:variant>
      <vt:variant>
        <vt:i4>6</vt:i4>
      </vt:variant>
      <vt:variant>
        <vt:i4>0</vt:i4>
      </vt:variant>
      <vt:variant>
        <vt:i4>5</vt:i4>
      </vt:variant>
      <vt:variant>
        <vt:lpwstr>../../../../../../../../bridgetteg/Local Settings/Temp/T0.40 Contractor Monthly Report ver1.doc</vt:lpwstr>
      </vt:variant>
      <vt:variant>
        <vt:lpwstr/>
      </vt:variant>
      <vt:variant>
        <vt:i4>6357031</vt:i4>
      </vt:variant>
      <vt:variant>
        <vt:i4>3</vt:i4>
      </vt:variant>
      <vt:variant>
        <vt:i4>0</vt:i4>
      </vt:variant>
      <vt:variant>
        <vt:i4>5</vt:i4>
      </vt:variant>
      <vt:variant>
        <vt:lpwstr>../../../../../../../../bridgetteg/Local Settings/Temp/T0.30 DVET Project Tracking Schedule ver1.2.xls</vt:lpwstr>
      </vt:variant>
      <vt:variant>
        <vt:lpwstr/>
      </vt:variant>
      <vt:variant>
        <vt:i4>983067</vt:i4>
      </vt:variant>
      <vt:variant>
        <vt:i4>0</vt:i4>
      </vt:variant>
      <vt:variant>
        <vt:i4>0</vt:i4>
      </vt:variant>
      <vt:variant>
        <vt:i4>5</vt:i4>
      </vt:variant>
      <vt:variant>
        <vt:lpwstr>../../../../../../../../bridgetteg/Local Settings/Temp/T0.32 - T0.38  DVET AMS Phase Master ver 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DELIVERY IMPROVEMENT PROGRAMME (IDIP)</dc:title>
  <dc:subject/>
  <dc:creator>keith.wolhuter</dc:creator>
  <cp:keywords/>
  <dc:description/>
  <cp:lastModifiedBy>Varish Ganpath</cp:lastModifiedBy>
  <cp:revision>2</cp:revision>
  <cp:lastPrinted>2005-07-15T13:20:00Z</cp:lastPrinted>
  <dcterms:created xsi:type="dcterms:W3CDTF">2013-03-30T10:02:00Z</dcterms:created>
  <dcterms:modified xsi:type="dcterms:W3CDTF">2013-03-30T10:02:00Z</dcterms:modified>
</cp:coreProperties>
</file>